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4FA3" w14:textId="04078501" w:rsidR="00970639" w:rsidRPr="00C15334" w:rsidRDefault="00970639" w:rsidP="00970639">
      <w:pPr>
        <w:spacing w:line="23" w:lineRule="atLeast"/>
        <w:jc w:val="both"/>
        <w:rPr>
          <w:i/>
          <w:sz w:val="20"/>
          <w:szCs w:val="23"/>
        </w:rPr>
      </w:pPr>
      <w:bookmarkStart w:id="0" w:name="_Hlk95124015"/>
      <w:r w:rsidRPr="00C15334">
        <w:rPr>
          <w:b/>
          <w:i/>
          <w:sz w:val="20"/>
          <w:szCs w:val="23"/>
        </w:rPr>
        <w:t>Ügyintéző:</w:t>
      </w:r>
      <w:r w:rsidRPr="00C15334">
        <w:rPr>
          <w:i/>
          <w:sz w:val="20"/>
          <w:szCs w:val="23"/>
        </w:rPr>
        <w:t xml:space="preserve"> </w:t>
      </w:r>
      <w:r w:rsidR="00275B16" w:rsidRPr="00C15334">
        <w:rPr>
          <w:i/>
          <w:sz w:val="20"/>
          <w:szCs w:val="23"/>
          <w:highlight w:val="yellow"/>
        </w:rPr>
        <w:t>…</w:t>
      </w:r>
    </w:p>
    <w:p w14:paraId="0422F668" w14:textId="281F9E08" w:rsidR="00775FFA" w:rsidRPr="00C15334" w:rsidRDefault="00A211D8" w:rsidP="0005702D">
      <w:pPr>
        <w:spacing w:line="23" w:lineRule="atLeast"/>
        <w:jc w:val="both"/>
        <w:rPr>
          <w:i/>
          <w:sz w:val="20"/>
          <w:szCs w:val="23"/>
        </w:rPr>
      </w:pPr>
      <w:r w:rsidRPr="00C15334">
        <w:rPr>
          <w:b/>
          <w:bCs/>
          <w:i/>
          <w:sz w:val="20"/>
          <w:szCs w:val="23"/>
        </w:rPr>
        <w:t xml:space="preserve">PTE iktatószám: </w:t>
      </w:r>
      <w:r w:rsidRPr="00C15334">
        <w:rPr>
          <w:i/>
          <w:sz w:val="20"/>
          <w:szCs w:val="23"/>
          <w:highlight w:val="yellow"/>
        </w:rPr>
        <w:t>…</w:t>
      </w:r>
      <w:bookmarkEnd w:id="0"/>
    </w:p>
    <w:p w14:paraId="5FFE6E2C" w14:textId="77777777" w:rsidR="00C15334" w:rsidRPr="00C15334" w:rsidRDefault="00C15334" w:rsidP="0005702D">
      <w:pPr>
        <w:spacing w:line="23" w:lineRule="atLeast"/>
        <w:jc w:val="both"/>
        <w:rPr>
          <w:rFonts w:eastAsia="Calibri"/>
          <w:i/>
          <w:sz w:val="20"/>
          <w:szCs w:val="23"/>
          <w:lang w:eastAsia="en-US"/>
        </w:rPr>
      </w:pPr>
    </w:p>
    <w:p w14:paraId="6FD9F56E" w14:textId="77777777" w:rsidR="008449A5" w:rsidRPr="00C15334" w:rsidRDefault="008449A5" w:rsidP="00775FFA">
      <w:pPr>
        <w:jc w:val="center"/>
        <w:rPr>
          <w:b/>
          <w:sz w:val="23"/>
          <w:szCs w:val="23"/>
        </w:rPr>
      </w:pPr>
    </w:p>
    <w:p w14:paraId="3FFF63C1" w14:textId="34FC71CE" w:rsidR="00775FFA" w:rsidRPr="0054165C" w:rsidRDefault="00775FFA" w:rsidP="0054165C">
      <w:pPr>
        <w:spacing w:after="60"/>
        <w:jc w:val="center"/>
        <w:rPr>
          <w:b/>
        </w:rPr>
      </w:pPr>
      <w:r w:rsidRPr="0054165C">
        <w:rPr>
          <w:b/>
        </w:rPr>
        <w:t>Összeférhetetlenségi</w:t>
      </w:r>
      <w:r w:rsidR="00B327DE" w:rsidRPr="0054165C">
        <w:rPr>
          <w:b/>
        </w:rPr>
        <w:t xml:space="preserve">, </w:t>
      </w:r>
      <w:r w:rsidRPr="0054165C">
        <w:rPr>
          <w:b/>
        </w:rPr>
        <w:t>titoktartási</w:t>
      </w:r>
      <w:r w:rsidR="00B327DE" w:rsidRPr="0054165C">
        <w:rPr>
          <w:b/>
        </w:rPr>
        <w:t xml:space="preserve"> és ér</w:t>
      </w:r>
      <w:r w:rsidR="00992CCF" w:rsidRPr="0054165C">
        <w:rPr>
          <w:b/>
        </w:rPr>
        <w:t xml:space="preserve">dekeltségi </w:t>
      </w:r>
      <w:r w:rsidRPr="0054165C">
        <w:rPr>
          <w:b/>
        </w:rPr>
        <w:t>nyilatkozat</w:t>
      </w:r>
    </w:p>
    <w:p w14:paraId="52B98B06" w14:textId="191C8FB0" w:rsidR="00775FFA" w:rsidRPr="00C15334" w:rsidRDefault="00775FFA" w:rsidP="00C70CB6">
      <w:pPr>
        <w:spacing w:after="60"/>
        <w:jc w:val="center"/>
        <w:rPr>
          <w:b/>
          <w:sz w:val="23"/>
          <w:szCs w:val="23"/>
        </w:rPr>
      </w:pPr>
      <w:r w:rsidRPr="00C15334">
        <w:rPr>
          <w:b/>
          <w:sz w:val="23"/>
          <w:szCs w:val="23"/>
        </w:rPr>
        <w:t>Bíráló Bizottság tagja részére</w:t>
      </w:r>
    </w:p>
    <w:p w14:paraId="2E740592" w14:textId="77777777" w:rsidR="00600CA7" w:rsidRPr="00C15334" w:rsidRDefault="00600CA7" w:rsidP="00775FFA">
      <w:pPr>
        <w:rPr>
          <w:bCs/>
          <w:sz w:val="22"/>
          <w:szCs w:val="22"/>
        </w:rPr>
      </w:pPr>
    </w:p>
    <w:tbl>
      <w:tblPr>
        <w:tblStyle w:val="Rcsostblzat"/>
        <w:tblW w:w="0" w:type="auto"/>
        <w:tblLook w:val="04A0" w:firstRow="1" w:lastRow="0" w:firstColumn="1" w:lastColumn="0" w:noHBand="0" w:noVBand="1"/>
      </w:tblPr>
      <w:tblGrid>
        <w:gridCol w:w="3539"/>
        <w:gridCol w:w="5521"/>
      </w:tblGrid>
      <w:tr w:rsidR="00600CA7" w:rsidRPr="00C15334" w14:paraId="3274757A" w14:textId="77777777" w:rsidTr="0054165C">
        <w:tc>
          <w:tcPr>
            <w:tcW w:w="3539" w:type="dxa"/>
            <w:vAlign w:val="center"/>
          </w:tcPr>
          <w:p w14:paraId="4BED8F60" w14:textId="0124EF42" w:rsidR="00600CA7" w:rsidRPr="00C15334" w:rsidRDefault="00600CA7" w:rsidP="00C15334">
            <w:pPr>
              <w:spacing w:before="120" w:after="120"/>
              <w:rPr>
                <w:bCs/>
                <w:sz w:val="22"/>
                <w:szCs w:val="22"/>
              </w:rPr>
            </w:pPr>
            <w:r w:rsidRPr="00C15334">
              <w:rPr>
                <w:bCs/>
                <w:sz w:val="22"/>
                <w:szCs w:val="22"/>
              </w:rPr>
              <w:t>Név</w:t>
            </w:r>
            <w:r w:rsidR="002E0440">
              <w:rPr>
                <w:rStyle w:val="Lbjegyzet-hivatkozs"/>
                <w:bCs/>
                <w:sz w:val="22"/>
                <w:szCs w:val="22"/>
              </w:rPr>
              <w:footnoteReference w:id="1"/>
            </w:r>
          </w:p>
        </w:tc>
        <w:tc>
          <w:tcPr>
            <w:tcW w:w="5521" w:type="dxa"/>
            <w:vAlign w:val="center"/>
          </w:tcPr>
          <w:p w14:paraId="73A23FBF" w14:textId="16499FBD" w:rsidR="00600CA7" w:rsidRPr="00C15334" w:rsidRDefault="000740C2" w:rsidP="00C15334">
            <w:pPr>
              <w:spacing w:before="120" w:after="120"/>
              <w:rPr>
                <w:bCs/>
                <w:sz w:val="22"/>
                <w:szCs w:val="22"/>
              </w:rPr>
            </w:pPr>
            <w:r w:rsidRPr="00717DE4">
              <w:rPr>
                <w:bCs/>
                <w:sz w:val="22"/>
                <w:szCs w:val="22"/>
                <w:highlight w:val="yellow"/>
              </w:rPr>
              <w:t>…</w:t>
            </w:r>
          </w:p>
        </w:tc>
      </w:tr>
      <w:tr w:rsidR="00600CA7" w:rsidRPr="00C15334" w14:paraId="4DC3ED11" w14:textId="77777777" w:rsidTr="0054165C">
        <w:tc>
          <w:tcPr>
            <w:tcW w:w="3539" w:type="dxa"/>
            <w:vAlign w:val="center"/>
          </w:tcPr>
          <w:p w14:paraId="38CBA329" w14:textId="1530B21F" w:rsidR="00600CA7" w:rsidRPr="00C15334" w:rsidRDefault="00600CA7" w:rsidP="00C15334">
            <w:pPr>
              <w:spacing w:before="120" w:after="120"/>
              <w:rPr>
                <w:bCs/>
                <w:sz w:val="22"/>
                <w:szCs w:val="22"/>
              </w:rPr>
            </w:pPr>
            <w:r w:rsidRPr="00C15334">
              <w:rPr>
                <w:bCs/>
                <w:sz w:val="22"/>
                <w:szCs w:val="22"/>
              </w:rPr>
              <w:t>Születési dátu</w:t>
            </w:r>
            <w:r w:rsidR="0054165C">
              <w:rPr>
                <w:bCs/>
                <w:sz w:val="22"/>
                <w:szCs w:val="22"/>
              </w:rPr>
              <w:t>m</w:t>
            </w:r>
            <w:r w:rsidR="002E0440">
              <w:rPr>
                <w:rStyle w:val="Lbjegyzet-hivatkozs"/>
                <w:bCs/>
                <w:sz w:val="22"/>
                <w:szCs w:val="22"/>
              </w:rPr>
              <w:footnoteReference w:id="2"/>
            </w:r>
          </w:p>
        </w:tc>
        <w:tc>
          <w:tcPr>
            <w:tcW w:w="5521" w:type="dxa"/>
            <w:vAlign w:val="center"/>
          </w:tcPr>
          <w:p w14:paraId="773F2D90" w14:textId="5C8C1131" w:rsidR="00600CA7" w:rsidRPr="00C15334" w:rsidRDefault="000740C2" w:rsidP="00C15334">
            <w:pPr>
              <w:spacing w:before="120" w:after="120"/>
              <w:rPr>
                <w:bCs/>
                <w:sz w:val="22"/>
                <w:szCs w:val="22"/>
              </w:rPr>
            </w:pPr>
            <w:r w:rsidRPr="00717DE4">
              <w:rPr>
                <w:bCs/>
                <w:sz w:val="22"/>
                <w:szCs w:val="22"/>
                <w:highlight w:val="yellow"/>
              </w:rPr>
              <w:t>…</w:t>
            </w:r>
          </w:p>
        </w:tc>
      </w:tr>
      <w:tr w:rsidR="00600CA7" w:rsidRPr="00C15334" w14:paraId="3AD887DA" w14:textId="77777777" w:rsidTr="0054165C">
        <w:tc>
          <w:tcPr>
            <w:tcW w:w="3539" w:type="dxa"/>
            <w:vAlign w:val="center"/>
          </w:tcPr>
          <w:p w14:paraId="706A7379" w14:textId="17E7D154" w:rsidR="00600CA7" w:rsidRPr="00C15334" w:rsidRDefault="00600CA7" w:rsidP="00C15334">
            <w:pPr>
              <w:spacing w:before="120" w:after="120"/>
              <w:rPr>
                <w:bCs/>
                <w:sz w:val="22"/>
                <w:szCs w:val="22"/>
              </w:rPr>
            </w:pPr>
            <w:r w:rsidRPr="00C15334">
              <w:rPr>
                <w:bCs/>
                <w:sz w:val="22"/>
                <w:szCs w:val="22"/>
              </w:rPr>
              <w:t>Szervezetben betöltött szerep</w:t>
            </w:r>
            <w:r w:rsidR="002E0440">
              <w:rPr>
                <w:rStyle w:val="Lbjegyzet-hivatkozs"/>
                <w:bCs/>
                <w:sz w:val="22"/>
                <w:szCs w:val="22"/>
              </w:rPr>
              <w:footnoteReference w:id="3"/>
            </w:r>
          </w:p>
        </w:tc>
        <w:tc>
          <w:tcPr>
            <w:tcW w:w="5521" w:type="dxa"/>
            <w:vAlign w:val="center"/>
          </w:tcPr>
          <w:p w14:paraId="3EDCE20B" w14:textId="26983CA3" w:rsidR="00600CA7" w:rsidRPr="00C15334" w:rsidRDefault="000740C2" w:rsidP="00C15334">
            <w:pPr>
              <w:spacing w:before="120" w:after="120"/>
              <w:rPr>
                <w:bCs/>
                <w:sz w:val="22"/>
                <w:szCs w:val="22"/>
              </w:rPr>
            </w:pPr>
            <w:r w:rsidRPr="00717DE4">
              <w:rPr>
                <w:bCs/>
                <w:sz w:val="22"/>
                <w:szCs w:val="22"/>
                <w:highlight w:val="yellow"/>
              </w:rPr>
              <w:t>…</w:t>
            </w:r>
          </w:p>
        </w:tc>
      </w:tr>
      <w:tr w:rsidR="00C15334" w:rsidRPr="00C15334" w14:paraId="3825FC94" w14:textId="77777777" w:rsidTr="0054165C">
        <w:tc>
          <w:tcPr>
            <w:tcW w:w="3539" w:type="dxa"/>
            <w:vAlign w:val="center"/>
          </w:tcPr>
          <w:p w14:paraId="24073DA7" w14:textId="6E2DC3AC" w:rsidR="00C15334" w:rsidRPr="00C15334" w:rsidRDefault="00C15334" w:rsidP="00C15334">
            <w:pPr>
              <w:spacing w:before="120" w:after="120"/>
              <w:rPr>
                <w:bCs/>
                <w:sz w:val="22"/>
                <w:szCs w:val="22"/>
              </w:rPr>
            </w:pPr>
            <w:r w:rsidRPr="00C15334">
              <w:rPr>
                <w:bCs/>
                <w:sz w:val="22"/>
                <w:szCs w:val="22"/>
              </w:rPr>
              <w:t>Képviselt szakértelem megnevezése</w:t>
            </w:r>
            <w:r w:rsidR="002E0440">
              <w:rPr>
                <w:rStyle w:val="Lbjegyzet-hivatkozs"/>
                <w:bCs/>
                <w:sz w:val="22"/>
                <w:szCs w:val="22"/>
              </w:rPr>
              <w:footnoteReference w:id="4"/>
            </w:r>
          </w:p>
        </w:tc>
        <w:tc>
          <w:tcPr>
            <w:tcW w:w="5521" w:type="dxa"/>
            <w:vAlign w:val="center"/>
          </w:tcPr>
          <w:p w14:paraId="44D4F0C8" w14:textId="3CBFB069" w:rsidR="00C15334" w:rsidRPr="00C15334" w:rsidRDefault="0054165C" w:rsidP="00C15334">
            <w:pPr>
              <w:spacing w:before="120" w:after="120"/>
              <w:rPr>
                <w:bCs/>
                <w:sz w:val="22"/>
                <w:szCs w:val="22"/>
              </w:rPr>
            </w:pPr>
            <w:r w:rsidRPr="000740C2">
              <w:rPr>
                <w:bCs/>
                <w:sz w:val="22"/>
                <w:szCs w:val="22"/>
                <w:highlight w:val="yellow"/>
              </w:rPr>
              <w:t>közbeszerzési/jogi/pénzügyi/közbeszerzés tárgya szerinti</w:t>
            </w:r>
          </w:p>
        </w:tc>
      </w:tr>
      <w:tr w:rsidR="00C15334" w:rsidRPr="00C15334" w14:paraId="706E3C1D" w14:textId="77777777" w:rsidTr="0054165C">
        <w:tc>
          <w:tcPr>
            <w:tcW w:w="3539" w:type="dxa"/>
            <w:vAlign w:val="center"/>
          </w:tcPr>
          <w:p w14:paraId="1FE09774" w14:textId="2951EFB3" w:rsidR="00C15334" w:rsidRPr="00C15334" w:rsidRDefault="00C15334" w:rsidP="00C15334">
            <w:pPr>
              <w:spacing w:before="120" w:after="120"/>
              <w:rPr>
                <w:bCs/>
                <w:sz w:val="22"/>
                <w:szCs w:val="22"/>
              </w:rPr>
            </w:pPr>
            <w:r w:rsidRPr="00C15334">
              <w:rPr>
                <w:bCs/>
                <w:sz w:val="22"/>
                <w:szCs w:val="22"/>
              </w:rPr>
              <w:t>A közbeszerzési eljárás elnevezése</w:t>
            </w:r>
            <w:r w:rsidR="002E0440">
              <w:rPr>
                <w:rStyle w:val="Lbjegyzet-hivatkozs"/>
                <w:bCs/>
                <w:sz w:val="22"/>
                <w:szCs w:val="22"/>
              </w:rPr>
              <w:footnoteReference w:id="5"/>
            </w:r>
          </w:p>
        </w:tc>
        <w:tc>
          <w:tcPr>
            <w:tcW w:w="5521" w:type="dxa"/>
            <w:vAlign w:val="center"/>
          </w:tcPr>
          <w:p w14:paraId="061F0E24" w14:textId="6B9601A6" w:rsidR="00C15334" w:rsidRPr="00C15334" w:rsidRDefault="000740C2" w:rsidP="00C15334">
            <w:pPr>
              <w:spacing w:before="120" w:after="120"/>
              <w:rPr>
                <w:bCs/>
                <w:sz w:val="22"/>
                <w:szCs w:val="22"/>
              </w:rPr>
            </w:pPr>
            <w:r w:rsidRPr="00717DE4">
              <w:rPr>
                <w:bCs/>
                <w:sz w:val="22"/>
                <w:szCs w:val="22"/>
                <w:highlight w:val="yellow"/>
              </w:rPr>
              <w:t>…</w:t>
            </w:r>
          </w:p>
        </w:tc>
      </w:tr>
      <w:tr w:rsidR="00C15334" w:rsidRPr="00C15334" w14:paraId="78B4A8F1" w14:textId="77777777" w:rsidTr="0054165C">
        <w:tc>
          <w:tcPr>
            <w:tcW w:w="3539" w:type="dxa"/>
            <w:vAlign w:val="center"/>
          </w:tcPr>
          <w:p w14:paraId="500517D9" w14:textId="166A1779" w:rsidR="00C15334" w:rsidRPr="00C15334" w:rsidRDefault="00C15334" w:rsidP="00C15334">
            <w:pPr>
              <w:spacing w:before="120" w:after="120"/>
              <w:rPr>
                <w:bCs/>
                <w:sz w:val="22"/>
                <w:szCs w:val="22"/>
              </w:rPr>
            </w:pPr>
            <w:r w:rsidRPr="00C15334">
              <w:rPr>
                <w:bCs/>
                <w:sz w:val="22"/>
                <w:szCs w:val="22"/>
              </w:rPr>
              <w:t>A közbeszerzési eljárás szakaszának megnevezése</w:t>
            </w:r>
            <w:r w:rsidR="002E0440">
              <w:rPr>
                <w:rStyle w:val="Lbjegyzet-hivatkozs"/>
                <w:bCs/>
                <w:sz w:val="22"/>
                <w:szCs w:val="22"/>
              </w:rPr>
              <w:footnoteReference w:id="6"/>
            </w:r>
          </w:p>
        </w:tc>
        <w:tc>
          <w:tcPr>
            <w:tcW w:w="5521" w:type="dxa"/>
            <w:vAlign w:val="center"/>
          </w:tcPr>
          <w:p w14:paraId="6E70CEA6" w14:textId="715AFD94" w:rsidR="00C15334" w:rsidRPr="00C15334" w:rsidRDefault="00C15334" w:rsidP="00C15334">
            <w:pPr>
              <w:spacing w:before="120" w:after="120"/>
              <w:rPr>
                <w:bCs/>
                <w:sz w:val="22"/>
                <w:szCs w:val="22"/>
              </w:rPr>
            </w:pPr>
            <w:r w:rsidRPr="000740C2">
              <w:rPr>
                <w:bCs/>
                <w:sz w:val="22"/>
                <w:szCs w:val="22"/>
                <w:highlight w:val="yellow"/>
              </w:rPr>
              <w:t>előkészítési szakasz, bírálati szakasz, lezáró szakasz (eljárás eredményéről szóló döntés</w:t>
            </w:r>
            <w:r w:rsidR="0054165C" w:rsidRPr="000740C2">
              <w:rPr>
                <w:bCs/>
                <w:sz w:val="22"/>
                <w:szCs w:val="22"/>
                <w:highlight w:val="yellow"/>
              </w:rPr>
              <w:t>i javaslat</w:t>
            </w:r>
            <w:r w:rsidRPr="000740C2">
              <w:rPr>
                <w:bCs/>
                <w:sz w:val="22"/>
                <w:szCs w:val="22"/>
                <w:highlight w:val="yellow"/>
              </w:rPr>
              <w:t>)</w:t>
            </w:r>
          </w:p>
        </w:tc>
      </w:tr>
    </w:tbl>
    <w:p w14:paraId="7603B884" w14:textId="77777777" w:rsidR="00600CA7" w:rsidRPr="00C15334" w:rsidRDefault="00600CA7" w:rsidP="00775FFA">
      <w:pPr>
        <w:rPr>
          <w:bCs/>
          <w:sz w:val="23"/>
          <w:szCs w:val="23"/>
        </w:rPr>
      </w:pPr>
    </w:p>
    <w:p w14:paraId="375A7AE3" w14:textId="397E8581" w:rsidR="0054165C" w:rsidRDefault="00775FFA" w:rsidP="0054165C">
      <w:pPr>
        <w:spacing w:after="120"/>
        <w:jc w:val="both"/>
        <w:rPr>
          <w:sz w:val="22"/>
          <w:szCs w:val="22"/>
        </w:rPr>
      </w:pPr>
      <w:r w:rsidRPr="0054165C">
        <w:rPr>
          <w:sz w:val="22"/>
          <w:szCs w:val="22"/>
        </w:rPr>
        <w:t xml:space="preserve">Alulírott </w:t>
      </w:r>
      <w:r w:rsidR="00275B16" w:rsidRPr="0054165C">
        <w:rPr>
          <w:sz w:val="22"/>
          <w:szCs w:val="22"/>
          <w:highlight w:val="yellow"/>
        </w:rPr>
        <w:t>…</w:t>
      </w:r>
      <w:r w:rsidR="00074293" w:rsidRPr="0054165C">
        <w:rPr>
          <w:sz w:val="22"/>
          <w:szCs w:val="22"/>
        </w:rPr>
        <w:t xml:space="preserve"> </w:t>
      </w:r>
      <w:r w:rsidRPr="0054165C">
        <w:rPr>
          <w:sz w:val="22"/>
          <w:szCs w:val="22"/>
        </w:rPr>
        <w:t>a Pécsi Tudományegyetem által</w:t>
      </w:r>
      <w:r w:rsidR="00C21830" w:rsidRPr="0054165C">
        <w:rPr>
          <w:sz w:val="22"/>
          <w:szCs w:val="22"/>
        </w:rPr>
        <w:t xml:space="preserve"> a fenti </w:t>
      </w:r>
      <w:r w:rsidRPr="0054165C">
        <w:rPr>
          <w:sz w:val="22"/>
          <w:szCs w:val="22"/>
        </w:rPr>
        <w:t xml:space="preserve">tárgyban indított közbeszerzési eljárás során, mint az Ajánlatkérő nevében </w:t>
      </w:r>
      <w:r w:rsidR="000740C2">
        <w:rPr>
          <w:sz w:val="22"/>
          <w:szCs w:val="22"/>
        </w:rPr>
        <w:t xml:space="preserve">a bíráló bizottság tagjaként </w:t>
      </w:r>
      <w:r w:rsidRPr="0054165C">
        <w:rPr>
          <w:sz w:val="22"/>
          <w:szCs w:val="22"/>
        </w:rPr>
        <w:t xml:space="preserve">részt vevő </w:t>
      </w:r>
      <w:r w:rsidR="0005702D" w:rsidRPr="0054165C">
        <w:rPr>
          <w:sz w:val="22"/>
          <w:szCs w:val="22"/>
        </w:rPr>
        <w:t xml:space="preserve">személy </w:t>
      </w:r>
      <w:r w:rsidR="0054165C">
        <w:rPr>
          <w:sz w:val="22"/>
          <w:szCs w:val="22"/>
        </w:rPr>
        <w:t>nyilatkozom</w:t>
      </w:r>
      <w:r w:rsidRPr="0054165C">
        <w:rPr>
          <w:sz w:val="22"/>
          <w:szCs w:val="22"/>
        </w:rPr>
        <w:t>, hogy</w:t>
      </w:r>
      <w:r w:rsidR="0054165C">
        <w:rPr>
          <w:sz w:val="22"/>
          <w:szCs w:val="22"/>
        </w:rPr>
        <w:t>:</w:t>
      </w:r>
    </w:p>
    <w:p w14:paraId="164C7A75" w14:textId="0A20EC23" w:rsidR="007D1D1B" w:rsidRDefault="00775FFA" w:rsidP="0054165C">
      <w:pPr>
        <w:pStyle w:val="Listaszerbekezds"/>
        <w:numPr>
          <w:ilvl w:val="3"/>
          <w:numId w:val="32"/>
        </w:numPr>
        <w:spacing w:before="120" w:after="120"/>
        <w:ind w:left="567"/>
        <w:contextualSpacing w:val="0"/>
        <w:jc w:val="both"/>
        <w:rPr>
          <w:sz w:val="22"/>
          <w:szCs w:val="22"/>
        </w:rPr>
      </w:pPr>
      <w:r w:rsidRPr="0054165C">
        <w:rPr>
          <w:sz w:val="22"/>
          <w:szCs w:val="22"/>
        </w:rPr>
        <w:t>a közbeszerzésekről szóló 2015. évi CXLIII. törvény (továbbiakban: Kbt.) 25. §-a szerinti összeférhetetlenségi</w:t>
      </w:r>
      <w:r w:rsidR="007D1D1B" w:rsidRPr="0054165C">
        <w:rPr>
          <w:sz w:val="22"/>
          <w:szCs w:val="22"/>
        </w:rPr>
        <w:t xml:space="preserve"> szabályokat megismertem</w:t>
      </w:r>
      <w:r w:rsidR="0054165C">
        <w:rPr>
          <w:sz w:val="22"/>
          <w:szCs w:val="22"/>
        </w:rPr>
        <w:t>;</w:t>
      </w:r>
    </w:p>
    <w:p w14:paraId="2C0FC0ED" w14:textId="7368FF23" w:rsidR="000740C2" w:rsidRPr="0054165C" w:rsidRDefault="000740C2" w:rsidP="0054165C">
      <w:pPr>
        <w:pStyle w:val="Listaszerbekezds"/>
        <w:numPr>
          <w:ilvl w:val="3"/>
          <w:numId w:val="32"/>
        </w:numPr>
        <w:spacing w:before="120" w:after="120"/>
        <w:ind w:left="567"/>
        <w:contextualSpacing w:val="0"/>
        <w:jc w:val="both"/>
        <w:rPr>
          <w:sz w:val="22"/>
          <w:szCs w:val="22"/>
        </w:rPr>
      </w:pPr>
      <w:r w:rsidRPr="001F0063">
        <w:rPr>
          <w:sz w:val="22"/>
          <w:szCs w:val="22"/>
          <w:highlight w:val="cyan"/>
        </w:rPr>
        <w:t>hogy a közbeszerzési eljárásban ajánlattevőként és alvállalkozóként résztvevő gazdasági szereplőket a bontási jegyzőkönyv, valamint az ajánlatok tartalma alapján megismertem</w:t>
      </w:r>
      <w:r w:rsidRPr="000740C2">
        <w:rPr>
          <w:rStyle w:val="Lbjegyzet-hivatkozs"/>
          <w:sz w:val="22"/>
          <w:szCs w:val="22"/>
          <w:highlight w:val="cyan"/>
        </w:rPr>
        <w:footnoteReference w:id="7"/>
      </w:r>
      <w:r w:rsidRPr="000740C2">
        <w:rPr>
          <w:sz w:val="22"/>
          <w:szCs w:val="22"/>
          <w:highlight w:val="cyan"/>
        </w:rPr>
        <w:t>;</w:t>
      </w:r>
    </w:p>
    <w:p w14:paraId="6D4FBB1F" w14:textId="77777777" w:rsidR="00221273" w:rsidRDefault="007D1D1B" w:rsidP="00221273">
      <w:pPr>
        <w:pStyle w:val="Listaszerbekezds"/>
        <w:numPr>
          <w:ilvl w:val="0"/>
          <w:numId w:val="32"/>
        </w:numPr>
        <w:spacing w:before="120" w:after="120"/>
        <w:ind w:left="567"/>
        <w:contextualSpacing w:val="0"/>
        <w:jc w:val="both"/>
        <w:rPr>
          <w:sz w:val="22"/>
          <w:szCs w:val="22"/>
        </w:rPr>
      </w:pPr>
      <w:r w:rsidRPr="00C15334">
        <w:rPr>
          <w:sz w:val="22"/>
          <w:szCs w:val="22"/>
        </w:rPr>
        <w:t>a Kbt. 25. §-</w:t>
      </w:r>
      <w:r w:rsidR="00BA41C7" w:rsidRPr="00C15334">
        <w:rPr>
          <w:sz w:val="22"/>
          <w:szCs w:val="22"/>
        </w:rPr>
        <w:t>ában meghatározott kizáró</w:t>
      </w:r>
      <w:r w:rsidR="00775FFA" w:rsidRPr="00C15334">
        <w:rPr>
          <w:sz w:val="22"/>
          <w:szCs w:val="22"/>
        </w:rPr>
        <w:t xml:space="preserve"> okok velem szemben nem állnak fenn</w:t>
      </w:r>
      <w:r w:rsidR="0054165C">
        <w:rPr>
          <w:sz w:val="22"/>
          <w:szCs w:val="22"/>
        </w:rPr>
        <w:t>;</w:t>
      </w:r>
      <w:r w:rsidR="0005702D" w:rsidRPr="00C15334">
        <w:rPr>
          <w:sz w:val="22"/>
          <w:szCs w:val="22"/>
        </w:rPr>
        <w:t xml:space="preserve"> </w:t>
      </w:r>
    </w:p>
    <w:p w14:paraId="68C27B4D" w14:textId="485531EE" w:rsidR="0054165C" w:rsidRDefault="00221273" w:rsidP="00221273">
      <w:pPr>
        <w:pStyle w:val="Listaszerbekezds"/>
        <w:numPr>
          <w:ilvl w:val="0"/>
          <w:numId w:val="32"/>
        </w:numPr>
        <w:spacing w:before="120" w:after="120"/>
        <w:ind w:left="567"/>
        <w:contextualSpacing w:val="0"/>
        <w:jc w:val="both"/>
        <w:rPr>
          <w:sz w:val="22"/>
          <w:szCs w:val="22"/>
        </w:rPr>
      </w:pPr>
      <w:r w:rsidRPr="00221273">
        <w:rPr>
          <w:sz w:val="22"/>
          <w:szCs w:val="22"/>
        </w:rPr>
        <w:t>velem szemben összeférhetetlenséget eredményező kockázat vagy körülmény nem áll fenn</w:t>
      </w:r>
      <w:r>
        <w:rPr>
          <w:rStyle w:val="Lbjegyzet-hivatkozs"/>
          <w:sz w:val="22"/>
          <w:szCs w:val="22"/>
        </w:rPr>
        <w:footnoteReference w:id="8"/>
      </w:r>
      <w:r>
        <w:rPr>
          <w:sz w:val="22"/>
          <w:szCs w:val="22"/>
        </w:rPr>
        <w:t>;</w:t>
      </w:r>
    </w:p>
    <w:p w14:paraId="07695234" w14:textId="56BC1FE8" w:rsidR="00E06844" w:rsidRPr="00221273" w:rsidRDefault="00E06844" w:rsidP="00221273">
      <w:pPr>
        <w:pStyle w:val="Listaszerbekezds"/>
        <w:numPr>
          <w:ilvl w:val="0"/>
          <w:numId w:val="32"/>
        </w:numPr>
        <w:spacing w:before="120" w:after="120"/>
        <w:ind w:left="567"/>
        <w:contextualSpacing w:val="0"/>
        <w:jc w:val="both"/>
        <w:rPr>
          <w:sz w:val="22"/>
          <w:szCs w:val="22"/>
        </w:rPr>
      </w:pPr>
      <w:r>
        <w:rPr>
          <w:sz w:val="22"/>
          <w:szCs w:val="22"/>
        </w:rPr>
        <w:t>nem rendelkezem</w:t>
      </w:r>
      <w:r w:rsidR="00B70CAF">
        <w:rPr>
          <w:sz w:val="22"/>
          <w:szCs w:val="22"/>
        </w:rPr>
        <w:t xml:space="preserve">, </w:t>
      </w:r>
      <w:bookmarkStart w:id="1" w:name="_Hlk137108473"/>
      <w:r w:rsidR="00B70CAF">
        <w:rPr>
          <w:sz w:val="22"/>
          <w:szCs w:val="22"/>
        </w:rPr>
        <w:t xml:space="preserve">nem rendelkeztem és </w:t>
      </w:r>
      <w:r w:rsidR="000740C2">
        <w:rPr>
          <w:sz w:val="22"/>
          <w:szCs w:val="22"/>
        </w:rPr>
        <w:t xml:space="preserve">a jövőben </w:t>
      </w:r>
      <w:r w:rsidR="00B70CAF">
        <w:rPr>
          <w:sz w:val="22"/>
          <w:szCs w:val="22"/>
        </w:rPr>
        <w:t>nem kívánok rendelkezni</w:t>
      </w:r>
      <w:r>
        <w:rPr>
          <w:sz w:val="22"/>
          <w:szCs w:val="22"/>
        </w:rPr>
        <w:t xml:space="preserve"> olyan </w:t>
      </w:r>
      <w:bookmarkEnd w:id="1"/>
      <w:r>
        <w:rPr>
          <w:sz w:val="22"/>
          <w:szCs w:val="22"/>
        </w:rPr>
        <w:t xml:space="preserve">gazdasági, személyes vagy egyéb érdekeltséggel, mely a Kbt. </w:t>
      </w:r>
      <w:r w:rsidRPr="0054165C">
        <w:rPr>
          <w:sz w:val="22"/>
          <w:szCs w:val="22"/>
        </w:rPr>
        <w:t>25. §-a szerinti összeférhetetlenség</w:t>
      </w:r>
      <w:r>
        <w:rPr>
          <w:sz w:val="22"/>
          <w:szCs w:val="22"/>
        </w:rPr>
        <w:t>et eredményezne</w:t>
      </w:r>
      <w:r w:rsidR="00C70CB6">
        <w:rPr>
          <w:rStyle w:val="Lbjegyzet-hivatkozs"/>
          <w:sz w:val="22"/>
          <w:szCs w:val="22"/>
        </w:rPr>
        <w:footnoteReference w:id="9"/>
      </w:r>
      <w:r>
        <w:rPr>
          <w:sz w:val="22"/>
          <w:szCs w:val="22"/>
        </w:rPr>
        <w:t>;</w:t>
      </w:r>
    </w:p>
    <w:p w14:paraId="331738BA" w14:textId="12CE6D0B" w:rsidR="00775FFA" w:rsidRPr="00C15334" w:rsidRDefault="0054165C" w:rsidP="0054165C">
      <w:pPr>
        <w:pStyle w:val="Listaszerbekezds"/>
        <w:numPr>
          <w:ilvl w:val="0"/>
          <w:numId w:val="32"/>
        </w:numPr>
        <w:spacing w:before="120" w:after="120"/>
        <w:ind w:left="567"/>
        <w:contextualSpacing w:val="0"/>
        <w:jc w:val="both"/>
        <w:rPr>
          <w:sz w:val="22"/>
          <w:szCs w:val="22"/>
        </w:rPr>
      </w:pPr>
      <w:r>
        <w:rPr>
          <w:sz w:val="22"/>
          <w:szCs w:val="22"/>
        </w:rPr>
        <w:t>k</w:t>
      </w:r>
      <w:r w:rsidR="0017110E" w:rsidRPr="00C15334">
        <w:rPr>
          <w:sz w:val="22"/>
          <w:szCs w:val="22"/>
        </w:rPr>
        <w:t>ötelezettséget vállalok arra vonatkozóan</w:t>
      </w:r>
      <w:r w:rsidR="0005702D" w:rsidRPr="00C15334">
        <w:rPr>
          <w:sz w:val="22"/>
          <w:szCs w:val="22"/>
        </w:rPr>
        <w:t xml:space="preserve">, hogy amennyiben velem szemben a Kbt. 25. § szerinti bármely összeférhetetlenségi </w:t>
      </w:r>
      <w:r w:rsidR="00C1654D" w:rsidRPr="00C15334">
        <w:rPr>
          <w:sz w:val="22"/>
          <w:szCs w:val="22"/>
        </w:rPr>
        <w:t xml:space="preserve">helyzet, vagy annak kockázata </w:t>
      </w:r>
      <w:r w:rsidR="0005702D" w:rsidRPr="00C15334">
        <w:rPr>
          <w:sz w:val="22"/>
          <w:szCs w:val="22"/>
        </w:rPr>
        <w:t>a közbeszerzési eljárás során felmerül, arról a</w:t>
      </w:r>
      <w:r>
        <w:rPr>
          <w:sz w:val="22"/>
          <w:szCs w:val="22"/>
        </w:rPr>
        <w:t xml:space="preserve"> bíráló bizottság tagjait </w:t>
      </w:r>
      <w:r w:rsidR="0005702D" w:rsidRPr="00C15334">
        <w:rPr>
          <w:sz w:val="22"/>
          <w:szCs w:val="22"/>
        </w:rPr>
        <w:t>haladéktalanul</w:t>
      </w:r>
      <w:r w:rsidR="00795137" w:rsidRPr="00C15334">
        <w:rPr>
          <w:sz w:val="22"/>
          <w:szCs w:val="22"/>
        </w:rPr>
        <w:t xml:space="preserve">, írásban </w:t>
      </w:r>
      <w:r w:rsidR="0005702D" w:rsidRPr="00C15334">
        <w:rPr>
          <w:sz w:val="22"/>
          <w:szCs w:val="22"/>
        </w:rPr>
        <w:t>tájékoztatom</w:t>
      </w:r>
      <w:r>
        <w:rPr>
          <w:sz w:val="22"/>
          <w:szCs w:val="22"/>
        </w:rPr>
        <w:t>;</w:t>
      </w:r>
      <w:r w:rsidR="00A328F1" w:rsidRPr="00C15334">
        <w:rPr>
          <w:sz w:val="22"/>
          <w:szCs w:val="22"/>
        </w:rPr>
        <w:t xml:space="preserve"> </w:t>
      </w:r>
    </w:p>
    <w:p w14:paraId="55125821" w14:textId="6AFDA39F" w:rsidR="006226C3" w:rsidRPr="00C15334" w:rsidRDefault="006226C3" w:rsidP="0054165C">
      <w:pPr>
        <w:pStyle w:val="Listaszerbekezds"/>
        <w:numPr>
          <w:ilvl w:val="0"/>
          <w:numId w:val="32"/>
        </w:numPr>
        <w:spacing w:before="120" w:after="120"/>
        <w:ind w:left="567"/>
        <w:contextualSpacing w:val="0"/>
        <w:jc w:val="both"/>
        <w:rPr>
          <w:sz w:val="22"/>
          <w:szCs w:val="22"/>
        </w:rPr>
      </w:pPr>
      <w:r w:rsidRPr="00C15334">
        <w:rPr>
          <w:sz w:val="22"/>
          <w:szCs w:val="22"/>
        </w:rPr>
        <w:t xml:space="preserve">a Kbt. 27. § (3) bekezdése alapján megkövetelt </w:t>
      </w:r>
      <w:r w:rsidRPr="000740C2">
        <w:rPr>
          <w:b/>
          <w:bCs/>
          <w:sz w:val="22"/>
          <w:szCs w:val="22"/>
          <w:highlight w:val="yellow"/>
        </w:rPr>
        <w:t>közbeszerzési/jogi/pénzügyi/közbeszerzés</w:t>
      </w:r>
      <w:r w:rsidR="002E0440" w:rsidRPr="000740C2">
        <w:rPr>
          <w:b/>
          <w:bCs/>
          <w:sz w:val="22"/>
          <w:szCs w:val="22"/>
          <w:highlight w:val="yellow"/>
        </w:rPr>
        <w:t xml:space="preserve"> tárgya szerinti</w:t>
      </w:r>
      <w:r w:rsidRPr="000740C2">
        <w:rPr>
          <w:b/>
          <w:bCs/>
          <w:sz w:val="22"/>
          <w:szCs w:val="22"/>
          <w:highlight w:val="yellow"/>
        </w:rPr>
        <w:t xml:space="preserve"> szakértelemmel</w:t>
      </w:r>
      <w:r w:rsidR="002E0440">
        <w:rPr>
          <w:rStyle w:val="Lbjegyzet-hivatkozs"/>
          <w:b/>
          <w:bCs/>
          <w:sz w:val="22"/>
          <w:szCs w:val="22"/>
        </w:rPr>
        <w:footnoteReference w:id="10"/>
      </w:r>
      <w:r w:rsidRPr="00C15334">
        <w:rPr>
          <w:sz w:val="22"/>
          <w:szCs w:val="22"/>
        </w:rPr>
        <w:t xml:space="preserve"> rendelkezem</w:t>
      </w:r>
      <w:r w:rsidR="0054165C">
        <w:rPr>
          <w:sz w:val="22"/>
          <w:szCs w:val="22"/>
        </w:rPr>
        <w:t>;</w:t>
      </w:r>
    </w:p>
    <w:p w14:paraId="4DE58F5E" w14:textId="58EACF1A" w:rsidR="0017110E" w:rsidRPr="00C15334" w:rsidRDefault="00290D0C" w:rsidP="0054165C">
      <w:pPr>
        <w:pStyle w:val="Listaszerbekezds"/>
        <w:numPr>
          <w:ilvl w:val="0"/>
          <w:numId w:val="32"/>
        </w:numPr>
        <w:spacing w:before="120" w:after="120"/>
        <w:ind w:left="567"/>
        <w:contextualSpacing w:val="0"/>
        <w:jc w:val="both"/>
        <w:rPr>
          <w:sz w:val="22"/>
          <w:szCs w:val="22"/>
        </w:rPr>
      </w:pPr>
      <w:r w:rsidRPr="000740C2">
        <w:rPr>
          <w:sz w:val="22"/>
          <w:szCs w:val="22"/>
          <w:highlight w:val="cyan"/>
        </w:rPr>
        <w:lastRenderedPageBreak/>
        <w:t xml:space="preserve">az eljárásban felelős akkreditált </w:t>
      </w:r>
      <w:r w:rsidR="0009457E" w:rsidRPr="000740C2">
        <w:rPr>
          <w:sz w:val="22"/>
          <w:szCs w:val="22"/>
          <w:highlight w:val="cyan"/>
        </w:rPr>
        <w:t xml:space="preserve">közbeszerzési </w:t>
      </w:r>
      <w:r w:rsidRPr="000740C2">
        <w:rPr>
          <w:sz w:val="22"/>
          <w:szCs w:val="22"/>
          <w:highlight w:val="cyan"/>
        </w:rPr>
        <w:t>szaktanácsadóként veszek részt</w:t>
      </w:r>
      <w:r w:rsidR="00221273" w:rsidRPr="000740C2">
        <w:rPr>
          <w:rStyle w:val="Lbjegyzet-hivatkozs"/>
          <w:sz w:val="22"/>
          <w:szCs w:val="22"/>
          <w:highlight w:val="cyan"/>
        </w:rPr>
        <w:footnoteReference w:id="11"/>
      </w:r>
      <w:r w:rsidR="0054165C" w:rsidRPr="000740C2">
        <w:rPr>
          <w:sz w:val="22"/>
          <w:szCs w:val="22"/>
          <w:highlight w:val="cyan"/>
        </w:rPr>
        <w:t>;</w:t>
      </w:r>
    </w:p>
    <w:p w14:paraId="302368C1" w14:textId="476285E7" w:rsidR="000740C2" w:rsidRPr="000740C2" w:rsidRDefault="00775FFA" w:rsidP="000740C2">
      <w:pPr>
        <w:pStyle w:val="Listaszerbekezds"/>
        <w:numPr>
          <w:ilvl w:val="0"/>
          <w:numId w:val="32"/>
        </w:numPr>
        <w:spacing w:before="120" w:after="240"/>
        <w:ind w:left="567" w:hanging="357"/>
        <w:contextualSpacing w:val="0"/>
        <w:jc w:val="both"/>
        <w:rPr>
          <w:sz w:val="22"/>
          <w:szCs w:val="22"/>
        </w:rPr>
      </w:pPr>
      <w:r w:rsidRPr="00C15334">
        <w:rPr>
          <w:sz w:val="22"/>
          <w:szCs w:val="22"/>
        </w:rPr>
        <w:t>a közbeszerzési eljárás során a tudomásomra jutott adatokat titkosan kezelem és harmadik félnek azokat ki nem szolgáltatom.</w:t>
      </w:r>
    </w:p>
    <w:p w14:paraId="16F20DAB" w14:textId="06DB0711" w:rsidR="00775FFA" w:rsidRPr="00221273" w:rsidRDefault="00775FFA" w:rsidP="00775FFA">
      <w:pPr>
        <w:spacing w:after="120"/>
        <w:jc w:val="both"/>
        <w:rPr>
          <w:b/>
          <w:i/>
          <w:iCs/>
          <w:sz w:val="20"/>
          <w:szCs w:val="20"/>
        </w:rPr>
      </w:pPr>
      <w:r w:rsidRPr="00221273">
        <w:rPr>
          <w:i/>
          <w:iCs/>
          <w:sz w:val="20"/>
          <w:szCs w:val="20"/>
        </w:rPr>
        <w:t>A Kbt. 25. § (2) bekezdésére tekintettel tudomásul veszem, hogy amennyiben a Pécsi Tudományegyetem által lefolytatott bármely közbeszerzési eljárás eredményeként én vagy közeli hozzátartozóm személyesen, vagy olyan gazdasági társaság, illetve egyéb szervezet, amelynek magam, vagy közeli hozzátartozóm tagja, vagy tisztségviselője, szerződéses viszonyba léphet a PTE-vel közvetlenül, vagy bármilyen szerződéses láncolat, vagy vállalkozási konstrukció útján közvetett módon, úgy arról haladéktalanul köteles vagyok a munkáltatói jogkör gyakorlóját írásban értesíteni. Tudomásul veszem továbbá, hogy az összeférhetetlenségi szabályok megsértése esetén az érintett ajánlattevő, részvételre jelentkező, alvállalkozó, alkalmasság igazolásában részt vevő gazdasági szereplő a Kbt. 62. § (1) bekezdés m) pontja szerint kizárható az eljárásból.</w:t>
      </w:r>
    </w:p>
    <w:p w14:paraId="5F0319C8" w14:textId="65FF5BC3" w:rsidR="00775FFA" w:rsidRPr="00221273" w:rsidRDefault="00775FFA" w:rsidP="00775FFA">
      <w:pPr>
        <w:spacing w:after="120"/>
        <w:jc w:val="both"/>
        <w:rPr>
          <w:i/>
          <w:iCs/>
          <w:sz w:val="20"/>
          <w:szCs w:val="20"/>
        </w:rPr>
      </w:pPr>
      <w:r w:rsidRPr="00221273">
        <w:rPr>
          <w:i/>
          <w:iCs/>
          <w:sz w:val="20"/>
          <w:szCs w:val="20"/>
        </w:rPr>
        <w:t xml:space="preserve">Kijelentem, hogy velem szemben a PTE Foglalkoztatási Követelményrendszere 37. § (2) bekezdésében meghatározott összeférhetetlenségi okok nem állnak fenn. </w:t>
      </w:r>
    </w:p>
    <w:p w14:paraId="1501047F" w14:textId="10702B46" w:rsidR="00775FFA" w:rsidRPr="00221273" w:rsidRDefault="00775FFA" w:rsidP="00775FFA">
      <w:pPr>
        <w:spacing w:after="120"/>
        <w:jc w:val="both"/>
        <w:rPr>
          <w:i/>
          <w:iCs/>
          <w:sz w:val="20"/>
          <w:szCs w:val="20"/>
        </w:rPr>
      </w:pPr>
      <w:r w:rsidRPr="00221273">
        <w:rPr>
          <w:i/>
          <w:iCs/>
          <w:sz w:val="20"/>
          <w:szCs w:val="20"/>
        </w:rPr>
        <w:t xml:space="preserve">Ennek megfelelően nem állok olyan munkavégzésre irányuló további jogviszonyban, amely munkakörömmel összeférhetetlen, így különösen, amely keretében és alapján közbeszerzési eljárásokban akár ajánlatkérőként, akár ajánlattevőként, akár közbeszerzési eljárásban bármilyen formában érintett gazdasági szereplőként részt vevő harmadik személyek részére és javára részemről a közbeszerzéssel, illetőleg eljárással kapcsolatos bármilyen tevékenység kifejtésére kerül sor. </w:t>
      </w:r>
    </w:p>
    <w:p w14:paraId="631632C2" w14:textId="77777777" w:rsidR="00775FFA" w:rsidRPr="00221273" w:rsidRDefault="00775FFA" w:rsidP="00775FFA">
      <w:pPr>
        <w:spacing w:after="120"/>
        <w:jc w:val="both"/>
        <w:rPr>
          <w:sz w:val="22"/>
        </w:rPr>
      </w:pPr>
      <w:r w:rsidRPr="00221273">
        <w:rPr>
          <w:i/>
          <w:iCs/>
          <w:sz w:val="20"/>
          <w:szCs w:val="20"/>
        </w:rPr>
        <w:t xml:space="preserve">Kijelentem továbbá, hogy a Pécsi Tudományegyetem Szervezeti és Működési Szabályzatának rendelkezései alapján amennyiben én vagy közeli hozzátartozóm személyesen, vagy olyan gazdasági társaság, illetve egyéb szervezet, amelynek magam, vagy közeli hozzátartozóm tagja, vagy tisztségviselője, szerződéses viszonyba lép a PTE-vel közvetlenül, vagy bármilyen szerződéses láncolat, vagy vállalkozási konstrukció útján közvetett módon, úgy a megkötendő szerződés tervezetét benyújtom a Kancellárhoz. A szerződés csak abban az esetben kerül megkötésre, ha a szerződéstervezet ellen a PTE-hez érkezését követő 5 (öt) munkanapon belül a Kancellár nem emel kifogást és az ügyletkötést nem tiltja meg. Tudomásul veszem, hogy ebben a körben közvetett szerződéses kapcsolatnak minősül, ha az adott jogügylet bármilyen </w:t>
      </w:r>
      <w:proofErr w:type="gramStart"/>
      <w:r w:rsidRPr="00221273">
        <w:rPr>
          <w:i/>
          <w:iCs/>
          <w:sz w:val="20"/>
          <w:szCs w:val="20"/>
        </w:rPr>
        <w:t>szerződéses áttételen,</w:t>
      </w:r>
      <w:proofErr w:type="gramEnd"/>
      <w:r w:rsidRPr="00221273">
        <w:rPr>
          <w:i/>
          <w:iCs/>
          <w:sz w:val="20"/>
          <w:szCs w:val="20"/>
        </w:rPr>
        <w:t xml:space="preserve"> vagy jogi konstrukción keresztül, de végső soron a PTE érdekkörében teljesül, illetve a többszereplős ügyleti konstrukciót (alvállalkozás, beszállítás, megbízásos közreműködés, stb.) végső soron a PTE finanszírozza.</w:t>
      </w:r>
    </w:p>
    <w:p w14:paraId="5DF9CEA1" w14:textId="05CF7D1E" w:rsidR="00775FFA" w:rsidRPr="00C15334" w:rsidRDefault="00775FFA" w:rsidP="00775FFA">
      <w:pPr>
        <w:tabs>
          <w:tab w:val="center" w:pos="6237"/>
        </w:tabs>
        <w:jc w:val="both"/>
        <w:rPr>
          <w:sz w:val="20"/>
          <w:szCs w:val="23"/>
        </w:rPr>
      </w:pPr>
    </w:p>
    <w:p w14:paraId="788B0459" w14:textId="77777777" w:rsidR="009E598D" w:rsidRPr="00C15334" w:rsidRDefault="009E598D" w:rsidP="00775FFA">
      <w:pPr>
        <w:tabs>
          <w:tab w:val="center" w:pos="6237"/>
        </w:tabs>
        <w:jc w:val="both"/>
        <w:rPr>
          <w:sz w:val="20"/>
          <w:szCs w:val="23"/>
        </w:rPr>
      </w:pPr>
    </w:p>
    <w:p w14:paraId="42EE9099" w14:textId="6B1CD48E" w:rsidR="007D22CB" w:rsidRDefault="006226C3" w:rsidP="00775FFA">
      <w:pPr>
        <w:tabs>
          <w:tab w:val="center" w:pos="6237"/>
        </w:tabs>
        <w:jc w:val="both"/>
        <w:rPr>
          <w:sz w:val="22"/>
          <w:szCs w:val="22"/>
        </w:rPr>
      </w:pPr>
      <w:r w:rsidRPr="00C15334">
        <w:rPr>
          <w:sz w:val="22"/>
          <w:szCs w:val="22"/>
        </w:rPr>
        <w:t>Pécs, 202</w:t>
      </w:r>
      <w:r w:rsidR="00AE2BD4" w:rsidRPr="00C15334">
        <w:rPr>
          <w:sz w:val="22"/>
          <w:szCs w:val="22"/>
        </w:rPr>
        <w:t>3</w:t>
      </w:r>
      <w:r w:rsidRPr="00C15334">
        <w:rPr>
          <w:sz w:val="22"/>
          <w:szCs w:val="22"/>
        </w:rPr>
        <w:t>.</w:t>
      </w:r>
    </w:p>
    <w:p w14:paraId="4C133CD7" w14:textId="77777777" w:rsidR="002E0440" w:rsidRPr="00C15334" w:rsidRDefault="002E0440" w:rsidP="00775FFA">
      <w:pPr>
        <w:tabs>
          <w:tab w:val="center" w:pos="6237"/>
        </w:tabs>
        <w:jc w:val="both"/>
        <w:rPr>
          <w:sz w:val="22"/>
          <w:szCs w:val="22"/>
        </w:rPr>
      </w:pPr>
    </w:p>
    <w:p w14:paraId="643CBC4B" w14:textId="77777777" w:rsidR="007D22CB" w:rsidRPr="00C15334" w:rsidRDefault="007D22CB" w:rsidP="00775FFA">
      <w:pPr>
        <w:tabs>
          <w:tab w:val="center" w:pos="6237"/>
        </w:tabs>
        <w:jc w:val="both"/>
        <w:rPr>
          <w:sz w:val="22"/>
          <w:szCs w:val="22"/>
        </w:rPr>
      </w:pPr>
    </w:p>
    <w:p w14:paraId="513E4048" w14:textId="168095A6" w:rsidR="00775FFA" w:rsidRPr="00C15334" w:rsidRDefault="00775FFA" w:rsidP="00775FFA">
      <w:pPr>
        <w:tabs>
          <w:tab w:val="center" w:pos="6237"/>
        </w:tabs>
        <w:jc w:val="both"/>
        <w:rPr>
          <w:sz w:val="22"/>
          <w:szCs w:val="22"/>
        </w:rPr>
      </w:pPr>
      <w:r w:rsidRPr="00C15334">
        <w:rPr>
          <w:sz w:val="22"/>
          <w:szCs w:val="22"/>
        </w:rPr>
        <w:tab/>
        <w:t>………………………………………</w:t>
      </w:r>
    </w:p>
    <w:p w14:paraId="75827120" w14:textId="5C34E2DF" w:rsidR="00AA2B1E" w:rsidRPr="00C15334" w:rsidRDefault="00775FFA" w:rsidP="00775FFA">
      <w:pPr>
        <w:tabs>
          <w:tab w:val="center" w:pos="6237"/>
        </w:tabs>
        <w:jc w:val="both"/>
        <w:rPr>
          <w:sz w:val="22"/>
          <w:szCs w:val="22"/>
        </w:rPr>
      </w:pPr>
      <w:r w:rsidRPr="00C15334">
        <w:rPr>
          <w:sz w:val="22"/>
          <w:szCs w:val="22"/>
        </w:rPr>
        <w:tab/>
        <w:t>aláírás</w:t>
      </w:r>
    </w:p>
    <w:sectPr w:rsidR="00AA2B1E" w:rsidRPr="00C15334" w:rsidSect="00E06844">
      <w:headerReference w:type="default" r:id="rId8"/>
      <w:footerReference w:type="default" r:id="rId9"/>
      <w:pgSz w:w="11906" w:h="16838"/>
      <w:pgMar w:top="2268" w:right="1418" w:bottom="1135" w:left="1418"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2F4A" w14:textId="77777777" w:rsidR="001220F5" w:rsidRDefault="001220F5">
      <w:r>
        <w:separator/>
      </w:r>
    </w:p>
  </w:endnote>
  <w:endnote w:type="continuationSeparator" w:id="0">
    <w:p w14:paraId="3528A6F1" w14:textId="77777777" w:rsidR="001220F5" w:rsidRDefault="0012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bertus Medium">
    <w:altName w:val="Arial"/>
    <w:panose1 w:val="00000000000000000000"/>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81BF" w14:textId="77777777" w:rsidR="004178B5" w:rsidRDefault="004178B5">
    <w:pPr>
      <w:pStyle w:val="llb"/>
    </w:pPr>
    <w:r>
      <w:rPr>
        <w:noProof/>
        <w:sz w:val="20"/>
      </w:rPr>
      <mc:AlternateContent>
        <mc:Choice Requires="wps">
          <w:drawing>
            <wp:anchor distT="0" distB="0" distL="114300" distR="114300" simplePos="0" relativeHeight="251658240" behindDoc="0" locked="0" layoutInCell="0" allowOverlap="1" wp14:anchorId="6D0B7A30" wp14:editId="6C5B65AB">
              <wp:simplePos x="0" y="0"/>
              <wp:positionH relativeFrom="column">
                <wp:posOffset>13970</wp:posOffset>
              </wp:positionH>
              <wp:positionV relativeFrom="paragraph">
                <wp:posOffset>-45720</wp:posOffset>
              </wp:positionV>
              <wp:extent cx="6492240" cy="5486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1560"/>
                            <w:gridCol w:w="1417"/>
                            <w:gridCol w:w="2552"/>
                            <w:gridCol w:w="4419"/>
                          </w:tblGrid>
                          <w:tr w:rsidR="004178B5" w14:paraId="30001050" w14:textId="77777777">
                            <w:tc>
                              <w:tcPr>
                                <w:tcW w:w="1560" w:type="dxa"/>
                              </w:tcPr>
                              <w:p w14:paraId="6A5DE0D3" w14:textId="77777777" w:rsidR="004178B5" w:rsidRDefault="004178B5">
                                <w:pPr>
                                  <w:rPr>
                                    <w:rFonts w:ascii="Albertus Medium" w:hAnsi="Albertus Medium"/>
                                    <w:color w:val="0000FF"/>
                                    <w:sz w:val="14"/>
                                  </w:rPr>
                                </w:pPr>
                              </w:p>
                            </w:tc>
                            <w:tc>
                              <w:tcPr>
                                <w:tcW w:w="1417" w:type="dxa"/>
                              </w:tcPr>
                              <w:p w14:paraId="2E86FFC1" w14:textId="77777777" w:rsidR="004178B5" w:rsidRDefault="004178B5">
                                <w:pPr>
                                  <w:rPr>
                                    <w:rFonts w:ascii="Albertus Medium" w:hAnsi="Albertus Medium"/>
                                    <w:color w:val="0000FF"/>
                                    <w:sz w:val="14"/>
                                  </w:rPr>
                                </w:pPr>
                              </w:p>
                            </w:tc>
                            <w:tc>
                              <w:tcPr>
                                <w:tcW w:w="2552" w:type="dxa"/>
                              </w:tcPr>
                              <w:p w14:paraId="0C0E67AF" w14:textId="77777777" w:rsidR="004178B5" w:rsidRDefault="004178B5">
                                <w:pPr>
                                  <w:rPr>
                                    <w:rFonts w:ascii="Albertus Medium" w:hAnsi="Albertus Medium"/>
                                    <w:color w:val="0000FF"/>
                                    <w:sz w:val="14"/>
                                  </w:rPr>
                                </w:pPr>
                              </w:p>
                            </w:tc>
                            <w:tc>
                              <w:tcPr>
                                <w:tcW w:w="4419" w:type="dxa"/>
                              </w:tcPr>
                              <w:p w14:paraId="1FAC4C83" w14:textId="77777777" w:rsidR="004178B5" w:rsidRDefault="004178B5">
                                <w:pPr>
                                  <w:jc w:val="right"/>
                                  <w:rPr>
                                    <w:rFonts w:ascii="Albertus Medium" w:hAnsi="Albertus Medium"/>
                                    <w:color w:val="0000FF"/>
                                    <w:sz w:val="14"/>
                                  </w:rPr>
                                </w:pPr>
                              </w:p>
                            </w:tc>
                          </w:tr>
                          <w:tr w:rsidR="004178B5" w14:paraId="16516351" w14:textId="77777777">
                            <w:tc>
                              <w:tcPr>
                                <w:tcW w:w="1560" w:type="dxa"/>
                              </w:tcPr>
                              <w:p w14:paraId="0D7E94EC" w14:textId="77777777" w:rsidR="004178B5" w:rsidRDefault="004178B5">
                                <w:pPr>
                                  <w:rPr>
                                    <w:rFonts w:ascii="Albertus Medium" w:hAnsi="Albertus Medium"/>
                                    <w:sz w:val="18"/>
                                  </w:rPr>
                                </w:pPr>
                              </w:p>
                            </w:tc>
                            <w:tc>
                              <w:tcPr>
                                <w:tcW w:w="1417" w:type="dxa"/>
                              </w:tcPr>
                              <w:p w14:paraId="4C23DCA1" w14:textId="77777777" w:rsidR="004178B5" w:rsidRDefault="004178B5">
                                <w:pPr>
                                  <w:rPr>
                                    <w:rFonts w:ascii="Albertus Medium" w:hAnsi="Albertus Medium"/>
                                    <w:sz w:val="18"/>
                                  </w:rPr>
                                </w:pPr>
                              </w:p>
                            </w:tc>
                            <w:tc>
                              <w:tcPr>
                                <w:tcW w:w="2552" w:type="dxa"/>
                              </w:tcPr>
                              <w:p w14:paraId="16D3DD7D" w14:textId="77777777" w:rsidR="004178B5" w:rsidRDefault="004178B5">
                                <w:pPr>
                                  <w:rPr>
                                    <w:rFonts w:ascii="Albertus Medium" w:hAnsi="Albertus Medium"/>
                                    <w:sz w:val="18"/>
                                  </w:rPr>
                                </w:pPr>
                              </w:p>
                            </w:tc>
                            <w:tc>
                              <w:tcPr>
                                <w:tcW w:w="4419" w:type="dxa"/>
                              </w:tcPr>
                              <w:p w14:paraId="58E4C572" w14:textId="77777777" w:rsidR="004178B5" w:rsidRPr="00DC39B2" w:rsidRDefault="004178B5">
                                <w:pPr>
                                  <w:jc w:val="center"/>
                                  <w:rPr>
                                    <w:sz w:val="22"/>
                                  </w:rPr>
                                </w:pPr>
                                <w:r w:rsidRPr="00DC39B2">
                                  <w:rPr>
                                    <w:sz w:val="22"/>
                                  </w:rPr>
                                  <w:t xml:space="preserve">                         H-7633 Pécs, Szántó K. J. u. 1/b</w:t>
                                </w:r>
                              </w:p>
                              <w:p w14:paraId="5B7799BA" w14:textId="77777777" w:rsidR="004178B5" w:rsidRDefault="00DC39B2" w:rsidP="00827CF0">
                                <w:pPr>
                                  <w:jc w:val="center"/>
                                  <w:rPr>
                                    <w:rFonts w:ascii="Albertus Medium" w:hAnsi="Albertus Medium"/>
                                    <w:sz w:val="18"/>
                                  </w:rPr>
                                </w:pPr>
                                <w:r>
                                  <w:rPr>
                                    <w:sz w:val="22"/>
                                  </w:rPr>
                                  <w:t xml:space="preserve">         </w:t>
                                </w:r>
                                <w:r w:rsidR="004178B5" w:rsidRPr="00DC39B2">
                                  <w:rPr>
                                    <w:sz w:val="22"/>
                                  </w:rPr>
                                  <w:t>Telefon: (72) 501-500 • Fax: (72) 536-</w:t>
                                </w:r>
                                <w:r>
                                  <w:rPr>
                                    <w:sz w:val="22"/>
                                  </w:rPr>
                                  <w:t>345</w:t>
                                </w:r>
                              </w:p>
                            </w:tc>
                          </w:tr>
                          <w:tr w:rsidR="004178B5" w14:paraId="18079343" w14:textId="77777777">
                            <w:trPr>
                              <w:trHeight w:val="541"/>
                            </w:trPr>
                            <w:tc>
                              <w:tcPr>
                                <w:tcW w:w="1560" w:type="dxa"/>
                              </w:tcPr>
                              <w:p w14:paraId="4B5BDFBC" w14:textId="77777777" w:rsidR="004178B5" w:rsidRDefault="004178B5">
                                <w:pPr>
                                  <w:rPr>
                                    <w:rFonts w:ascii="Optima" w:hAnsi="Optima"/>
                                    <w:sz w:val="18"/>
                                  </w:rPr>
                                </w:pPr>
                              </w:p>
                            </w:tc>
                            <w:tc>
                              <w:tcPr>
                                <w:tcW w:w="1417" w:type="dxa"/>
                              </w:tcPr>
                              <w:p w14:paraId="1EA309D0" w14:textId="77777777" w:rsidR="004178B5" w:rsidRDefault="004178B5">
                                <w:pPr>
                                  <w:rPr>
                                    <w:rFonts w:ascii="Optima" w:hAnsi="Optima"/>
                                    <w:sz w:val="18"/>
                                  </w:rPr>
                                </w:pPr>
                              </w:p>
                            </w:tc>
                            <w:tc>
                              <w:tcPr>
                                <w:tcW w:w="2552" w:type="dxa"/>
                              </w:tcPr>
                              <w:p w14:paraId="6FBC3438" w14:textId="77777777" w:rsidR="004178B5" w:rsidRDefault="004178B5">
                                <w:pPr>
                                  <w:rPr>
                                    <w:rFonts w:ascii="Optima" w:hAnsi="Optima"/>
                                    <w:sz w:val="18"/>
                                  </w:rPr>
                                </w:pPr>
                              </w:p>
                            </w:tc>
                            <w:tc>
                              <w:tcPr>
                                <w:tcW w:w="4419" w:type="dxa"/>
                              </w:tcPr>
                              <w:p w14:paraId="222C495F" w14:textId="77777777" w:rsidR="004178B5" w:rsidRDefault="004178B5">
                                <w:pPr>
                                  <w:jc w:val="right"/>
                                  <w:rPr>
                                    <w:rFonts w:ascii="Optima" w:hAnsi="Optima"/>
                                    <w:sz w:val="18"/>
                                  </w:rPr>
                                </w:pPr>
                              </w:p>
                            </w:tc>
                          </w:tr>
                        </w:tbl>
                        <w:p w14:paraId="75A92B55" w14:textId="77777777" w:rsidR="004178B5" w:rsidRDefault="004178B5">
                          <w:pPr>
                            <w:jc w:val="right"/>
                            <w:rPr>
                              <w:rFonts w:ascii="Optima" w:hAnsi="Opti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B7A30" id="_x0000_t202" coordsize="21600,21600" o:spt="202" path="m,l,21600r21600,l21600,xe">
              <v:stroke joinstyle="miter"/>
              <v:path gradientshapeok="t" o:connecttype="rect"/>
            </v:shapetype>
            <v:shape id="Text Box 4" o:spid="_x0000_s1026" type="#_x0000_t202" style="position:absolute;margin-left:1.1pt;margin-top:-3.6pt;width:511.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" o:allowincell="f" filled="f" stroked="f">
              <v:textbox>
                <w:txbxContent>
                  <w:tbl>
                    <w:tblPr>
                      <w:tblW w:w="0" w:type="auto"/>
                      <w:tblInd w:w="70" w:type="dxa"/>
                      <w:tblLayout w:type="fixed"/>
                      <w:tblCellMar>
                        <w:left w:w="70" w:type="dxa"/>
                        <w:right w:w="70" w:type="dxa"/>
                      </w:tblCellMar>
                      <w:tblLook w:val="0000" w:firstRow="0" w:lastRow="0" w:firstColumn="0" w:lastColumn="0" w:noHBand="0" w:noVBand="0"/>
                    </w:tblPr>
                    <w:tblGrid>
                      <w:gridCol w:w="1560"/>
                      <w:gridCol w:w="1417"/>
                      <w:gridCol w:w="2552"/>
                      <w:gridCol w:w="4419"/>
                    </w:tblGrid>
                    <w:tr w:rsidR="004178B5" w14:paraId="30001050" w14:textId="77777777">
                      <w:tc>
                        <w:tcPr>
                          <w:tcW w:w="1560" w:type="dxa"/>
                        </w:tcPr>
                        <w:p w14:paraId="6A5DE0D3" w14:textId="77777777" w:rsidR="004178B5" w:rsidRDefault="004178B5">
                          <w:pPr>
                            <w:rPr>
                              <w:rFonts w:ascii="Albertus Medium" w:hAnsi="Albertus Medium"/>
                              <w:color w:val="0000FF"/>
                              <w:sz w:val="14"/>
                            </w:rPr>
                          </w:pPr>
                        </w:p>
                      </w:tc>
                      <w:tc>
                        <w:tcPr>
                          <w:tcW w:w="1417" w:type="dxa"/>
                        </w:tcPr>
                        <w:p w14:paraId="2E86FFC1" w14:textId="77777777" w:rsidR="004178B5" w:rsidRDefault="004178B5">
                          <w:pPr>
                            <w:rPr>
                              <w:rFonts w:ascii="Albertus Medium" w:hAnsi="Albertus Medium"/>
                              <w:color w:val="0000FF"/>
                              <w:sz w:val="14"/>
                            </w:rPr>
                          </w:pPr>
                        </w:p>
                      </w:tc>
                      <w:tc>
                        <w:tcPr>
                          <w:tcW w:w="2552" w:type="dxa"/>
                        </w:tcPr>
                        <w:p w14:paraId="0C0E67AF" w14:textId="77777777" w:rsidR="004178B5" w:rsidRDefault="004178B5">
                          <w:pPr>
                            <w:rPr>
                              <w:rFonts w:ascii="Albertus Medium" w:hAnsi="Albertus Medium"/>
                              <w:color w:val="0000FF"/>
                              <w:sz w:val="14"/>
                            </w:rPr>
                          </w:pPr>
                        </w:p>
                      </w:tc>
                      <w:tc>
                        <w:tcPr>
                          <w:tcW w:w="4419" w:type="dxa"/>
                        </w:tcPr>
                        <w:p w14:paraId="1FAC4C83" w14:textId="77777777" w:rsidR="004178B5" w:rsidRDefault="004178B5">
                          <w:pPr>
                            <w:jc w:val="right"/>
                            <w:rPr>
                              <w:rFonts w:ascii="Albertus Medium" w:hAnsi="Albertus Medium"/>
                              <w:color w:val="0000FF"/>
                              <w:sz w:val="14"/>
                            </w:rPr>
                          </w:pPr>
                        </w:p>
                      </w:tc>
                    </w:tr>
                    <w:tr w:rsidR="004178B5" w14:paraId="16516351" w14:textId="77777777">
                      <w:tc>
                        <w:tcPr>
                          <w:tcW w:w="1560" w:type="dxa"/>
                        </w:tcPr>
                        <w:p w14:paraId="0D7E94EC" w14:textId="77777777" w:rsidR="004178B5" w:rsidRDefault="004178B5">
                          <w:pPr>
                            <w:rPr>
                              <w:rFonts w:ascii="Albertus Medium" w:hAnsi="Albertus Medium"/>
                              <w:sz w:val="18"/>
                            </w:rPr>
                          </w:pPr>
                        </w:p>
                      </w:tc>
                      <w:tc>
                        <w:tcPr>
                          <w:tcW w:w="1417" w:type="dxa"/>
                        </w:tcPr>
                        <w:p w14:paraId="4C23DCA1" w14:textId="77777777" w:rsidR="004178B5" w:rsidRDefault="004178B5">
                          <w:pPr>
                            <w:rPr>
                              <w:rFonts w:ascii="Albertus Medium" w:hAnsi="Albertus Medium"/>
                              <w:sz w:val="18"/>
                            </w:rPr>
                          </w:pPr>
                        </w:p>
                      </w:tc>
                      <w:tc>
                        <w:tcPr>
                          <w:tcW w:w="2552" w:type="dxa"/>
                        </w:tcPr>
                        <w:p w14:paraId="16D3DD7D" w14:textId="77777777" w:rsidR="004178B5" w:rsidRDefault="004178B5">
                          <w:pPr>
                            <w:rPr>
                              <w:rFonts w:ascii="Albertus Medium" w:hAnsi="Albertus Medium"/>
                              <w:sz w:val="18"/>
                            </w:rPr>
                          </w:pPr>
                        </w:p>
                      </w:tc>
                      <w:tc>
                        <w:tcPr>
                          <w:tcW w:w="4419" w:type="dxa"/>
                        </w:tcPr>
                        <w:p w14:paraId="58E4C572" w14:textId="77777777" w:rsidR="004178B5" w:rsidRPr="00DC39B2" w:rsidRDefault="004178B5">
                          <w:pPr>
                            <w:jc w:val="center"/>
                            <w:rPr>
                              <w:sz w:val="22"/>
                            </w:rPr>
                          </w:pPr>
                          <w:r w:rsidRPr="00DC39B2">
                            <w:rPr>
                              <w:sz w:val="22"/>
                            </w:rPr>
                            <w:t xml:space="preserve">                         H-7633 Pécs, Szántó K. J. u. 1/b</w:t>
                          </w:r>
                        </w:p>
                        <w:p w14:paraId="5B7799BA" w14:textId="77777777" w:rsidR="004178B5" w:rsidRDefault="00DC39B2" w:rsidP="00827CF0">
                          <w:pPr>
                            <w:jc w:val="center"/>
                            <w:rPr>
                              <w:rFonts w:ascii="Albertus Medium" w:hAnsi="Albertus Medium"/>
                              <w:sz w:val="18"/>
                            </w:rPr>
                          </w:pPr>
                          <w:r>
                            <w:rPr>
                              <w:sz w:val="22"/>
                            </w:rPr>
                            <w:t xml:space="preserve">         </w:t>
                          </w:r>
                          <w:r w:rsidR="004178B5" w:rsidRPr="00DC39B2">
                            <w:rPr>
                              <w:sz w:val="22"/>
                            </w:rPr>
                            <w:t>Telefon: (72) 501-500 • Fax: (72) 536-</w:t>
                          </w:r>
                          <w:r>
                            <w:rPr>
                              <w:sz w:val="22"/>
                            </w:rPr>
                            <w:t>345</w:t>
                          </w:r>
                        </w:p>
                      </w:tc>
                    </w:tr>
                    <w:tr w:rsidR="004178B5" w14:paraId="18079343" w14:textId="77777777">
                      <w:trPr>
                        <w:trHeight w:val="541"/>
                      </w:trPr>
                      <w:tc>
                        <w:tcPr>
                          <w:tcW w:w="1560" w:type="dxa"/>
                        </w:tcPr>
                        <w:p w14:paraId="4B5BDFBC" w14:textId="77777777" w:rsidR="004178B5" w:rsidRDefault="004178B5">
                          <w:pPr>
                            <w:rPr>
                              <w:rFonts w:ascii="Optima" w:hAnsi="Optima"/>
                              <w:sz w:val="18"/>
                            </w:rPr>
                          </w:pPr>
                        </w:p>
                      </w:tc>
                      <w:tc>
                        <w:tcPr>
                          <w:tcW w:w="1417" w:type="dxa"/>
                        </w:tcPr>
                        <w:p w14:paraId="1EA309D0" w14:textId="77777777" w:rsidR="004178B5" w:rsidRDefault="004178B5">
                          <w:pPr>
                            <w:rPr>
                              <w:rFonts w:ascii="Optima" w:hAnsi="Optima"/>
                              <w:sz w:val="18"/>
                            </w:rPr>
                          </w:pPr>
                        </w:p>
                      </w:tc>
                      <w:tc>
                        <w:tcPr>
                          <w:tcW w:w="2552" w:type="dxa"/>
                        </w:tcPr>
                        <w:p w14:paraId="6FBC3438" w14:textId="77777777" w:rsidR="004178B5" w:rsidRDefault="004178B5">
                          <w:pPr>
                            <w:rPr>
                              <w:rFonts w:ascii="Optima" w:hAnsi="Optima"/>
                              <w:sz w:val="18"/>
                            </w:rPr>
                          </w:pPr>
                        </w:p>
                      </w:tc>
                      <w:tc>
                        <w:tcPr>
                          <w:tcW w:w="4419" w:type="dxa"/>
                        </w:tcPr>
                        <w:p w14:paraId="222C495F" w14:textId="77777777" w:rsidR="004178B5" w:rsidRDefault="004178B5">
                          <w:pPr>
                            <w:jc w:val="right"/>
                            <w:rPr>
                              <w:rFonts w:ascii="Optima" w:hAnsi="Optima"/>
                              <w:sz w:val="18"/>
                            </w:rPr>
                          </w:pPr>
                        </w:p>
                      </w:tc>
                    </w:tr>
                  </w:tbl>
                  <w:p w14:paraId="75A92B55" w14:textId="77777777" w:rsidR="004178B5" w:rsidRDefault="004178B5">
                    <w:pPr>
                      <w:jc w:val="right"/>
                      <w:rPr>
                        <w:rFonts w:ascii="Optima" w:hAnsi="Optima"/>
                        <w:sz w:val="18"/>
                      </w:rPr>
                    </w:pPr>
                  </w:p>
                </w:txbxContent>
              </v:textbox>
            </v:shape>
          </w:pict>
        </mc:Fallback>
      </mc:AlternateContent>
    </w:r>
    <w:r>
      <w:rPr>
        <w:noProof/>
        <w:sz w:val="20"/>
      </w:rPr>
      <w:drawing>
        <wp:anchor distT="0" distB="0" distL="114300" distR="114300" simplePos="0" relativeHeight="251657216" behindDoc="0" locked="0" layoutInCell="0" allowOverlap="1" wp14:anchorId="0958300F" wp14:editId="17386853">
          <wp:simplePos x="0" y="0"/>
          <wp:positionH relativeFrom="column">
            <wp:posOffset>-717550</wp:posOffset>
          </wp:positionH>
          <wp:positionV relativeFrom="paragraph">
            <wp:posOffset>-3063240</wp:posOffset>
          </wp:positionV>
          <wp:extent cx="7646670" cy="3794125"/>
          <wp:effectExtent l="0" t="0" r="0" b="0"/>
          <wp:wrapNone/>
          <wp:docPr id="6" name="Picture 3" descr="minta_lab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inta_lab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670" cy="3794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192" behindDoc="0" locked="0" layoutInCell="0" allowOverlap="1" wp14:anchorId="6A06E675" wp14:editId="25C3FA16">
              <wp:simplePos x="0" y="0"/>
              <wp:positionH relativeFrom="column">
                <wp:posOffset>1296670</wp:posOffset>
              </wp:positionH>
              <wp:positionV relativeFrom="paragraph">
                <wp:posOffset>55245</wp:posOffset>
              </wp:positionV>
              <wp:extent cx="4902200" cy="482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DBE89" w14:textId="77777777" w:rsidR="004178B5" w:rsidRDefault="00417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6E675" id="Text Box 2" o:spid="_x0000_s1027" type="#_x0000_t202" style="position:absolute;margin-left:102.1pt;margin-top:4.35pt;width:386pt;height: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" o:allowincell="f" filled="f" stroked="f">
              <v:textbox>
                <w:txbxContent>
                  <w:p w14:paraId="1EADBE89" w14:textId="77777777" w:rsidR="004178B5" w:rsidRDefault="004178B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0110" w14:textId="77777777" w:rsidR="001220F5" w:rsidRDefault="001220F5">
      <w:r>
        <w:separator/>
      </w:r>
    </w:p>
  </w:footnote>
  <w:footnote w:type="continuationSeparator" w:id="0">
    <w:p w14:paraId="25800E0F" w14:textId="77777777" w:rsidR="001220F5" w:rsidRDefault="001220F5">
      <w:r>
        <w:continuationSeparator/>
      </w:r>
    </w:p>
  </w:footnote>
  <w:footnote w:id="1">
    <w:p w14:paraId="7AE74435" w14:textId="0CBFF2B9" w:rsidR="002E0440" w:rsidRPr="00C70CB6" w:rsidRDefault="002E0440">
      <w:pPr>
        <w:pStyle w:val="Lbjegyzetszveg"/>
        <w:rPr>
          <w:i/>
          <w:iCs/>
          <w:sz w:val="18"/>
          <w:szCs w:val="18"/>
        </w:rPr>
      </w:pPr>
      <w:r w:rsidRPr="00C70CB6">
        <w:rPr>
          <w:rStyle w:val="Lbjegyzet-hivatkozs"/>
          <w:i/>
          <w:iCs/>
          <w:sz w:val="18"/>
          <w:szCs w:val="18"/>
        </w:rPr>
        <w:footnoteRef/>
      </w:r>
      <w:r w:rsidRPr="00C70CB6">
        <w:rPr>
          <w:i/>
          <w:iCs/>
          <w:sz w:val="18"/>
          <w:szCs w:val="18"/>
        </w:rPr>
        <w:t xml:space="preserve"> Az eljáró közbeszerző tölti ki!</w:t>
      </w:r>
    </w:p>
  </w:footnote>
  <w:footnote w:id="2">
    <w:p w14:paraId="795629EB" w14:textId="2593B5FF" w:rsidR="002E0440" w:rsidRPr="00C70CB6" w:rsidRDefault="002E0440">
      <w:pPr>
        <w:pStyle w:val="Lbjegyzetszveg"/>
        <w:rPr>
          <w:i/>
          <w:iCs/>
          <w:sz w:val="18"/>
          <w:szCs w:val="18"/>
        </w:rPr>
      </w:pPr>
      <w:r w:rsidRPr="00C70CB6">
        <w:rPr>
          <w:rStyle w:val="Lbjegyzet-hivatkozs"/>
          <w:i/>
          <w:iCs/>
          <w:sz w:val="18"/>
          <w:szCs w:val="18"/>
        </w:rPr>
        <w:footnoteRef/>
      </w:r>
      <w:r w:rsidRPr="00C70CB6">
        <w:rPr>
          <w:i/>
          <w:iCs/>
          <w:sz w:val="18"/>
          <w:szCs w:val="18"/>
        </w:rPr>
        <w:t xml:space="preserve"> A nyilatkozó szakember tölti ki!</w:t>
      </w:r>
    </w:p>
  </w:footnote>
  <w:footnote w:id="3">
    <w:p w14:paraId="33563665" w14:textId="463B5B63" w:rsidR="002E0440" w:rsidRPr="00C70CB6" w:rsidRDefault="002E0440">
      <w:pPr>
        <w:pStyle w:val="Lbjegyzetszveg"/>
        <w:rPr>
          <w:i/>
          <w:iCs/>
          <w:sz w:val="18"/>
          <w:szCs w:val="18"/>
        </w:rPr>
      </w:pPr>
      <w:r w:rsidRPr="00C70CB6">
        <w:rPr>
          <w:rStyle w:val="Lbjegyzet-hivatkozs"/>
          <w:i/>
          <w:iCs/>
          <w:sz w:val="18"/>
          <w:szCs w:val="18"/>
        </w:rPr>
        <w:footnoteRef/>
      </w:r>
      <w:r w:rsidRPr="00C70CB6">
        <w:rPr>
          <w:i/>
          <w:iCs/>
          <w:sz w:val="18"/>
          <w:szCs w:val="18"/>
        </w:rPr>
        <w:t xml:space="preserve"> A nyilatkozó szakember tölti ki, munkaköri leírás alapján!</w:t>
      </w:r>
    </w:p>
  </w:footnote>
  <w:footnote w:id="4">
    <w:p w14:paraId="6CB88E19" w14:textId="35CF86D7" w:rsidR="002E0440" w:rsidRPr="00C70CB6" w:rsidRDefault="002E0440">
      <w:pPr>
        <w:pStyle w:val="Lbjegyzetszveg"/>
        <w:rPr>
          <w:i/>
          <w:iCs/>
          <w:sz w:val="18"/>
          <w:szCs w:val="18"/>
        </w:rPr>
      </w:pPr>
      <w:r w:rsidRPr="00C70CB6">
        <w:rPr>
          <w:rStyle w:val="Lbjegyzet-hivatkozs"/>
          <w:i/>
          <w:iCs/>
          <w:sz w:val="18"/>
          <w:szCs w:val="18"/>
        </w:rPr>
        <w:footnoteRef/>
      </w:r>
      <w:r w:rsidRPr="00C70CB6">
        <w:rPr>
          <w:i/>
          <w:iCs/>
          <w:sz w:val="18"/>
          <w:szCs w:val="18"/>
        </w:rPr>
        <w:t xml:space="preserve"> Az eljáró közbeszerző tölti ki!</w:t>
      </w:r>
    </w:p>
  </w:footnote>
  <w:footnote w:id="5">
    <w:p w14:paraId="476578AC" w14:textId="1BB7EFCB" w:rsidR="002E0440" w:rsidRPr="00C70CB6" w:rsidRDefault="002E0440">
      <w:pPr>
        <w:pStyle w:val="Lbjegyzetszveg"/>
        <w:rPr>
          <w:i/>
          <w:iCs/>
          <w:sz w:val="18"/>
          <w:szCs w:val="18"/>
        </w:rPr>
      </w:pPr>
      <w:r w:rsidRPr="00C70CB6">
        <w:rPr>
          <w:rStyle w:val="Lbjegyzet-hivatkozs"/>
          <w:i/>
          <w:iCs/>
          <w:sz w:val="18"/>
          <w:szCs w:val="18"/>
        </w:rPr>
        <w:footnoteRef/>
      </w:r>
      <w:r w:rsidRPr="00C70CB6">
        <w:rPr>
          <w:i/>
          <w:iCs/>
          <w:sz w:val="18"/>
          <w:szCs w:val="18"/>
        </w:rPr>
        <w:t xml:space="preserve"> Az eljáró közbeszerző tölti ki!</w:t>
      </w:r>
    </w:p>
  </w:footnote>
  <w:footnote w:id="6">
    <w:p w14:paraId="7F134183" w14:textId="7574C509" w:rsidR="002E0440" w:rsidRPr="00C70CB6" w:rsidRDefault="002E0440">
      <w:pPr>
        <w:pStyle w:val="Lbjegyzetszveg"/>
        <w:rPr>
          <w:i/>
          <w:iCs/>
          <w:sz w:val="18"/>
          <w:szCs w:val="18"/>
        </w:rPr>
      </w:pPr>
      <w:r w:rsidRPr="00C70CB6">
        <w:rPr>
          <w:rStyle w:val="Lbjegyzet-hivatkozs"/>
          <w:i/>
          <w:iCs/>
          <w:sz w:val="18"/>
          <w:szCs w:val="18"/>
        </w:rPr>
        <w:footnoteRef/>
      </w:r>
      <w:r w:rsidRPr="00C70CB6">
        <w:rPr>
          <w:i/>
          <w:iCs/>
          <w:sz w:val="18"/>
          <w:szCs w:val="18"/>
        </w:rPr>
        <w:t xml:space="preserve"> Az eljáró közbeszerző tölti ki!</w:t>
      </w:r>
    </w:p>
  </w:footnote>
  <w:footnote w:id="7">
    <w:p w14:paraId="1E10E704" w14:textId="77777777" w:rsidR="000740C2" w:rsidRPr="00EF71CC" w:rsidRDefault="000740C2" w:rsidP="000740C2">
      <w:pPr>
        <w:pStyle w:val="Lbjegyzetszveg"/>
        <w:rPr>
          <w:i/>
          <w:iCs/>
          <w:sz w:val="18"/>
          <w:szCs w:val="18"/>
        </w:rPr>
      </w:pPr>
      <w:r w:rsidRPr="00EF71CC">
        <w:rPr>
          <w:rStyle w:val="Lbjegyzet-hivatkozs"/>
          <w:i/>
          <w:iCs/>
        </w:rPr>
        <w:footnoteRef/>
      </w:r>
      <w:r w:rsidRPr="00EF71CC">
        <w:rPr>
          <w:i/>
          <w:iCs/>
        </w:rPr>
        <w:t xml:space="preserve"> </w:t>
      </w:r>
      <w:r w:rsidRPr="00EF71CC">
        <w:rPr>
          <w:i/>
          <w:iCs/>
          <w:sz w:val="18"/>
          <w:szCs w:val="18"/>
        </w:rPr>
        <w:t>Kizárólag a bírálati és lezáró szakaszban releváns. Az előkészítési szakaszban törlendő!</w:t>
      </w:r>
    </w:p>
  </w:footnote>
  <w:footnote w:id="8">
    <w:p w14:paraId="3B564FE5" w14:textId="728075C9" w:rsidR="00221273" w:rsidRPr="00C70CB6" w:rsidRDefault="00221273">
      <w:pPr>
        <w:pStyle w:val="Lbjegyzetszveg"/>
        <w:rPr>
          <w:i/>
          <w:iCs/>
        </w:rPr>
      </w:pPr>
      <w:r w:rsidRPr="00C70CB6">
        <w:rPr>
          <w:rStyle w:val="Lbjegyzet-hivatkozs"/>
          <w:i/>
          <w:iCs/>
        </w:rPr>
        <w:footnoteRef/>
      </w:r>
      <w:r w:rsidRPr="00C70CB6">
        <w:rPr>
          <w:i/>
          <w:iCs/>
        </w:rPr>
        <w:t xml:space="preserve"> </w:t>
      </w:r>
      <w:r w:rsidRPr="00C70CB6">
        <w:rPr>
          <w:i/>
          <w:iCs/>
          <w:sz w:val="18"/>
          <w:szCs w:val="18"/>
        </w:rPr>
        <w:t>Amennyiben fennáll, az összeférhetetlenséget eredményező kockázatot vagy körülményt haladéktalanul jelezni kell az eljáró közbeszerző felé!</w:t>
      </w:r>
    </w:p>
  </w:footnote>
  <w:footnote w:id="9">
    <w:p w14:paraId="5305E3A2" w14:textId="550A66BB" w:rsidR="00C70CB6" w:rsidRPr="00C70CB6" w:rsidRDefault="00C70CB6">
      <w:pPr>
        <w:pStyle w:val="Lbjegyzetszveg"/>
        <w:rPr>
          <w:i/>
          <w:iCs/>
        </w:rPr>
      </w:pPr>
      <w:r w:rsidRPr="00C70CB6">
        <w:rPr>
          <w:rStyle w:val="Lbjegyzet-hivatkozs"/>
          <w:i/>
          <w:iCs/>
        </w:rPr>
        <w:footnoteRef/>
      </w:r>
      <w:r w:rsidRPr="00C70CB6">
        <w:rPr>
          <w:i/>
          <w:iCs/>
        </w:rPr>
        <w:t xml:space="preserve"> </w:t>
      </w:r>
      <w:r w:rsidRPr="00C70CB6">
        <w:rPr>
          <w:i/>
          <w:iCs/>
          <w:sz w:val="18"/>
          <w:szCs w:val="18"/>
        </w:rPr>
        <w:t>Amennyiben fennáll, az érdekeltséget haladéktalanul jelezni kell az eljáró közbeszerző felé!</w:t>
      </w:r>
    </w:p>
  </w:footnote>
  <w:footnote w:id="10">
    <w:p w14:paraId="1F7B0C77" w14:textId="6B61E0E4" w:rsidR="002E0440" w:rsidRPr="00C70CB6" w:rsidRDefault="002E0440">
      <w:pPr>
        <w:pStyle w:val="Lbjegyzetszveg"/>
        <w:rPr>
          <w:i/>
          <w:iCs/>
          <w:sz w:val="18"/>
          <w:szCs w:val="18"/>
        </w:rPr>
      </w:pPr>
      <w:r w:rsidRPr="00C70CB6">
        <w:rPr>
          <w:rStyle w:val="Lbjegyzet-hivatkozs"/>
          <w:i/>
          <w:iCs/>
          <w:sz w:val="18"/>
          <w:szCs w:val="18"/>
        </w:rPr>
        <w:footnoteRef/>
      </w:r>
      <w:r w:rsidRPr="00C70CB6">
        <w:rPr>
          <w:i/>
          <w:iCs/>
          <w:sz w:val="18"/>
          <w:szCs w:val="18"/>
        </w:rPr>
        <w:t xml:space="preserve"> Az eljáró közbeszerző tölti ki!</w:t>
      </w:r>
    </w:p>
  </w:footnote>
  <w:footnote w:id="11">
    <w:p w14:paraId="4317ED6A" w14:textId="5061BD76" w:rsidR="00221273" w:rsidRPr="00C70CB6" w:rsidRDefault="00221273">
      <w:pPr>
        <w:pStyle w:val="Lbjegyzetszveg"/>
        <w:rPr>
          <w:i/>
          <w:iCs/>
        </w:rPr>
      </w:pPr>
      <w:r w:rsidRPr="00C70CB6">
        <w:rPr>
          <w:rStyle w:val="Lbjegyzet-hivatkozs"/>
          <w:i/>
          <w:iCs/>
        </w:rPr>
        <w:footnoteRef/>
      </w:r>
      <w:r w:rsidRPr="00C70CB6">
        <w:rPr>
          <w:i/>
          <w:iCs/>
        </w:rPr>
        <w:t xml:space="preserve"> </w:t>
      </w:r>
      <w:r w:rsidRPr="00C70CB6">
        <w:rPr>
          <w:i/>
          <w:iCs/>
          <w:sz w:val="18"/>
          <w:szCs w:val="18"/>
        </w:rPr>
        <w:t>Adott esetben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2627" w14:textId="77777777" w:rsidR="00427D23" w:rsidRDefault="00427D23" w:rsidP="00427D23">
    <w:pPr>
      <w:pStyle w:val="llb"/>
    </w:pPr>
  </w:p>
  <w:p w14:paraId="5941A9BE" w14:textId="77777777" w:rsidR="00427D23" w:rsidRPr="004B260B" w:rsidRDefault="00427D23" w:rsidP="00427D23">
    <w:pPr>
      <w:tabs>
        <w:tab w:val="center" w:pos="4536"/>
        <w:tab w:val="right" w:pos="9639"/>
      </w:tabs>
      <w:spacing w:line="276" w:lineRule="auto"/>
      <w:jc w:val="right"/>
      <w:rPr>
        <w:rFonts w:eastAsia="Calibri"/>
        <w:lang w:eastAsia="en-US"/>
      </w:rPr>
    </w:pPr>
    <w:r w:rsidRPr="004B260B">
      <w:rPr>
        <w:noProof/>
      </w:rPr>
      <mc:AlternateContent>
        <mc:Choice Requires="wps">
          <w:drawing>
            <wp:anchor distT="4294967295" distB="4294967295" distL="114300" distR="114300" simplePos="0" relativeHeight="251661312" behindDoc="0" locked="0" layoutInCell="1" allowOverlap="1" wp14:anchorId="03565CF8" wp14:editId="2339462A">
              <wp:simplePos x="0" y="0"/>
              <wp:positionH relativeFrom="column">
                <wp:posOffset>579755</wp:posOffset>
              </wp:positionH>
              <wp:positionV relativeFrom="paragraph">
                <wp:posOffset>193039</wp:posOffset>
              </wp:positionV>
              <wp:extent cx="5540375" cy="0"/>
              <wp:effectExtent l="0" t="0" r="22225" b="19050"/>
              <wp:wrapNone/>
              <wp:docPr id="8" name="Egyenes összekötő nyílla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0375" cy="0"/>
                      </a:xfrm>
                      <a:prstGeom prst="straightConnector1">
                        <a:avLst/>
                      </a:prstGeom>
                      <a:noFill/>
                      <a:ln w="9525">
                        <a:solidFill>
                          <a:srgbClr val="0048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2D3E0" id="_x0000_t32" coordsize="21600,21600" o:spt="32" o:oned="t" path="m,l21600,21600e" filled="f">
              <v:path arrowok="t" fillok="f" o:connecttype="none"/>
              <o:lock v:ext="edit" shapetype="t"/>
            </v:shapetype>
            <v:shape id="Egyenes összekötő nyíllal 8" o:spid="_x0000_s1026" type="#_x0000_t32" style="position:absolute;margin-left:45.65pt;margin-top:15.2pt;width:436.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" strokecolor="#004895"/>
          </w:pict>
        </mc:Fallback>
      </mc:AlternateContent>
    </w:r>
    <w:r w:rsidRPr="004B260B">
      <w:rPr>
        <w:rFonts w:eastAsia="Calibri"/>
        <w:lang w:eastAsia="en-US"/>
      </w:rPr>
      <w:t>PÉCSI TUDOMÁNYEGYETEM</w:t>
    </w:r>
  </w:p>
  <w:p w14:paraId="649C1B93" w14:textId="7362A661" w:rsidR="00DB48FF" w:rsidRDefault="00DB48FF" w:rsidP="00DB48FF">
    <w:pPr>
      <w:tabs>
        <w:tab w:val="center" w:pos="4536"/>
        <w:tab w:val="right" w:pos="9639"/>
      </w:tabs>
      <w:spacing w:line="276" w:lineRule="auto"/>
      <w:jc w:val="right"/>
      <w:rPr>
        <w:rFonts w:eastAsia="Calibri"/>
        <w:color w:val="004895"/>
        <w:lang w:eastAsia="en-US"/>
      </w:rPr>
    </w:pPr>
    <w:r>
      <w:rPr>
        <w:noProof/>
      </w:rPr>
      <w:drawing>
        <wp:anchor distT="0" distB="0" distL="114300" distR="114300" simplePos="0" relativeHeight="251663360" behindDoc="1" locked="1" layoutInCell="1" allowOverlap="1" wp14:anchorId="59A33103" wp14:editId="6B787E48">
          <wp:simplePos x="0" y="0"/>
          <wp:positionH relativeFrom="page">
            <wp:posOffset>394335</wp:posOffset>
          </wp:positionH>
          <wp:positionV relativeFrom="page">
            <wp:posOffset>408940</wp:posOffset>
          </wp:positionV>
          <wp:extent cx="973455" cy="970280"/>
          <wp:effectExtent l="0" t="0" r="0" b="1270"/>
          <wp:wrapNone/>
          <wp:docPr id="5" name="Kép 5" descr="ptecim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ptecim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0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0DC"/>
    <w:multiLevelType w:val="singleLevel"/>
    <w:tmpl w:val="D3E201E4"/>
    <w:lvl w:ilvl="0">
      <w:numFmt w:val="bullet"/>
      <w:lvlText w:val="-"/>
      <w:lvlJc w:val="left"/>
      <w:pPr>
        <w:tabs>
          <w:tab w:val="num" w:pos="360"/>
        </w:tabs>
        <w:ind w:left="360" w:hanging="360"/>
      </w:pPr>
      <w:rPr>
        <w:rFonts w:hint="default"/>
      </w:rPr>
    </w:lvl>
  </w:abstractNum>
  <w:abstractNum w:abstractNumId="1" w15:restartNumberingAfterBreak="0">
    <w:nsid w:val="06825D5D"/>
    <w:multiLevelType w:val="hybridMultilevel"/>
    <w:tmpl w:val="F35E0B8C"/>
    <w:lvl w:ilvl="0" w:tplc="DA4C26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9A6F71"/>
    <w:multiLevelType w:val="hybridMultilevel"/>
    <w:tmpl w:val="0D0AB596"/>
    <w:lvl w:ilvl="0" w:tplc="9014F622">
      <w:start w:val="250"/>
      <w:numFmt w:val="bullet"/>
      <w:lvlText w:val="-"/>
      <w:lvlJc w:val="left"/>
      <w:pPr>
        <w:tabs>
          <w:tab w:val="num" w:pos="1800"/>
        </w:tabs>
        <w:ind w:left="1800" w:hanging="360"/>
      </w:pPr>
      <w:rPr>
        <w:rFonts w:ascii="Times New Roman" w:eastAsia="Times New Roman" w:hAnsi="Times New Roman" w:cs="Times New Roman"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EA161E8"/>
    <w:multiLevelType w:val="hybridMultilevel"/>
    <w:tmpl w:val="7CAC5E88"/>
    <w:lvl w:ilvl="0" w:tplc="311669A0">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D394E"/>
    <w:multiLevelType w:val="hybridMultilevel"/>
    <w:tmpl w:val="819E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83E37"/>
    <w:multiLevelType w:val="hybridMultilevel"/>
    <w:tmpl w:val="EB861CB8"/>
    <w:lvl w:ilvl="0" w:tplc="C47AFC04">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8843803"/>
    <w:multiLevelType w:val="hybridMultilevel"/>
    <w:tmpl w:val="354C01C8"/>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CE668AF"/>
    <w:multiLevelType w:val="hybridMultilevel"/>
    <w:tmpl w:val="D79AAD60"/>
    <w:lvl w:ilvl="0" w:tplc="8CFAD89E">
      <w:start w:val="17"/>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8" w15:restartNumberingAfterBreak="0">
    <w:nsid w:val="231C2CB2"/>
    <w:multiLevelType w:val="hybridMultilevel"/>
    <w:tmpl w:val="0D049504"/>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2F4EC5"/>
    <w:multiLevelType w:val="hybridMultilevel"/>
    <w:tmpl w:val="28A48248"/>
    <w:lvl w:ilvl="0" w:tplc="DA4C26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8AB68C8"/>
    <w:multiLevelType w:val="singleLevel"/>
    <w:tmpl w:val="FE408912"/>
    <w:lvl w:ilvl="0">
      <w:numFmt w:val="bullet"/>
      <w:lvlText w:val="-"/>
      <w:lvlJc w:val="left"/>
      <w:pPr>
        <w:tabs>
          <w:tab w:val="num" w:pos="360"/>
        </w:tabs>
        <w:ind w:left="360" w:hanging="360"/>
      </w:pPr>
      <w:rPr>
        <w:rFonts w:hint="default"/>
      </w:rPr>
    </w:lvl>
  </w:abstractNum>
  <w:abstractNum w:abstractNumId="11" w15:restartNumberingAfterBreak="0">
    <w:nsid w:val="359857AB"/>
    <w:multiLevelType w:val="hybridMultilevel"/>
    <w:tmpl w:val="F8B495A8"/>
    <w:lvl w:ilvl="0" w:tplc="DA4C26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6261ABD"/>
    <w:multiLevelType w:val="hybridMultilevel"/>
    <w:tmpl w:val="10200BA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3742236B"/>
    <w:multiLevelType w:val="hybridMultilevel"/>
    <w:tmpl w:val="0484945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413717C5"/>
    <w:multiLevelType w:val="singleLevel"/>
    <w:tmpl w:val="040E0013"/>
    <w:lvl w:ilvl="0">
      <w:start w:val="1"/>
      <w:numFmt w:val="upperRoman"/>
      <w:lvlText w:val="%1."/>
      <w:lvlJc w:val="left"/>
      <w:pPr>
        <w:tabs>
          <w:tab w:val="num" w:pos="720"/>
        </w:tabs>
        <w:ind w:left="720" w:hanging="720"/>
      </w:pPr>
      <w:rPr>
        <w:rFonts w:hint="default"/>
      </w:rPr>
    </w:lvl>
  </w:abstractNum>
  <w:abstractNum w:abstractNumId="15" w15:restartNumberingAfterBreak="0">
    <w:nsid w:val="42630D0D"/>
    <w:multiLevelType w:val="hybridMultilevel"/>
    <w:tmpl w:val="89A60CE4"/>
    <w:lvl w:ilvl="0" w:tplc="0936CCA6">
      <w:numFmt w:val="bullet"/>
      <w:lvlText w:val="-"/>
      <w:lvlJc w:val="left"/>
      <w:pPr>
        <w:ind w:left="720" w:hanging="360"/>
      </w:pPr>
      <w:rPr>
        <w:rFonts w:ascii="Times New Roman" w:eastAsia="MS Mincho"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4D72967"/>
    <w:multiLevelType w:val="hybridMultilevel"/>
    <w:tmpl w:val="2AFC4D00"/>
    <w:lvl w:ilvl="0" w:tplc="D3504A36">
      <w:start w:val="1"/>
      <w:numFmt w:val="bullet"/>
      <w:lvlText w:val=""/>
      <w:lvlJc w:val="left"/>
      <w:pPr>
        <w:tabs>
          <w:tab w:val="num" w:pos="720"/>
        </w:tabs>
        <w:ind w:left="720" w:hanging="360"/>
      </w:pPr>
      <w:rPr>
        <w:rFonts w:ascii="Symbol" w:hAnsi="Symbol" w:hint="default"/>
        <w:sz w:val="22"/>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94B67"/>
    <w:multiLevelType w:val="hybridMultilevel"/>
    <w:tmpl w:val="A028C32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4ABD7DAB"/>
    <w:multiLevelType w:val="hybridMultilevel"/>
    <w:tmpl w:val="5920A7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C45420B"/>
    <w:multiLevelType w:val="hybridMultilevel"/>
    <w:tmpl w:val="E6FC009E"/>
    <w:lvl w:ilvl="0" w:tplc="25F8FAD2">
      <w:start w:val="16"/>
      <w:numFmt w:val="decimal"/>
      <w:lvlText w:val="%1"/>
      <w:lvlJc w:val="left"/>
      <w:pPr>
        <w:ind w:left="1065" w:hanging="360"/>
      </w:pPr>
      <w:rPr>
        <w:rFonts w:hint="default"/>
        <w:b/>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15:restartNumberingAfterBreak="0">
    <w:nsid w:val="4EB9585A"/>
    <w:multiLevelType w:val="hybridMultilevel"/>
    <w:tmpl w:val="CC6495EE"/>
    <w:lvl w:ilvl="0" w:tplc="75DE2132">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677B4E"/>
    <w:multiLevelType w:val="hybridMultilevel"/>
    <w:tmpl w:val="ABBE43E2"/>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FFD276D"/>
    <w:multiLevelType w:val="hybridMultilevel"/>
    <w:tmpl w:val="7A4662A6"/>
    <w:lvl w:ilvl="0" w:tplc="102E2DDE">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15:restartNumberingAfterBreak="0">
    <w:nsid w:val="601F537A"/>
    <w:multiLevelType w:val="hybridMultilevel"/>
    <w:tmpl w:val="495E307C"/>
    <w:lvl w:ilvl="0" w:tplc="DA78AA2E">
      <w:start w:val="2"/>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041603D"/>
    <w:multiLevelType w:val="hybridMultilevel"/>
    <w:tmpl w:val="C4CEBE68"/>
    <w:lvl w:ilvl="0" w:tplc="67C8F100">
      <w:start w:val="1"/>
      <w:numFmt w:val="bullet"/>
      <w:lvlText w:val=""/>
      <w:lvlJc w:val="left"/>
      <w:pPr>
        <w:ind w:left="1287"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64C35B66"/>
    <w:multiLevelType w:val="hybridMultilevel"/>
    <w:tmpl w:val="37F63D7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66D12C1D"/>
    <w:multiLevelType w:val="singleLevel"/>
    <w:tmpl w:val="040E0013"/>
    <w:lvl w:ilvl="0">
      <w:start w:val="1"/>
      <w:numFmt w:val="upperRoman"/>
      <w:lvlText w:val="%1."/>
      <w:lvlJc w:val="left"/>
      <w:pPr>
        <w:tabs>
          <w:tab w:val="num" w:pos="720"/>
        </w:tabs>
        <w:ind w:left="720" w:hanging="720"/>
      </w:pPr>
      <w:rPr>
        <w:rFonts w:hint="default"/>
      </w:rPr>
    </w:lvl>
  </w:abstractNum>
  <w:abstractNum w:abstractNumId="27" w15:restartNumberingAfterBreak="0">
    <w:nsid w:val="6E5336CF"/>
    <w:multiLevelType w:val="hybridMultilevel"/>
    <w:tmpl w:val="C7BE7D76"/>
    <w:lvl w:ilvl="0" w:tplc="DA4C26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A07A55"/>
    <w:multiLevelType w:val="hybridMultilevel"/>
    <w:tmpl w:val="ABA4311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72050186"/>
    <w:multiLevelType w:val="hybridMultilevel"/>
    <w:tmpl w:val="2E1A1FB4"/>
    <w:lvl w:ilvl="0" w:tplc="DA4C26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7374DCD"/>
    <w:multiLevelType w:val="hybridMultilevel"/>
    <w:tmpl w:val="3E20D7F2"/>
    <w:lvl w:ilvl="0" w:tplc="70E8DB36">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102B1D"/>
    <w:multiLevelType w:val="hybridMultilevel"/>
    <w:tmpl w:val="6444EBF0"/>
    <w:lvl w:ilvl="0" w:tplc="102E2D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08807289">
    <w:abstractNumId w:val="26"/>
  </w:num>
  <w:num w:numId="2" w16cid:durableId="550728171">
    <w:abstractNumId w:val="10"/>
  </w:num>
  <w:num w:numId="3" w16cid:durableId="862666703">
    <w:abstractNumId w:val="14"/>
  </w:num>
  <w:num w:numId="4" w16cid:durableId="1804927696">
    <w:abstractNumId w:val="0"/>
  </w:num>
  <w:num w:numId="5" w16cid:durableId="2076314569">
    <w:abstractNumId w:val="2"/>
  </w:num>
  <w:num w:numId="6" w16cid:durableId="736127934">
    <w:abstractNumId w:val="30"/>
  </w:num>
  <w:num w:numId="7" w16cid:durableId="1889300050">
    <w:abstractNumId w:val="28"/>
  </w:num>
  <w:num w:numId="8" w16cid:durableId="723796764">
    <w:abstractNumId w:val="25"/>
  </w:num>
  <w:num w:numId="9" w16cid:durableId="1442608180">
    <w:abstractNumId w:val="13"/>
  </w:num>
  <w:num w:numId="10" w16cid:durableId="1516574860">
    <w:abstractNumId w:val="17"/>
  </w:num>
  <w:num w:numId="11" w16cid:durableId="867068144">
    <w:abstractNumId w:val="3"/>
  </w:num>
  <w:num w:numId="12" w16cid:durableId="721177865">
    <w:abstractNumId w:val="12"/>
  </w:num>
  <w:num w:numId="13" w16cid:durableId="1100488700">
    <w:abstractNumId w:val="20"/>
  </w:num>
  <w:num w:numId="14" w16cid:durableId="6950828">
    <w:abstractNumId w:val="16"/>
  </w:num>
  <w:num w:numId="15" w16cid:durableId="1342586665">
    <w:abstractNumId w:val="5"/>
  </w:num>
  <w:num w:numId="16" w16cid:durableId="186260363">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01494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601098">
    <w:abstractNumId w:val="23"/>
  </w:num>
  <w:num w:numId="19" w16cid:durableId="1269775671">
    <w:abstractNumId w:val="6"/>
  </w:num>
  <w:num w:numId="20" w16cid:durableId="462970370">
    <w:abstractNumId w:val="4"/>
  </w:num>
  <w:num w:numId="21" w16cid:durableId="1200824896">
    <w:abstractNumId w:val="31"/>
  </w:num>
  <w:num w:numId="22" w16cid:durableId="138039872">
    <w:abstractNumId w:val="9"/>
  </w:num>
  <w:num w:numId="23" w16cid:durableId="119567733">
    <w:abstractNumId w:val="27"/>
  </w:num>
  <w:num w:numId="24" w16cid:durableId="1437825644">
    <w:abstractNumId w:val="1"/>
  </w:num>
  <w:num w:numId="25" w16cid:durableId="290592833">
    <w:abstractNumId w:val="8"/>
  </w:num>
  <w:num w:numId="26" w16cid:durableId="1272469679">
    <w:abstractNumId w:val="11"/>
  </w:num>
  <w:num w:numId="27" w16cid:durableId="1886679403">
    <w:abstractNumId w:val="15"/>
  </w:num>
  <w:num w:numId="28" w16cid:durableId="1350109319">
    <w:abstractNumId w:val="29"/>
  </w:num>
  <w:num w:numId="29" w16cid:durableId="315843240">
    <w:abstractNumId w:val="21"/>
  </w:num>
  <w:num w:numId="30" w16cid:durableId="1542937060">
    <w:abstractNumId w:val="7"/>
  </w:num>
  <w:num w:numId="31" w16cid:durableId="451829646">
    <w:abstractNumId w:val="19"/>
  </w:num>
  <w:num w:numId="32" w16cid:durableId="15955492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UseMarginsForDrawingGridOrigin/>
  <w:drawingGridHorizontalOrigin w:val="1418"/>
  <w:drawingGridVerticalOrigin w:val="283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56"/>
    <w:rsid w:val="00005DA9"/>
    <w:rsid w:val="00011909"/>
    <w:rsid w:val="000120EC"/>
    <w:rsid w:val="000150C0"/>
    <w:rsid w:val="000224B4"/>
    <w:rsid w:val="000241F2"/>
    <w:rsid w:val="00025ADE"/>
    <w:rsid w:val="00031CBE"/>
    <w:rsid w:val="00047AF3"/>
    <w:rsid w:val="0005702D"/>
    <w:rsid w:val="00064D9F"/>
    <w:rsid w:val="00065664"/>
    <w:rsid w:val="00065CB0"/>
    <w:rsid w:val="000740C2"/>
    <w:rsid w:val="00074293"/>
    <w:rsid w:val="0007444B"/>
    <w:rsid w:val="000879E5"/>
    <w:rsid w:val="000924BA"/>
    <w:rsid w:val="0009457E"/>
    <w:rsid w:val="00095D04"/>
    <w:rsid w:val="000A4A97"/>
    <w:rsid w:val="000A750F"/>
    <w:rsid w:val="000B57D0"/>
    <w:rsid w:val="000C09EF"/>
    <w:rsid w:val="000C1F11"/>
    <w:rsid w:val="000C4479"/>
    <w:rsid w:val="000D1054"/>
    <w:rsid w:val="000D3D36"/>
    <w:rsid w:val="000E30EE"/>
    <w:rsid w:val="000E3AFA"/>
    <w:rsid w:val="000E62CA"/>
    <w:rsid w:val="000F5497"/>
    <w:rsid w:val="00107480"/>
    <w:rsid w:val="00113899"/>
    <w:rsid w:val="00120A8A"/>
    <w:rsid w:val="001220F5"/>
    <w:rsid w:val="001231E3"/>
    <w:rsid w:val="0012603B"/>
    <w:rsid w:val="00131661"/>
    <w:rsid w:val="00133D45"/>
    <w:rsid w:val="001344F2"/>
    <w:rsid w:val="00142F96"/>
    <w:rsid w:val="00143A57"/>
    <w:rsid w:val="00143CEA"/>
    <w:rsid w:val="00145D2A"/>
    <w:rsid w:val="001500A8"/>
    <w:rsid w:val="00152150"/>
    <w:rsid w:val="001546EC"/>
    <w:rsid w:val="001559AB"/>
    <w:rsid w:val="00162577"/>
    <w:rsid w:val="00165A6A"/>
    <w:rsid w:val="00167490"/>
    <w:rsid w:val="0017110E"/>
    <w:rsid w:val="001724B0"/>
    <w:rsid w:val="00172FA3"/>
    <w:rsid w:val="00177B5D"/>
    <w:rsid w:val="00185B17"/>
    <w:rsid w:val="00190875"/>
    <w:rsid w:val="001A1333"/>
    <w:rsid w:val="001A4C91"/>
    <w:rsid w:val="001B10E0"/>
    <w:rsid w:val="001B70AE"/>
    <w:rsid w:val="001D4C5C"/>
    <w:rsid w:val="001E4F76"/>
    <w:rsid w:val="001F13B1"/>
    <w:rsid w:val="001F2583"/>
    <w:rsid w:val="0020537E"/>
    <w:rsid w:val="00207639"/>
    <w:rsid w:val="00210EC2"/>
    <w:rsid w:val="00221273"/>
    <w:rsid w:val="002239F3"/>
    <w:rsid w:val="00226F97"/>
    <w:rsid w:val="00243E27"/>
    <w:rsid w:val="00245176"/>
    <w:rsid w:val="002561A5"/>
    <w:rsid w:val="00260210"/>
    <w:rsid w:val="00261494"/>
    <w:rsid w:val="0026450A"/>
    <w:rsid w:val="00275B16"/>
    <w:rsid w:val="00276394"/>
    <w:rsid w:val="002766CB"/>
    <w:rsid w:val="002776E6"/>
    <w:rsid w:val="00277BD7"/>
    <w:rsid w:val="00286C8E"/>
    <w:rsid w:val="00290D0C"/>
    <w:rsid w:val="0029504D"/>
    <w:rsid w:val="0029637B"/>
    <w:rsid w:val="002964AF"/>
    <w:rsid w:val="00296D79"/>
    <w:rsid w:val="002A1511"/>
    <w:rsid w:val="002A17A4"/>
    <w:rsid w:val="002A4083"/>
    <w:rsid w:val="002C4410"/>
    <w:rsid w:val="002D4B97"/>
    <w:rsid w:val="002D75D5"/>
    <w:rsid w:val="002E0440"/>
    <w:rsid w:val="002E2AC4"/>
    <w:rsid w:val="002F07AA"/>
    <w:rsid w:val="00325E33"/>
    <w:rsid w:val="00331550"/>
    <w:rsid w:val="00333289"/>
    <w:rsid w:val="00334733"/>
    <w:rsid w:val="0034049D"/>
    <w:rsid w:val="00341D27"/>
    <w:rsid w:val="00353B12"/>
    <w:rsid w:val="003565AC"/>
    <w:rsid w:val="00362DA9"/>
    <w:rsid w:val="00366652"/>
    <w:rsid w:val="00372C8F"/>
    <w:rsid w:val="00373A83"/>
    <w:rsid w:val="003829B7"/>
    <w:rsid w:val="00386406"/>
    <w:rsid w:val="0039067A"/>
    <w:rsid w:val="003912A2"/>
    <w:rsid w:val="003918C8"/>
    <w:rsid w:val="0039436D"/>
    <w:rsid w:val="00394C5B"/>
    <w:rsid w:val="00397249"/>
    <w:rsid w:val="003A00EC"/>
    <w:rsid w:val="003A0516"/>
    <w:rsid w:val="003A1975"/>
    <w:rsid w:val="003B1B9B"/>
    <w:rsid w:val="003B2813"/>
    <w:rsid w:val="003B3A71"/>
    <w:rsid w:val="003C47C6"/>
    <w:rsid w:val="003D0F25"/>
    <w:rsid w:val="003E1235"/>
    <w:rsid w:val="003E6FB7"/>
    <w:rsid w:val="003F49B7"/>
    <w:rsid w:val="003F5F07"/>
    <w:rsid w:val="003F612E"/>
    <w:rsid w:val="003F670A"/>
    <w:rsid w:val="00405BDE"/>
    <w:rsid w:val="00410F8F"/>
    <w:rsid w:val="004173D1"/>
    <w:rsid w:val="004178B5"/>
    <w:rsid w:val="0042273C"/>
    <w:rsid w:val="00422BE3"/>
    <w:rsid w:val="00425580"/>
    <w:rsid w:val="00427D23"/>
    <w:rsid w:val="004336E0"/>
    <w:rsid w:val="0044096C"/>
    <w:rsid w:val="00443A2C"/>
    <w:rsid w:val="004529DF"/>
    <w:rsid w:val="00453312"/>
    <w:rsid w:val="004541D3"/>
    <w:rsid w:val="00466C63"/>
    <w:rsid w:val="00476A84"/>
    <w:rsid w:val="00477096"/>
    <w:rsid w:val="00493079"/>
    <w:rsid w:val="0049529F"/>
    <w:rsid w:val="0049552F"/>
    <w:rsid w:val="004A2F37"/>
    <w:rsid w:val="004B05A4"/>
    <w:rsid w:val="004B13E9"/>
    <w:rsid w:val="004B731E"/>
    <w:rsid w:val="004C27CB"/>
    <w:rsid w:val="004C2B7E"/>
    <w:rsid w:val="004E6ACF"/>
    <w:rsid w:val="004F35F2"/>
    <w:rsid w:val="00500E3E"/>
    <w:rsid w:val="00503D2A"/>
    <w:rsid w:val="005143F3"/>
    <w:rsid w:val="00517450"/>
    <w:rsid w:val="00530076"/>
    <w:rsid w:val="00532D4E"/>
    <w:rsid w:val="00537A04"/>
    <w:rsid w:val="0054165C"/>
    <w:rsid w:val="00550890"/>
    <w:rsid w:val="00552986"/>
    <w:rsid w:val="00552BB9"/>
    <w:rsid w:val="005537D6"/>
    <w:rsid w:val="00553BB3"/>
    <w:rsid w:val="0055715E"/>
    <w:rsid w:val="00561598"/>
    <w:rsid w:val="0056364C"/>
    <w:rsid w:val="00567CC7"/>
    <w:rsid w:val="00571C92"/>
    <w:rsid w:val="00580786"/>
    <w:rsid w:val="005926D4"/>
    <w:rsid w:val="005947FA"/>
    <w:rsid w:val="005A38DB"/>
    <w:rsid w:val="005A410B"/>
    <w:rsid w:val="005B1F1E"/>
    <w:rsid w:val="005B48D0"/>
    <w:rsid w:val="005B61FB"/>
    <w:rsid w:val="005C019F"/>
    <w:rsid w:val="005C7F3E"/>
    <w:rsid w:val="005D40B2"/>
    <w:rsid w:val="005D7266"/>
    <w:rsid w:val="005F0F3F"/>
    <w:rsid w:val="005F6A07"/>
    <w:rsid w:val="00600CA7"/>
    <w:rsid w:val="00606A56"/>
    <w:rsid w:val="00616237"/>
    <w:rsid w:val="006175B2"/>
    <w:rsid w:val="0062190F"/>
    <w:rsid w:val="006226C3"/>
    <w:rsid w:val="006330AD"/>
    <w:rsid w:val="00634B1C"/>
    <w:rsid w:val="00637BEF"/>
    <w:rsid w:val="00672BB1"/>
    <w:rsid w:val="006755CA"/>
    <w:rsid w:val="00681DF6"/>
    <w:rsid w:val="00696A10"/>
    <w:rsid w:val="006A754E"/>
    <w:rsid w:val="006B0ECD"/>
    <w:rsid w:val="006B3F76"/>
    <w:rsid w:val="006B66DB"/>
    <w:rsid w:val="006F46D7"/>
    <w:rsid w:val="0070037B"/>
    <w:rsid w:val="00700D5B"/>
    <w:rsid w:val="0070651B"/>
    <w:rsid w:val="00710219"/>
    <w:rsid w:val="0071170B"/>
    <w:rsid w:val="0071337A"/>
    <w:rsid w:val="00715066"/>
    <w:rsid w:val="00715B5C"/>
    <w:rsid w:val="007219E1"/>
    <w:rsid w:val="007222A9"/>
    <w:rsid w:val="00725395"/>
    <w:rsid w:val="007274D7"/>
    <w:rsid w:val="00732854"/>
    <w:rsid w:val="00744C6B"/>
    <w:rsid w:val="00751994"/>
    <w:rsid w:val="00752E45"/>
    <w:rsid w:val="00756BAD"/>
    <w:rsid w:val="0076081A"/>
    <w:rsid w:val="00765421"/>
    <w:rsid w:val="00765F1D"/>
    <w:rsid w:val="0077176D"/>
    <w:rsid w:val="00775FFA"/>
    <w:rsid w:val="0078151B"/>
    <w:rsid w:val="007833B5"/>
    <w:rsid w:val="0078562D"/>
    <w:rsid w:val="007856C0"/>
    <w:rsid w:val="007933EA"/>
    <w:rsid w:val="007942A8"/>
    <w:rsid w:val="00795137"/>
    <w:rsid w:val="00796B95"/>
    <w:rsid w:val="007A67A6"/>
    <w:rsid w:val="007C135E"/>
    <w:rsid w:val="007C7820"/>
    <w:rsid w:val="007D193A"/>
    <w:rsid w:val="007D1D1B"/>
    <w:rsid w:val="007D22CB"/>
    <w:rsid w:val="007D45C2"/>
    <w:rsid w:val="007D4640"/>
    <w:rsid w:val="007D720D"/>
    <w:rsid w:val="007E217C"/>
    <w:rsid w:val="007E74D3"/>
    <w:rsid w:val="007F0635"/>
    <w:rsid w:val="007F28BE"/>
    <w:rsid w:val="007F4B57"/>
    <w:rsid w:val="007F5CC3"/>
    <w:rsid w:val="008138F3"/>
    <w:rsid w:val="008158EC"/>
    <w:rsid w:val="00824599"/>
    <w:rsid w:val="008273D3"/>
    <w:rsid w:val="00827CF0"/>
    <w:rsid w:val="00836080"/>
    <w:rsid w:val="00841A7B"/>
    <w:rsid w:val="008439E6"/>
    <w:rsid w:val="00843E22"/>
    <w:rsid w:val="008449A5"/>
    <w:rsid w:val="00852D25"/>
    <w:rsid w:val="008530C1"/>
    <w:rsid w:val="00862BFE"/>
    <w:rsid w:val="00874038"/>
    <w:rsid w:val="00874C60"/>
    <w:rsid w:val="00875F1F"/>
    <w:rsid w:val="00876221"/>
    <w:rsid w:val="00877639"/>
    <w:rsid w:val="00877B04"/>
    <w:rsid w:val="00886C72"/>
    <w:rsid w:val="00893E8F"/>
    <w:rsid w:val="0089433F"/>
    <w:rsid w:val="008A183A"/>
    <w:rsid w:val="008A24C5"/>
    <w:rsid w:val="008A2DDF"/>
    <w:rsid w:val="008A3DC8"/>
    <w:rsid w:val="008B67A4"/>
    <w:rsid w:val="008C1CF5"/>
    <w:rsid w:val="008C2EE5"/>
    <w:rsid w:val="008C3029"/>
    <w:rsid w:val="008D07B7"/>
    <w:rsid w:val="008D3C87"/>
    <w:rsid w:val="008D4EDC"/>
    <w:rsid w:val="008F7DD7"/>
    <w:rsid w:val="009062FA"/>
    <w:rsid w:val="0090744A"/>
    <w:rsid w:val="00910904"/>
    <w:rsid w:val="00910FF7"/>
    <w:rsid w:val="009270F7"/>
    <w:rsid w:val="00932287"/>
    <w:rsid w:val="00933FEB"/>
    <w:rsid w:val="00935210"/>
    <w:rsid w:val="00937920"/>
    <w:rsid w:val="00943ADA"/>
    <w:rsid w:val="0094613F"/>
    <w:rsid w:val="00955CE8"/>
    <w:rsid w:val="00956366"/>
    <w:rsid w:val="00957B7A"/>
    <w:rsid w:val="00957DD6"/>
    <w:rsid w:val="0096164A"/>
    <w:rsid w:val="00965705"/>
    <w:rsid w:val="00970639"/>
    <w:rsid w:val="00992CCF"/>
    <w:rsid w:val="009A024A"/>
    <w:rsid w:val="009A3B4F"/>
    <w:rsid w:val="009B30F0"/>
    <w:rsid w:val="009B4324"/>
    <w:rsid w:val="009C06B0"/>
    <w:rsid w:val="009D3D5A"/>
    <w:rsid w:val="009D47E0"/>
    <w:rsid w:val="009E01CA"/>
    <w:rsid w:val="009E598D"/>
    <w:rsid w:val="009E6201"/>
    <w:rsid w:val="009E7960"/>
    <w:rsid w:val="009F26AA"/>
    <w:rsid w:val="009F3754"/>
    <w:rsid w:val="009F5A99"/>
    <w:rsid w:val="009F5C79"/>
    <w:rsid w:val="009F5DF3"/>
    <w:rsid w:val="00A0033A"/>
    <w:rsid w:val="00A03229"/>
    <w:rsid w:val="00A13D4C"/>
    <w:rsid w:val="00A211D8"/>
    <w:rsid w:val="00A238D0"/>
    <w:rsid w:val="00A23978"/>
    <w:rsid w:val="00A243B2"/>
    <w:rsid w:val="00A25F50"/>
    <w:rsid w:val="00A27EFA"/>
    <w:rsid w:val="00A328F1"/>
    <w:rsid w:val="00A413F1"/>
    <w:rsid w:val="00A42C17"/>
    <w:rsid w:val="00A47688"/>
    <w:rsid w:val="00A527A6"/>
    <w:rsid w:val="00A54921"/>
    <w:rsid w:val="00A621BE"/>
    <w:rsid w:val="00A7395F"/>
    <w:rsid w:val="00A74B7B"/>
    <w:rsid w:val="00A778FB"/>
    <w:rsid w:val="00A802A7"/>
    <w:rsid w:val="00A81F12"/>
    <w:rsid w:val="00A82A61"/>
    <w:rsid w:val="00A82D18"/>
    <w:rsid w:val="00A8577E"/>
    <w:rsid w:val="00A91F30"/>
    <w:rsid w:val="00A93254"/>
    <w:rsid w:val="00A93395"/>
    <w:rsid w:val="00A962A1"/>
    <w:rsid w:val="00A97696"/>
    <w:rsid w:val="00AA026A"/>
    <w:rsid w:val="00AA2B1E"/>
    <w:rsid w:val="00AA7887"/>
    <w:rsid w:val="00AB28A9"/>
    <w:rsid w:val="00AC798A"/>
    <w:rsid w:val="00AD0B95"/>
    <w:rsid w:val="00AD1A9B"/>
    <w:rsid w:val="00AD2D59"/>
    <w:rsid w:val="00AE2BD4"/>
    <w:rsid w:val="00AE57DB"/>
    <w:rsid w:val="00AF341E"/>
    <w:rsid w:val="00AF368C"/>
    <w:rsid w:val="00B02C6E"/>
    <w:rsid w:val="00B056FF"/>
    <w:rsid w:val="00B05F5C"/>
    <w:rsid w:val="00B07F4A"/>
    <w:rsid w:val="00B272B5"/>
    <w:rsid w:val="00B327DE"/>
    <w:rsid w:val="00B32E92"/>
    <w:rsid w:val="00B40004"/>
    <w:rsid w:val="00B447C0"/>
    <w:rsid w:val="00B472AA"/>
    <w:rsid w:val="00B47AB2"/>
    <w:rsid w:val="00B53AEF"/>
    <w:rsid w:val="00B54A37"/>
    <w:rsid w:val="00B55051"/>
    <w:rsid w:val="00B5725F"/>
    <w:rsid w:val="00B60B7C"/>
    <w:rsid w:val="00B70CAF"/>
    <w:rsid w:val="00B801A9"/>
    <w:rsid w:val="00B91004"/>
    <w:rsid w:val="00B94160"/>
    <w:rsid w:val="00BA0201"/>
    <w:rsid w:val="00BA16CF"/>
    <w:rsid w:val="00BA3E94"/>
    <w:rsid w:val="00BA41C7"/>
    <w:rsid w:val="00BB0AC5"/>
    <w:rsid w:val="00BB327C"/>
    <w:rsid w:val="00BB5ED8"/>
    <w:rsid w:val="00BB6CFA"/>
    <w:rsid w:val="00BB7697"/>
    <w:rsid w:val="00BC6471"/>
    <w:rsid w:val="00BC66EE"/>
    <w:rsid w:val="00BD50BF"/>
    <w:rsid w:val="00BD682D"/>
    <w:rsid w:val="00BE6701"/>
    <w:rsid w:val="00BE70CA"/>
    <w:rsid w:val="00BF33B0"/>
    <w:rsid w:val="00BF7F24"/>
    <w:rsid w:val="00C01BEE"/>
    <w:rsid w:val="00C025EB"/>
    <w:rsid w:val="00C05CD5"/>
    <w:rsid w:val="00C15334"/>
    <w:rsid w:val="00C1654D"/>
    <w:rsid w:val="00C20777"/>
    <w:rsid w:val="00C21830"/>
    <w:rsid w:val="00C23F87"/>
    <w:rsid w:val="00C26D62"/>
    <w:rsid w:val="00C330DD"/>
    <w:rsid w:val="00C3509B"/>
    <w:rsid w:val="00C55A9E"/>
    <w:rsid w:val="00C5729D"/>
    <w:rsid w:val="00C70CB6"/>
    <w:rsid w:val="00C713B9"/>
    <w:rsid w:val="00C76A99"/>
    <w:rsid w:val="00C833A5"/>
    <w:rsid w:val="00C923C4"/>
    <w:rsid w:val="00CA2B6F"/>
    <w:rsid w:val="00CA6F05"/>
    <w:rsid w:val="00CA7C5A"/>
    <w:rsid w:val="00CC0DC2"/>
    <w:rsid w:val="00CC4C2D"/>
    <w:rsid w:val="00CE2E17"/>
    <w:rsid w:val="00CE3F4B"/>
    <w:rsid w:val="00CE4162"/>
    <w:rsid w:val="00D12E9A"/>
    <w:rsid w:val="00D14930"/>
    <w:rsid w:val="00D15255"/>
    <w:rsid w:val="00D16F25"/>
    <w:rsid w:val="00D34461"/>
    <w:rsid w:val="00D503AD"/>
    <w:rsid w:val="00D555ED"/>
    <w:rsid w:val="00D6263E"/>
    <w:rsid w:val="00D67DA2"/>
    <w:rsid w:val="00D70561"/>
    <w:rsid w:val="00D84A13"/>
    <w:rsid w:val="00D91FB5"/>
    <w:rsid w:val="00DA467E"/>
    <w:rsid w:val="00DB1098"/>
    <w:rsid w:val="00DB37E3"/>
    <w:rsid w:val="00DB48FF"/>
    <w:rsid w:val="00DC230F"/>
    <w:rsid w:val="00DC39B2"/>
    <w:rsid w:val="00DD072A"/>
    <w:rsid w:val="00DD28A0"/>
    <w:rsid w:val="00DD28F0"/>
    <w:rsid w:val="00DE2D67"/>
    <w:rsid w:val="00DE7FDC"/>
    <w:rsid w:val="00E03249"/>
    <w:rsid w:val="00E04916"/>
    <w:rsid w:val="00E057E0"/>
    <w:rsid w:val="00E06844"/>
    <w:rsid w:val="00E20831"/>
    <w:rsid w:val="00E27825"/>
    <w:rsid w:val="00E31943"/>
    <w:rsid w:val="00E352A7"/>
    <w:rsid w:val="00E4004B"/>
    <w:rsid w:val="00E420BC"/>
    <w:rsid w:val="00E447F5"/>
    <w:rsid w:val="00E50051"/>
    <w:rsid w:val="00E606C0"/>
    <w:rsid w:val="00E6477A"/>
    <w:rsid w:val="00E66AC2"/>
    <w:rsid w:val="00E72C69"/>
    <w:rsid w:val="00E732B5"/>
    <w:rsid w:val="00E74992"/>
    <w:rsid w:val="00E76845"/>
    <w:rsid w:val="00E823C9"/>
    <w:rsid w:val="00E8487B"/>
    <w:rsid w:val="00E9021C"/>
    <w:rsid w:val="00E9274C"/>
    <w:rsid w:val="00E97174"/>
    <w:rsid w:val="00EA17EC"/>
    <w:rsid w:val="00EA471D"/>
    <w:rsid w:val="00EB1B8C"/>
    <w:rsid w:val="00EC57F7"/>
    <w:rsid w:val="00ED3F0B"/>
    <w:rsid w:val="00EF3A56"/>
    <w:rsid w:val="00F03063"/>
    <w:rsid w:val="00F03E97"/>
    <w:rsid w:val="00F21080"/>
    <w:rsid w:val="00F26C52"/>
    <w:rsid w:val="00F420EF"/>
    <w:rsid w:val="00F44CC6"/>
    <w:rsid w:val="00F657D1"/>
    <w:rsid w:val="00F74725"/>
    <w:rsid w:val="00F754BF"/>
    <w:rsid w:val="00F774FC"/>
    <w:rsid w:val="00F82038"/>
    <w:rsid w:val="00F8617B"/>
    <w:rsid w:val="00F87036"/>
    <w:rsid w:val="00F917A1"/>
    <w:rsid w:val="00FA0C06"/>
    <w:rsid w:val="00FB09CB"/>
    <w:rsid w:val="00FB3817"/>
    <w:rsid w:val="00FB4A85"/>
    <w:rsid w:val="00FC512D"/>
    <w:rsid w:val="00FD096A"/>
    <w:rsid w:val="00FD1528"/>
    <w:rsid w:val="00FD222C"/>
    <w:rsid w:val="00FD4031"/>
    <w:rsid w:val="00FE3FB9"/>
    <w:rsid w:val="00FE6969"/>
    <w:rsid w:val="00FF139C"/>
    <w:rsid w:val="00FF3D44"/>
    <w:rsid w:val="00FF5C7F"/>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D0E5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D12E9A"/>
    <w:rPr>
      <w:sz w:val="24"/>
      <w:szCs w:val="24"/>
      <w:lang w:eastAsia="hu-HU"/>
    </w:rPr>
  </w:style>
  <w:style w:type="paragraph" w:styleId="Cmsor1">
    <w:name w:val="heading 1"/>
    <w:basedOn w:val="Norml"/>
    <w:next w:val="Norml"/>
    <w:qFormat/>
    <w:pPr>
      <w:keepNext/>
      <w:outlineLvl w:val="0"/>
    </w:pPr>
  </w:style>
  <w:style w:type="paragraph" w:styleId="Cmsor2">
    <w:name w:val="heading 2"/>
    <w:basedOn w:val="Norml"/>
    <w:next w:val="Norml"/>
    <w:qFormat/>
    <w:pPr>
      <w:keepNext/>
      <w:jc w:val="center"/>
      <w:outlineLvl w:val="1"/>
    </w:pPr>
    <w:rPr>
      <w:b/>
    </w:rPr>
  </w:style>
  <w:style w:type="paragraph" w:styleId="Cmsor3">
    <w:name w:val="heading 3"/>
    <w:basedOn w:val="Norml"/>
    <w:next w:val="Norml"/>
    <w:qFormat/>
    <w:pPr>
      <w:keepNext/>
      <w:spacing w:before="240"/>
      <w:ind w:left="4247" w:firstLine="709"/>
      <w:outlineLvl w:val="2"/>
    </w:pPr>
  </w:style>
  <w:style w:type="paragraph" w:styleId="Cmsor4">
    <w:name w:val="heading 4"/>
    <w:basedOn w:val="Norml"/>
    <w:next w:val="Norml"/>
    <w:qFormat/>
    <w:pPr>
      <w:keepNext/>
      <w:outlineLvl w:val="3"/>
    </w:pPr>
    <w:rPr>
      <w:b/>
      <w:bCs/>
    </w:rPr>
  </w:style>
  <w:style w:type="paragraph" w:styleId="Cmsor5">
    <w:name w:val="heading 5"/>
    <w:basedOn w:val="Norml"/>
    <w:next w:val="Norml"/>
    <w:qFormat/>
    <w:pPr>
      <w:keepNext/>
      <w:outlineLvl w:val="4"/>
    </w:pPr>
    <w:rPr>
      <w:b/>
      <w:bCs/>
      <w:sz w:val="28"/>
    </w:rPr>
  </w:style>
  <w:style w:type="paragraph" w:styleId="Cmsor6">
    <w:name w:val="heading 6"/>
    <w:basedOn w:val="Norml"/>
    <w:next w:val="Norml"/>
    <w:qFormat/>
    <w:pPr>
      <w:keepNext/>
      <w:outlineLvl w:val="5"/>
    </w:pPr>
    <w:rPr>
      <w:u w:val="single"/>
    </w:rPr>
  </w:style>
  <w:style w:type="paragraph" w:styleId="Cmsor7">
    <w:name w:val="heading 7"/>
    <w:basedOn w:val="Norml"/>
    <w:next w:val="Norml"/>
    <w:qFormat/>
    <w:pPr>
      <w:keepNext/>
      <w:outlineLvl w:val="6"/>
    </w:pPr>
    <w:rPr>
      <w:b/>
      <w:bCs/>
      <w:i/>
      <w:iCs/>
    </w:rPr>
  </w:style>
  <w:style w:type="paragraph" w:styleId="Cmsor8">
    <w:name w:val="heading 8"/>
    <w:basedOn w:val="Norml"/>
    <w:next w:val="Norml"/>
    <w:qFormat/>
    <w:pPr>
      <w:spacing w:before="240" w:after="60"/>
      <w:outlineLvl w:val="7"/>
    </w:pPr>
    <w:rPr>
      <w:i/>
      <w:iCs/>
    </w:rPr>
  </w:style>
  <w:style w:type="paragraph" w:styleId="Cmsor9">
    <w:name w:val="heading 9"/>
    <w:basedOn w:val="Norml"/>
    <w:next w:val="Norml"/>
    <w:qFormat/>
    <w:pPr>
      <w:keepNext/>
      <w:jc w:val="center"/>
      <w:outlineLvl w:val="8"/>
    </w:pPr>
    <w:rPr>
      <w:b/>
      <w:bCs/>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Szvegtrzs">
    <w:name w:val="Body Text"/>
    <w:basedOn w:val="Norml"/>
    <w:pPr>
      <w:jc w:val="both"/>
    </w:pPr>
    <w:rPr>
      <w:sz w:val="20"/>
    </w:rPr>
  </w:style>
  <w:style w:type="paragraph" w:styleId="Szvegtrzs2">
    <w:name w:val="Body Text 2"/>
    <w:basedOn w:val="Norml"/>
    <w:pPr>
      <w:jc w:val="center"/>
    </w:pPr>
  </w:style>
  <w:style w:type="paragraph" w:styleId="Szvegtrzs3">
    <w:name w:val="Body Text 3"/>
    <w:basedOn w:val="Norml"/>
    <w:pPr>
      <w:jc w:val="both"/>
    </w:pPr>
  </w:style>
  <w:style w:type="paragraph" w:styleId="Cm">
    <w:name w:val="Title"/>
    <w:aliases w:val="Cím Char1,Cím Char Char"/>
    <w:basedOn w:val="Norml"/>
    <w:link w:val="CmChar"/>
    <w:qFormat/>
    <w:pPr>
      <w:jc w:val="center"/>
    </w:pPr>
    <w:rPr>
      <w:b/>
      <w:i/>
      <w:sz w:val="28"/>
      <w:lang w:val="x-none" w:eastAsia="x-none"/>
    </w:rPr>
  </w:style>
  <w:style w:type="character" w:styleId="Lbjegyzet-hivatkozs">
    <w:name w:val="footnote reference"/>
    <w:semiHidden/>
    <w:rPr>
      <w:vertAlign w:val="superscript"/>
    </w:rPr>
  </w:style>
  <w:style w:type="paragraph" w:styleId="Lbjegyzetszveg">
    <w:name w:val="footnote text"/>
    <w:basedOn w:val="Norml"/>
    <w:semiHidden/>
    <w:rPr>
      <w:sz w:val="20"/>
      <w:szCs w:val="20"/>
    </w:rPr>
  </w:style>
  <w:style w:type="paragraph" w:customStyle="1" w:styleId="Default">
    <w:name w:val="Default"/>
    <w:rsid w:val="00910FF7"/>
    <w:pPr>
      <w:autoSpaceDE w:val="0"/>
      <w:autoSpaceDN w:val="0"/>
      <w:adjustRightInd w:val="0"/>
    </w:pPr>
    <w:rPr>
      <w:rFonts w:ascii="Arial" w:hAnsi="Arial" w:cs="Arial"/>
      <w:color w:val="000000"/>
      <w:sz w:val="24"/>
      <w:szCs w:val="24"/>
      <w:lang w:eastAsia="hu-HU"/>
    </w:rPr>
  </w:style>
  <w:style w:type="paragraph" w:styleId="Szvegtrzsbehzssal">
    <w:name w:val="Body Text Indent"/>
    <w:basedOn w:val="Norml"/>
    <w:link w:val="SzvegtrzsbehzssalChar"/>
    <w:pPr>
      <w:spacing w:after="120"/>
      <w:ind w:left="283"/>
    </w:pPr>
    <w:rPr>
      <w:lang w:val="x-none" w:eastAsia="x-none"/>
    </w:rPr>
  </w:style>
  <w:style w:type="paragraph" w:styleId="Buborkszveg">
    <w:name w:val="Balloon Text"/>
    <w:basedOn w:val="Norml"/>
    <w:semiHidden/>
    <w:rPr>
      <w:rFonts w:ascii="Tahoma" w:hAnsi="Tahoma" w:cs="Tahoma"/>
      <w:sz w:val="16"/>
      <w:szCs w:val="16"/>
    </w:rPr>
  </w:style>
  <w:style w:type="character" w:customStyle="1" w:styleId="SzvegtrzsbehzssalChar">
    <w:name w:val="Szövegtörzs behúzással Char"/>
    <w:link w:val="Szvegtrzsbehzssal"/>
    <w:locked/>
    <w:rsid w:val="00910FF7"/>
    <w:rPr>
      <w:sz w:val="24"/>
      <w:szCs w:val="24"/>
    </w:rPr>
  </w:style>
  <w:style w:type="character" w:customStyle="1" w:styleId="CmChar">
    <w:name w:val="Cím Char"/>
    <w:aliases w:val="Cím Char1 Char,Cím Char Char Char"/>
    <w:link w:val="Cm"/>
    <w:rsid w:val="00A42C17"/>
    <w:rPr>
      <w:b/>
      <w:i/>
      <w:sz w:val="28"/>
      <w:szCs w:val="24"/>
    </w:rPr>
  </w:style>
  <w:style w:type="character" w:styleId="Hiperhivatkozs">
    <w:name w:val="Hyperlink"/>
    <w:rsid w:val="007833B5"/>
    <w:rPr>
      <w:color w:val="0000FF"/>
      <w:u w:val="single"/>
    </w:rPr>
  </w:style>
  <w:style w:type="paragraph" w:styleId="Szvegtrzsbehzssal3">
    <w:name w:val="Body Text Indent 3"/>
    <w:basedOn w:val="Norml"/>
    <w:link w:val="Szvegtrzsbehzssal3Char"/>
    <w:rsid w:val="00827CF0"/>
    <w:pPr>
      <w:spacing w:after="120"/>
      <w:ind w:left="283"/>
    </w:pPr>
    <w:rPr>
      <w:sz w:val="16"/>
      <w:szCs w:val="16"/>
      <w:lang w:val="x-none" w:eastAsia="x-none"/>
    </w:rPr>
  </w:style>
  <w:style w:type="character" w:customStyle="1" w:styleId="Szvegtrzsbehzssal3Char">
    <w:name w:val="Szövegtörzs behúzással 3 Char"/>
    <w:link w:val="Szvegtrzsbehzssal3"/>
    <w:rsid w:val="00827CF0"/>
    <w:rPr>
      <w:sz w:val="16"/>
      <w:szCs w:val="16"/>
    </w:rPr>
  </w:style>
  <w:style w:type="character" w:styleId="Jegyzethivatkozs">
    <w:name w:val="annotation reference"/>
    <w:rsid w:val="00796B95"/>
    <w:rPr>
      <w:sz w:val="16"/>
      <w:szCs w:val="16"/>
    </w:rPr>
  </w:style>
  <w:style w:type="paragraph" w:styleId="Jegyzetszveg">
    <w:name w:val="annotation text"/>
    <w:basedOn w:val="Norml"/>
    <w:link w:val="JegyzetszvegChar"/>
    <w:rsid w:val="00796B95"/>
    <w:rPr>
      <w:sz w:val="20"/>
      <w:szCs w:val="20"/>
    </w:rPr>
  </w:style>
  <w:style w:type="character" w:customStyle="1" w:styleId="JegyzetszvegChar">
    <w:name w:val="Jegyzetszöveg Char"/>
    <w:basedOn w:val="Bekezdsalapbettpusa"/>
    <w:link w:val="Jegyzetszveg"/>
    <w:rsid w:val="00796B95"/>
  </w:style>
  <w:style w:type="paragraph" w:styleId="Megjegyzstrgya">
    <w:name w:val="annotation subject"/>
    <w:basedOn w:val="Jegyzetszveg"/>
    <w:next w:val="Jegyzetszveg"/>
    <w:link w:val="MegjegyzstrgyaChar"/>
    <w:rsid w:val="00796B95"/>
    <w:rPr>
      <w:b/>
      <w:bCs/>
    </w:rPr>
  </w:style>
  <w:style w:type="character" w:customStyle="1" w:styleId="MegjegyzstrgyaChar">
    <w:name w:val="Megjegyzés tárgya Char"/>
    <w:link w:val="Megjegyzstrgya"/>
    <w:rsid w:val="00796B95"/>
    <w:rPr>
      <w:b/>
      <w:bCs/>
    </w:rPr>
  </w:style>
  <w:style w:type="paragraph" w:styleId="Listaszerbekezds">
    <w:name w:val="List Paragraph"/>
    <w:aliases w:val="Welt L,lista_2,Bullet_1,Színes lista – 1. jelölőszín1,List Paragraph à moi,Számozott lista 1,Eszeri felsorolás,FooterText,numbered,Paragraphe de liste1,Bulletr List Paragraph,列出段落,列出段落1,Listeafsnit1,リスト段落1,bekezdés1,List Paragraph"/>
    <w:basedOn w:val="Norml"/>
    <w:link w:val="ListaszerbekezdsChar"/>
    <w:uiPriority w:val="34"/>
    <w:qFormat/>
    <w:rsid w:val="007D193A"/>
    <w:pPr>
      <w:ind w:left="720"/>
      <w:contextualSpacing/>
    </w:pPr>
    <w:rPr>
      <w:rFonts w:eastAsia="MS Mincho"/>
      <w:lang w:eastAsia="en-US"/>
    </w:rPr>
  </w:style>
  <w:style w:type="numbering" w:customStyle="1" w:styleId="Nemlista1">
    <w:name w:val="Nem lista1"/>
    <w:next w:val="Nemlista"/>
    <w:uiPriority w:val="99"/>
    <w:semiHidden/>
    <w:unhideWhenUsed/>
    <w:rsid w:val="00207639"/>
  </w:style>
  <w:style w:type="character" w:customStyle="1" w:styleId="WW8Num2z1">
    <w:name w:val="WW8Num2z1"/>
    <w:rsid w:val="008A183A"/>
    <w:rPr>
      <w:rFonts w:ascii="Courier New" w:hAnsi="Courier New" w:cs="Courier New" w:hint="default"/>
    </w:rPr>
  </w:style>
  <w:style w:type="paragraph" w:customStyle="1" w:styleId="scfbrieftext">
    <w:name w:val="scfbrieftext"/>
    <w:basedOn w:val="Norml"/>
    <w:link w:val="scfbrieftextZchn"/>
    <w:rsid w:val="00E6477A"/>
    <w:rPr>
      <w:rFonts w:ascii="Arial" w:hAnsi="Arial"/>
      <w:sz w:val="20"/>
      <w:szCs w:val="20"/>
      <w:lang w:val="de-DE" w:eastAsia="de-DE"/>
    </w:rPr>
  </w:style>
  <w:style w:type="character" w:customStyle="1" w:styleId="scfbrieftextZchn">
    <w:name w:val="scfbrieftext Zchn"/>
    <w:basedOn w:val="Bekezdsalapbettpusa"/>
    <w:link w:val="scfbrieftext"/>
    <w:rsid w:val="00E6477A"/>
    <w:rPr>
      <w:rFonts w:ascii="Arial" w:hAnsi="Arial"/>
      <w:lang w:val="de-DE" w:eastAsia="de-DE"/>
    </w:rPr>
  </w:style>
  <w:style w:type="character" w:customStyle="1" w:styleId="ListaszerbekezdsChar">
    <w:name w:val="Listaszerű bekezdés Char"/>
    <w:aliases w:val="Welt L Char,lista_2 Char,Bullet_1 Char,Színes lista – 1. jelölőszín1 Char,List Paragraph à moi Char,Számozott lista 1 Char,Eszeri felsorolás Char,FooterText Char,numbered Char,Paragraphe de liste1 Char,列出段落 Char,列出段落1 Char"/>
    <w:link w:val="Listaszerbekezds"/>
    <w:uiPriority w:val="34"/>
    <w:locked/>
    <w:rsid w:val="00E6477A"/>
    <w:rPr>
      <w:rFonts w:eastAsia="MS Mincho"/>
      <w:sz w:val="24"/>
      <w:szCs w:val="24"/>
    </w:rPr>
  </w:style>
  <w:style w:type="table" w:styleId="Rcsostblzat">
    <w:name w:val="Table Grid"/>
    <w:basedOn w:val="Normltblzat"/>
    <w:rsid w:val="0060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B70CAF"/>
    <w:rPr>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46245">
      <w:bodyDiv w:val="1"/>
      <w:marLeft w:val="0"/>
      <w:marRight w:val="0"/>
      <w:marTop w:val="0"/>
      <w:marBottom w:val="0"/>
      <w:divBdr>
        <w:top w:val="none" w:sz="0" w:space="0" w:color="auto"/>
        <w:left w:val="none" w:sz="0" w:space="0" w:color="auto"/>
        <w:bottom w:val="none" w:sz="0" w:space="0" w:color="auto"/>
        <w:right w:val="none" w:sz="0" w:space="0" w:color="auto"/>
      </w:divBdr>
    </w:div>
    <w:div w:id="971641374">
      <w:bodyDiv w:val="1"/>
      <w:marLeft w:val="0"/>
      <w:marRight w:val="0"/>
      <w:marTop w:val="0"/>
      <w:marBottom w:val="0"/>
      <w:divBdr>
        <w:top w:val="none" w:sz="0" w:space="0" w:color="auto"/>
        <w:left w:val="none" w:sz="0" w:space="0" w:color="auto"/>
        <w:bottom w:val="none" w:sz="0" w:space="0" w:color="auto"/>
        <w:right w:val="none" w:sz="0" w:space="0" w:color="auto"/>
      </w:divBdr>
    </w:div>
    <w:div w:id="1079257341">
      <w:bodyDiv w:val="1"/>
      <w:marLeft w:val="0"/>
      <w:marRight w:val="0"/>
      <w:marTop w:val="0"/>
      <w:marBottom w:val="0"/>
      <w:divBdr>
        <w:top w:val="none" w:sz="0" w:space="0" w:color="auto"/>
        <w:left w:val="none" w:sz="0" w:space="0" w:color="auto"/>
        <w:bottom w:val="none" w:sz="0" w:space="0" w:color="auto"/>
        <w:right w:val="none" w:sz="0" w:space="0" w:color="auto"/>
      </w:divBdr>
    </w:div>
    <w:div w:id="1124957454">
      <w:bodyDiv w:val="1"/>
      <w:marLeft w:val="0"/>
      <w:marRight w:val="0"/>
      <w:marTop w:val="0"/>
      <w:marBottom w:val="0"/>
      <w:divBdr>
        <w:top w:val="none" w:sz="0" w:space="0" w:color="auto"/>
        <w:left w:val="none" w:sz="0" w:space="0" w:color="auto"/>
        <w:bottom w:val="none" w:sz="0" w:space="0" w:color="auto"/>
        <w:right w:val="none" w:sz="0" w:space="0" w:color="auto"/>
      </w:divBdr>
    </w:div>
    <w:div w:id="1242136358">
      <w:bodyDiv w:val="1"/>
      <w:marLeft w:val="0"/>
      <w:marRight w:val="0"/>
      <w:marTop w:val="0"/>
      <w:marBottom w:val="0"/>
      <w:divBdr>
        <w:top w:val="none" w:sz="0" w:space="0" w:color="auto"/>
        <w:left w:val="none" w:sz="0" w:space="0" w:color="auto"/>
        <w:bottom w:val="none" w:sz="0" w:space="0" w:color="auto"/>
        <w:right w:val="none" w:sz="0" w:space="0" w:color="auto"/>
      </w:divBdr>
    </w:div>
    <w:div w:id="1282031946">
      <w:bodyDiv w:val="1"/>
      <w:marLeft w:val="0"/>
      <w:marRight w:val="0"/>
      <w:marTop w:val="0"/>
      <w:marBottom w:val="0"/>
      <w:divBdr>
        <w:top w:val="none" w:sz="0" w:space="0" w:color="auto"/>
        <w:left w:val="none" w:sz="0" w:space="0" w:color="auto"/>
        <w:bottom w:val="none" w:sz="0" w:space="0" w:color="auto"/>
        <w:right w:val="none" w:sz="0" w:space="0" w:color="auto"/>
      </w:divBdr>
    </w:div>
    <w:div w:id="1715155830">
      <w:bodyDiv w:val="1"/>
      <w:marLeft w:val="0"/>
      <w:marRight w:val="0"/>
      <w:marTop w:val="0"/>
      <w:marBottom w:val="0"/>
      <w:divBdr>
        <w:top w:val="none" w:sz="0" w:space="0" w:color="auto"/>
        <w:left w:val="none" w:sz="0" w:space="0" w:color="auto"/>
        <w:bottom w:val="none" w:sz="0" w:space="0" w:color="auto"/>
        <w:right w:val="none" w:sz="0" w:space="0" w:color="auto"/>
      </w:divBdr>
    </w:div>
    <w:div w:id="1842814875">
      <w:bodyDiv w:val="1"/>
      <w:marLeft w:val="0"/>
      <w:marRight w:val="0"/>
      <w:marTop w:val="0"/>
      <w:marBottom w:val="0"/>
      <w:divBdr>
        <w:top w:val="none" w:sz="0" w:space="0" w:color="auto"/>
        <w:left w:val="none" w:sz="0" w:space="0" w:color="auto"/>
        <w:bottom w:val="none" w:sz="0" w:space="0" w:color="auto"/>
        <w:right w:val="none" w:sz="0" w:space="0" w:color="auto"/>
      </w:divBdr>
    </w:div>
    <w:div w:id="1961833667">
      <w:bodyDiv w:val="1"/>
      <w:marLeft w:val="0"/>
      <w:marRight w:val="0"/>
      <w:marTop w:val="0"/>
      <w:marBottom w:val="0"/>
      <w:divBdr>
        <w:top w:val="none" w:sz="0" w:space="0" w:color="auto"/>
        <w:left w:val="none" w:sz="0" w:space="0" w:color="auto"/>
        <w:bottom w:val="none" w:sz="0" w:space="0" w:color="auto"/>
        <w:right w:val="none" w:sz="0" w:space="0" w:color="auto"/>
      </w:divBdr>
    </w:div>
    <w:div w:id="2086803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3322C-64ED-4BA2-BBBD-30090D2E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3914</Characters>
  <Application>Microsoft Office Word</Application>
  <DocSecurity>0</DocSecurity>
  <Lines>32</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Tisztelt Hölgyem / Uram</vt:lpstr>
      <vt:lpstr>Tisztelt Hölgyem / Uram</vt:lpstr>
    </vt:vector>
  </TitlesOfParts>
  <Company>RTK</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Hölgyem / Uram</dc:title>
  <dc:subject/>
  <dc:creator>JPTE</dc:creator>
  <cp:keywords/>
  <dc:description/>
  <cp:lastModifiedBy>Dr. Szabó-Gothard Máté</cp:lastModifiedBy>
  <cp:revision>2</cp:revision>
  <cp:lastPrinted>2022-11-23T14:51:00Z</cp:lastPrinted>
  <dcterms:created xsi:type="dcterms:W3CDTF">2023-06-15T07:52:00Z</dcterms:created>
  <dcterms:modified xsi:type="dcterms:W3CDTF">2023-06-15T07:52:00Z</dcterms:modified>
</cp:coreProperties>
</file>