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77E2" w14:textId="77777777" w:rsidR="006523F6" w:rsidRPr="00EA2DA8" w:rsidRDefault="006523F6" w:rsidP="006523F6">
      <w:pPr>
        <w:rPr>
          <w:rFonts w:asciiTheme="minorHAnsi" w:hAnsiTheme="minorHAnsi"/>
          <w:color w:val="333333"/>
          <w:sz w:val="26"/>
          <w:szCs w:val="26"/>
        </w:rPr>
      </w:pPr>
    </w:p>
    <w:p w14:paraId="4CE8F03E" w14:textId="77777777" w:rsidR="006523F6" w:rsidRPr="00EA2DA8" w:rsidRDefault="006523F6" w:rsidP="006523F6">
      <w:pPr>
        <w:rPr>
          <w:rFonts w:asciiTheme="minorHAnsi" w:hAnsiTheme="minorHAnsi"/>
          <w:bCs/>
          <w:sz w:val="26"/>
          <w:szCs w:val="26"/>
        </w:rPr>
      </w:pPr>
    </w:p>
    <w:p w14:paraId="1F555DE1" w14:textId="77777777" w:rsidR="006D5B78" w:rsidRPr="00EA2DA8" w:rsidRDefault="006D5B78" w:rsidP="005A4CA1">
      <w:pPr>
        <w:rPr>
          <w:rFonts w:asciiTheme="minorHAnsi" w:hAnsiTheme="minorHAnsi"/>
          <w:sz w:val="26"/>
          <w:szCs w:val="26"/>
        </w:rPr>
      </w:pPr>
    </w:p>
    <w:p w14:paraId="28FF5509" w14:textId="77777777" w:rsidR="006D5B78" w:rsidRPr="00EA2DA8" w:rsidRDefault="006D5B78" w:rsidP="005A4CA1">
      <w:pPr>
        <w:rPr>
          <w:rFonts w:asciiTheme="minorHAnsi" w:hAnsiTheme="minorHAnsi"/>
          <w:sz w:val="26"/>
          <w:szCs w:val="26"/>
        </w:rPr>
      </w:pPr>
    </w:p>
    <w:p w14:paraId="666DFB01" w14:textId="77777777" w:rsidR="006D5B78" w:rsidRPr="00EA2DA8" w:rsidRDefault="006D5B78" w:rsidP="005A4CA1">
      <w:pPr>
        <w:rPr>
          <w:rFonts w:asciiTheme="minorHAnsi" w:hAnsiTheme="minorHAnsi"/>
          <w:bCs/>
          <w:sz w:val="26"/>
          <w:szCs w:val="26"/>
        </w:rPr>
      </w:pPr>
    </w:p>
    <w:p w14:paraId="2443532B" w14:textId="77777777" w:rsidR="006D5B78" w:rsidRPr="00EA2DA8" w:rsidRDefault="006D5B78" w:rsidP="005A4CA1">
      <w:pPr>
        <w:spacing w:line="280" w:lineRule="exact"/>
        <w:ind w:right="-1"/>
        <w:rPr>
          <w:rFonts w:asciiTheme="minorHAnsi" w:hAnsiTheme="minorHAnsi"/>
          <w:b/>
          <w:i/>
          <w:sz w:val="26"/>
          <w:szCs w:val="26"/>
        </w:rPr>
      </w:pPr>
    </w:p>
    <w:p w14:paraId="45DA717C" w14:textId="77777777" w:rsidR="00567A59" w:rsidRPr="00EA2DA8" w:rsidRDefault="00567A59" w:rsidP="00567A59">
      <w:pPr>
        <w:jc w:val="center"/>
        <w:rPr>
          <w:rFonts w:asciiTheme="minorHAnsi" w:hAnsiTheme="minorHAnsi"/>
          <w:b/>
          <w:bCs/>
          <w:sz w:val="26"/>
          <w:szCs w:val="26"/>
        </w:rPr>
      </w:pPr>
      <w:r w:rsidRPr="00EA2DA8">
        <w:rPr>
          <w:rFonts w:asciiTheme="minorHAnsi" w:hAnsiTheme="minorHAnsi"/>
          <w:b/>
          <w:bCs/>
          <w:sz w:val="26"/>
          <w:szCs w:val="26"/>
        </w:rPr>
        <w:t>KÖZBESZERZÉSI DOKUMENTUMOK</w:t>
      </w:r>
    </w:p>
    <w:p w14:paraId="68408C38" w14:textId="77777777" w:rsidR="006D5B78" w:rsidRPr="00EA2DA8" w:rsidRDefault="006D5B78" w:rsidP="005A4CA1">
      <w:pPr>
        <w:jc w:val="center"/>
        <w:rPr>
          <w:rFonts w:asciiTheme="minorHAnsi" w:hAnsiTheme="minorHAnsi"/>
          <w:b/>
          <w:bCs/>
          <w:sz w:val="26"/>
          <w:szCs w:val="26"/>
        </w:rPr>
      </w:pPr>
    </w:p>
    <w:p w14:paraId="0F5028F2" w14:textId="77777777" w:rsidR="006D5B78" w:rsidRPr="00EA2DA8" w:rsidRDefault="006D5B78" w:rsidP="005A4CA1">
      <w:pPr>
        <w:rPr>
          <w:rFonts w:asciiTheme="minorHAnsi" w:hAnsiTheme="minorHAnsi"/>
          <w:b/>
          <w:sz w:val="26"/>
          <w:szCs w:val="26"/>
        </w:rPr>
      </w:pPr>
    </w:p>
    <w:p w14:paraId="113F9546" w14:textId="5E43B1B2" w:rsidR="006D5B78" w:rsidRPr="00EA2DA8" w:rsidRDefault="000D2FB9" w:rsidP="004301BC">
      <w:pPr>
        <w:tabs>
          <w:tab w:val="right" w:leader="dot" w:pos="9356"/>
        </w:tabs>
        <w:ind w:left="1134" w:hanging="1134"/>
        <w:jc w:val="center"/>
        <w:outlineLvl w:val="0"/>
        <w:rPr>
          <w:rFonts w:asciiTheme="minorHAnsi" w:hAnsiTheme="minorHAnsi"/>
          <w:b/>
          <w:color w:val="333333"/>
          <w:spacing w:val="-4"/>
          <w:sz w:val="26"/>
          <w:szCs w:val="26"/>
        </w:rPr>
      </w:pPr>
      <w:r w:rsidRPr="00EA2DA8">
        <w:rPr>
          <w:rFonts w:asciiTheme="minorHAnsi" w:hAnsiTheme="minorHAnsi"/>
          <w:b/>
          <w:color w:val="333333"/>
          <w:sz w:val="26"/>
          <w:szCs w:val="26"/>
        </w:rPr>
        <w:t>„</w:t>
      </w:r>
      <w:r w:rsidR="00D041D9" w:rsidRPr="00EA2DA8">
        <w:rPr>
          <w:rFonts w:asciiTheme="minorHAnsi" w:hAnsiTheme="minorHAnsi" w:cs="Calibri"/>
          <w:b/>
          <w:sz w:val="26"/>
          <w:szCs w:val="26"/>
        </w:rPr>
        <w:t>A</w:t>
      </w:r>
      <w:r w:rsidR="00FE2DB7" w:rsidRPr="00EA2DA8">
        <w:rPr>
          <w:rFonts w:asciiTheme="minorHAnsi" w:hAnsiTheme="minorHAnsi" w:cs="Calibri"/>
          <w:b/>
          <w:sz w:val="26"/>
          <w:szCs w:val="26"/>
        </w:rPr>
        <w:t xml:space="preserve"> Pécsi Tudományegyetem részére hallgatók toborzása</w:t>
      </w:r>
      <w:r w:rsidR="00386577" w:rsidRPr="00EA2DA8">
        <w:rPr>
          <w:rFonts w:asciiTheme="minorHAnsi" w:hAnsiTheme="minorHAnsi" w:cs="Calibri"/>
          <w:b/>
          <w:sz w:val="26"/>
          <w:szCs w:val="26"/>
        </w:rPr>
        <w:t xml:space="preserve"> </w:t>
      </w:r>
      <w:r w:rsidR="00FE2DB7" w:rsidRPr="00EA2DA8">
        <w:rPr>
          <w:rFonts w:asciiTheme="minorHAnsi" w:hAnsiTheme="minorHAnsi" w:cs="Calibri"/>
          <w:b/>
          <w:sz w:val="26"/>
          <w:szCs w:val="26"/>
        </w:rPr>
        <w:t>az Amerikai Egyesült Államok és Kanada területéről</w:t>
      </w:r>
      <w:r w:rsidRPr="00EA2DA8">
        <w:rPr>
          <w:rFonts w:asciiTheme="minorHAnsi" w:hAnsiTheme="minorHAnsi"/>
          <w:b/>
          <w:color w:val="333333"/>
          <w:sz w:val="26"/>
          <w:szCs w:val="26"/>
        </w:rPr>
        <w:t>”</w:t>
      </w:r>
    </w:p>
    <w:p w14:paraId="4F4E4B3C" w14:textId="77777777" w:rsidR="006D5B78" w:rsidRPr="00EA2DA8" w:rsidRDefault="006D5B78" w:rsidP="005A4CA1">
      <w:pPr>
        <w:jc w:val="center"/>
        <w:rPr>
          <w:rFonts w:asciiTheme="minorHAnsi" w:hAnsiTheme="minorHAnsi"/>
          <w:b/>
          <w:sz w:val="26"/>
          <w:szCs w:val="26"/>
        </w:rPr>
      </w:pPr>
    </w:p>
    <w:p w14:paraId="09A92E77" w14:textId="77777777" w:rsidR="006D5B78" w:rsidRPr="00EA2DA8" w:rsidRDefault="006D5B78" w:rsidP="005A4CA1">
      <w:pPr>
        <w:jc w:val="center"/>
        <w:rPr>
          <w:rFonts w:asciiTheme="minorHAnsi" w:hAnsiTheme="minorHAnsi"/>
          <w:sz w:val="26"/>
          <w:szCs w:val="26"/>
        </w:rPr>
      </w:pPr>
    </w:p>
    <w:p w14:paraId="3A6853C3" w14:textId="4ACE6FEE" w:rsidR="006D5B78" w:rsidRPr="00EA2DA8" w:rsidRDefault="00567A59" w:rsidP="005A4CA1">
      <w:pPr>
        <w:jc w:val="center"/>
        <w:rPr>
          <w:rFonts w:asciiTheme="minorHAnsi" w:hAnsiTheme="minorHAnsi"/>
          <w:sz w:val="26"/>
          <w:szCs w:val="26"/>
        </w:rPr>
      </w:pPr>
      <w:r w:rsidRPr="00EA2DA8">
        <w:rPr>
          <w:rFonts w:asciiTheme="minorHAnsi" w:hAnsiTheme="minorHAnsi"/>
          <w:sz w:val="26"/>
          <w:szCs w:val="26"/>
        </w:rPr>
        <w:t xml:space="preserve">A közbeszerzésekről szóló 2015. évi CXLIII. törvény </w:t>
      </w:r>
      <w:r w:rsidR="00F06D20" w:rsidRPr="00EA2DA8">
        <w:rPr>
          <w:rFonts w:asciiTheme="minorHAnsi" w:hAnsiTheme="minorHAnsi"/>
          <w:sz w:val="26"/>
          <w:szCs w:val="26"/>
        </w:rPr>
        <w:t>8</w:t>
      </w:r>
      <w:r w:rsidR="00085DD6" w:rsidRPr="00EA2DA8">
        <w:rPr>
          <w:rFonts w:asciiTheme="minorHAnsi" w:hAnsiTheme="minorHAnsi"/>
          <w:sz w:val="26"/>
          <w:szCs w:val="26"/>
        </w:rPr>
        <w:t>1</w:t>
      </w:r>
      <w:r w:rsidRPr="00EA2DA8">
        <w:rPr>
          <w:rFonts w:asciiTheme="minorHAnsi" w:hAnsiTheme="minorHAnsi"/>
          <w:sz w:val="26"/>
          <w:szCs w:val="26"/>
        </w:rPr>
        <w:t xml:space="preserve">. § </w:t>
      </w:r>
      <w:r w:rsidR="00085DD6" w:rsidRPr="00EA2DA8">
        <w:rPr>
          <w:rFonts w:asciiTheme="minorHAnsi" w:hAnsiTheme="minorHAnsi"/>
          <w:sz w:val="26"/>
          <w:szCs w:val="26"/>
        </w:rPr>
        <w:t>nyílt</w:t>
      </w:r>
      <w:r w:rsidR="00287CB7" w:rsidRPr="00EA2DA8">
        <w:rPr>
          <w:rFonts w:asciiTheme="minorHAnsi" w:hAnsiTheme="minorHAnsi"/>
          <w:sz w:val="26"/>
          <w:szCs w:val="26"/>
        </w:rPr>
        <w:t xml:space="preserve"> </w:t>
      </w:r>
      <w:r w:rsidR="006D5B78" w:rsidRPr="00EA2DA8">
        <w:rPr>
          <w:rFonts w:asciiTheme="minorHAnsi" w:hAnsiTheme="minorHAnsi"/>
          <w:sz w:val="26"/>
          <w:szCs w:val="26"/>
        </w:rPr>
        <w:t>közbeszerzési eljárás</w:t>
      </w:r>
      <w:r w:rsidRPr="00EA2DA8">
        <w:rPr>
          <w:rFonts w:asciiTheme="minorHAnsi" w:hAnsiTheme="minorHAnsi"/>
          <w:sz w:val="26"/>
          <w:szCs w:val="26"/>
        </w:rPr>
        <w:t>hoz</w:t>
      </w:r>
    </w:p>
    <w:p w14:paraId="4F623316" w14:textId="77777777" w:rsidR="006D5B78" w:rsidRPr="00EA2DA8" w:rsidRDefault="006D5B78" w:rsidP="005A4CA1">
      <w:pPr>
        <w:jc w:val="center"/>
        <w:rPr>
          <w:rFonts w:asciiTheme="minorHAnsi" w:hAnsiTheme="minorHAnsi"/>
          <w:sz w:val="26"/>
          <w:szCs w:val="26"/>
        </w:rPr>
      </w:pPr>
    </w:p>
    <w:p w14:paraId="054EA544" w14:textId="77777777" w:rsidR="006D5B78" w:rsidRPr="00EA2DA8" w:rsidRDefault="006D5B78" w:rsidP="005A4CA1">
      <w:pPr>
        <w:jc w:val="center"/>
        <w:rPr>
          <w:rFonts w:asciiTheme="minorHAnsi" w:hAnsiTheme="minorHAnsi"/>
          <w:sz w:val="26"/>
          <w:szCs w:val="26"/>
        </w:rPr>
      </w:pPr>
    </w:p>
    <w:p w14:paraId="3526E61D" w14:textId="77777777" w:rsidR="006D5B78" w:rsidRPr="00EA2DA8" w:rsidRDefault="006D5B78" w:rsidP="005A4CA1">
      <w:pPr>
        <w:rPr>
          <w:rFonts w:asciiTheme="minorHAnsi" w:hAnsiTheme="minorHAnsi"/>
          <w:sz w:val="26"/>
          <w:szCs w:val="26"/>
        </w:rPr>
      </w:pPr>
    </w:p>
    <w:p w14:paraId="3056BA28" w14:textId="77777777" w:rsidR="006D5B78" w:rsidRPr="00EA2DA8" w:rsidRDefault="006D5B78" w:rsidP="005A4CA1">
      <w:pPr>
        <w:rPr>
          <w:rFonts w:asciiTheme="minorHAnsi" w:hAnsiTheme="minorHAnsi"/>
          <w:sz w:val="26"/>
          <w:szCs w:val="26"/>
        </w:rPr>
      </w:pPr>
    </w:p>
    <w:p w14:paraId="0A305F49" w14:textId="4F0ACFC6" w:rsidR="006D5B78" w:rsidRPr="00EA2DA8" w:rsidRDefault="00F06D20" w:rsidP="005A4CA1">
      <w:pPr>
        <w:shd w:val="clear" w:color="auto" w:fill="FFFFFF"/>
        <w:spacing w:after="150" w:line="270" w:lineRule="atLeast"/>
        <w:jc w:val="center"/>
        <w:textAlignment w:val="baseline"/>
        <w:rPr>
          <w:rFonts w:asciiTheme="minorHAnsi" w:hAnsiTheme="minorHAnsi"/>
          <w:bCs/>
          <w:sz w:val="26"/>
          <w:szCs w:val="26"/>
        </w:rPr>
      </w:pPr>
      <w:r w:rsidRPr="00EA2DA8">
        <w:rPr>
          <w:rFonts w:asciiTheme="minorHAnsi" w:hAnsiTheme="minorHAnsi"/>
          <w:bCs/>
          <w:sz w:val="26"/>
          <w:szCs w:val="26"/>
        </w:rPr>
        <w:t>a</w:t>
      </w:r>
      <w:r w:rsidR="00085DD6" w:rsidRPr="00EA2DA8">
        <w:rPr>
          <w:rFonts w:asciiTheme="minorHAnsi" w:hAnsiTheme="minorHAnsi"/>
          <w:bCs/>
          <w:sz w:val="26"/>
          <w:szCs w:val="26"/>
        </w:rPr>
        <w:t>z Ajánlati</w:t>
      </w:r>
      <w:r w:rsidR="006D5B78" w:rsidRPr="00EA2DA8">
        <w:rPr>
          <w:rFonts w:asciiTheme="minorHAnsi" w:hAnsiTheme="minorHAnsi"/>
          <w:bCs/>
          <w:sz w:val="26"/>
          <w:szCs w:val="26"/>
        </w:rPr>
        <w:t xml:space="preserve"> felhívás az Európai Unió Hivatalos Lapjában (TED-en) </w:t>
      </w:r>
    </w:p>
    <w:p w14:paraId="7CC42352" w14:textId="6ABB6457" w:rsidR="006D5B78" w:rsidRPr="00EA2DA8" w:rsidRDefault="006D5B78" w:rsidP="000D2FB9">
      <w:pPr>
        <w:pStyle w:val="NormlWeb"/>
        <w:shd w:val="clear" w:color="auto" w:fill="FFFFFF"/>
        <w:spacing w:before="0" w:beforeAutospacing="0" w:after="150" w:afterAutospacing="0" w:line="270" w:lineRule="atLeast"/>
        <w:jc w:val="center"/>
        <w:textAlignment w:val="baseline"/>
        <w:rPr>
          <w:rFonts w:asciiTheme="minorHAnsi" w:hAnsiTheme="minorHAnsi"/>
          <w:b/>
          <w:bCs/>
          <w:sz w:val="26"/>
          <w:szCs w:val="26"/>
        </w:rPr>
      </w:pPr>
      <w:r w:rsidRPr="00EA2DA8">
        <w:rPr>
          <w:rFonts w:asciiTheme="minorHAnsi" w:hAnsiTheme="minorHAnsi"/>
          <w:b/>
          <w:bCs/>
          <w:sz w:val="26"/>
          <w:szCs w:val="26"/>
        </w:rPr>
        <w:t>201</w:t>
      </w:r>
      <w:r w:rsidR="00737F62" w:rsidRPr="00EA2DA8">
        <w:rPr>
          <w:rFonts w:asciiTheme="minorHAnsi" w:hAnsiTheme="minorHAnsi"/>
          <w:b/>
          <w:bCs/>
          <w:sz w:val="26"/>
          <w:szCs w:val="26"/>
        </w:rPr>
        <w:t>7</w:t>
      </w:r>
      <w:r w:rsidR="0034597A" w:rsidRPr="00EA2DA8">
        <w:rPr>
          <w:rFonts w:asciiTheme="minorHAnsi" w:hAnsiTheme="minorHAnsi"/>
          <w:b/>
          <w:bCs/>
          <w:sz w:val="26"/>
          <w:szCs w:val="26"/>
        </w:rPr>
        <w:t xml:space="preserve">. </w:t>
      </w:r>
      <w:r w:rsidR="000D7945">
        <w:rPr>
          <w:rFonts w:asciiTheme="minorHAnsi" w:hAnsiTheme="minorHAnsi"/>
          <w:b/>
          <w:bCs/>
          <w:sz w:val="26"/>
          <w:szCs w:val="26"/>
        </w:rPr>
        <w:t>július 13.</w:t>
      </w:r>
      <w:r w:rsidR="00F44DAF" w:rsidRPr="00EA2DA8">
        <w:rPr>
          <w:rFonts w:asciiTheme="minorHAnsi" w:hAnsiTheme="minorHAnsi"/>
          <w:bCs/>
          <w:sz w:val="26"/>
          <w:szCs w:val="26"/>
        </w:rPr>
        <w:t xml:space="preserve"> </w:t>
      </w:r>
      <w:r w:rsidRPr="00EA2DA8">
        <w:rPr>
          <w:rFonts w:asciiTheme="minorHAnsi" w:hAnsiTheme="minorHAnsi"/>
          <w:bCs/>
          <w:sz w:val="26"/>
          <w:szCs w:val="26"/>
        </w:rPr>
        <w:t>napján</w:t>
      </w:r>
      <w:r w:rsidR="00F44DAF" w:rsidRPr="00EA2DA8">
        <w:rPr>
          <w:rFonts w:asciiTheme="minorHAnsi" w:hAnsiTheme="minorHAnsi"/>
          <w:bCs/>
          <w:sz w:val="26"/>
          <w:szCs w:val="26"/>
        </w:rPr>
        <w:t xml:space="preserve">, </w:t>
      </w:r>
      <w:r w:rsidR="000D7945" w:rsidRPr="000D7945">
        <w:rPr>
          <w:rFonts w:asciiTheme="minorHAnsi" w:hAnsiTheme="minorHAnsi"/>
          <w:b/>
          <w:bCs/>
          <w:sz w:val="26"/>
          <w:szCs w:val="26"/>
        </w:rPr>
        <w:t>2017/S 132-270093</w:t>
      </w:r>
      <w:r w:rsidR="000D7945">
        <w:rPr>
          <w:rFonts w:asciiTheme="minorHAnsi" w:hAnsiTheme="minorHAnsi"/>
          <w:b/>
          <w:bCs/>
          <w:sz w:val="26"/>
          <w:szCs w:val="26"/>
        </w:rPr>
        <w:t xml:space="preserve"> </w:t>
      </w:r>
      <w:r w:rsidR="0034597A" w:rsidRPr="000D7945">
        <w:rPr>
          <w:rFonts w:asciiTheme="minorHAnsi" w:hAnsiTheme="minorHAnsi"/>
          <w:bCs/>
          <w:sz w:val="26"/>
          <w:szCs w:val="26"/>
        </w:rPr>
        <w:t>számon</w:t>
      </w:r>
      <w:r w:rsidR="0034597A" w:rsidRPr="00EA2DA8">
        <w:rPr>
          <w:rFonts w:asciiTheme="minorHAnsi" w:hAnsiTheme="minorHAnsi"/>
          <w:bCs/>
          <w:sz w:val="26"/>
          <w:szCs w:val="26"/>
        </w:rPr>
        <w:t xml:space="preserve"> jelent meg.</w:t>
      </w:r>
    </w:p>
    <w:p w14:paraId="0B8BFCA6" w14:textId="77777777" w:rsidR="006D5B78" w:rsidRPr="00EA2DA8" w:rsidRDefault="006D5B78" w:rsidP="005A4CA1">
      <w:pPr>
        <w:rPr>
          <w:rFonts w:asciiTheme="minorHAnsi" w:hAnsiTheme="minorHAnsi"/>
          <w:sz w:val="26"/>
          <w:szCs w:val="26"/>
        </w:rPr>
      </w:pPr>
    </w:p>
    <w:p w14:paraId="14682986" w14:textId="77777777" w:rsidR="006D5B78" w:rsidRPr="00EA2DA8" w:rsidRDefault="006D5B78" w:rsidP="005A4CA1">
      <w:pPr>
        <w:ind w:right="-2"/>
        <w:jc w:val="center"/>
        <w:outlineLvl w:val="0"/>
        <w:rPr>
          <w:rFonts w:asciiTheme="minorHAnsi" w:hAnsiTheme="minorHAnsi"/>
          <w:b/>
          <w:sz w:val="26"/>
          <w:szCs w:val="26"/>
        </w:rPr>
      </w:pPr>
    </w:p>
    <w:p w14:paraId="7B0DBC83" w14:textId="77777777" w:rsidR="006D5B78" w:rsidRPr="00EA2DA8" w:rsidRDefault="006D5B78" w:rsidP="005A4CA1">
      <w:pPr>
        <w:ind w:right="-2"/>
        <w:jc w:val="center"/>
        <w:outlineLvl w:val="0"/>
        <w:rPr>
          <w:rFonts w:asciiTheme="minorHAnsi" w:hAnsiTheme="minorHAnsi"/>
          <w:b/>
          <w:sz w:val="26"/>
          <w:szCs w:val="26"/>
        </w:rPr>
      </w:pPr>
    </w:p>
    <w:p w14:paraId="53A2D4F1" w14:textId="77452974" w:rsidR="006D5B78" w:rsidRPr="00EA2DA8" w:rsidRDefault="00085DD6" w:rsidP="005A4CA1">
      <w:pPr>
        <w:ind w:right="-2"/>
        <w:jc w:val="center"/>
        <w:outlineLvl w:val="0"/>
        <w:rPr>
          <w:rFonts w:asciiTheme="minorHAnsi" w:hAnsiTheme="minorHAnsi"/>
          <w:b/>
          <w:sz w:val="26"/>
          <w:szCs w:val="26"/>
        </w:rPr>
      </w:pPr>
      <w:r w:rsidRPr="00EA2DA8">
        <w:rPr>
          <w:rFonts w:asciiTheme="minorHAnsi" w:hAnsiTheme="minorHAnsi"/>
          <w:b/>
          <w:sz w:val="26"/>
          <w:szCs w:val="26"/>
        </w:rPr>
        <w:t xml:space="preserve">Az ajánlatok </w:t>
      </w:r>
      <w:r w:rsidR="006D5B78" w:rsidRPr="00EA2DA8">
        <w:rPr>
          <w:rFonts w:asciiTheme="minorHAnsi" w:hAnsiTheme="minorHAnsi"/>
          <w:b/>
          <w:sz w:val="26"/>
          <w:szCs w:val="26"/>
        </w:rPr>
        <w:t xml:space="preserve">bontásának </w:t>
      </w:r>
      <w:r w:rsidR="00B9055B" w:rsidRPr="00EA2DA8">
        <w:rPr>
          <w:rFonts w:asciiTheme="minorHAnsi" w:hAnsiTheme="minorHAnsi"/>
          <w:b/>
          <w:sz w:val="26"/>
          <w:szCs w:val="26"/>
        </w:rPr>
        <w:t xml:space="preserve">ideje: </w:t>
      </w:r>
      <w:r w:rsidR="004B428D" w:rsidRPr="00EA2DA8">
        <w:rPr>
          <w:rFonts w:asciiTheme="minorHAnsi" w:hAnsiTheme="minorHAnsi"/>
          <w:b/>
          <w:color w:val="FF0000"/>
          <w:sz w:val="26"/>
          <w:szCs w:val="26"/>
        </w:rPr>
        <w:t>201</w:t>
      </w:r>
      <w:r w:rsidR="00737F62" w:rsidRPr="00EA2DA8">
        <w:rPr>
          <w:rFonts w:asciiTheme="minorHAnsi" w:hAnsiTheme="minorHAnsi"/>
          <w:b/>
          <w:color w:val="FF0000"/>
          <w:sz w:val="26"/>
          <w:szCs w:val="26"/>
        </w:rPr>
        <w:t>7</w:t>
      </w:r>
      <w:r w:rsidR="004B428D" w:rsidRPr="00EA2DA8">
        <w:rPr>
          <w:rFonts w:asciiTheme="minorHAnsi" w:hAnsiTheme="minorHAnsi"/>
          <w:b/>
          <w:color w:val="FF0000"/>
          <w:sz w:val="26"/>
          <w:szCs w:val="26"/>
        </w:rPr>
        <w:t xml:space="preserve">. </w:t>
      </w:r>
      <w:r w:rsidR="00DD2EC0">
        <w:rPr>
          <w:rFonts w:asciiTheme="minorHAnsi" w:hAnsiTheme="minorHAnsi"/>
          <w:b/>
          <w:color w:val="FF0000"/>
          <w:sz w:val="26"/>
          <w:szCs w:val="26"/>
        </w:rPr>
        <w:t>augusztus 21</w:t>
      </w:r>
      <w:r w:rsidR="00DD2EC0" w:rsidRPr="00EA2DA8">
        <w:rPr>
          <w:rFonts w:asciiTheme="minorHAnsi" w:hAnsiTheme="minorHAnsi"/>
          <w:b/>
          <w:color w:val="FF0000"/>
          <w:sz w:val="26"/>
          <w:szCs w:val="26"/>
        </w:rPr>
        <w:t xml:space="preserve">., </w:t>
      </w:r>
      <w:r w:rsidR="00DD2EC0">
        <w:rPr>
          <w:rFonts w:asciiTheme="minorHAnsi" w:hAnsiTheme="minorHAnsi"/>
          <w:b/>
          <w:color w:val="FF0000"/>
          <w:sz w:val="26"/>
          <w:szCs w:val="26"/>
        </w:rPr>
        <w:t xml:space="preserve">14:00 </w:t>
      </w:r>
      <w:r w:rsidR="004B428D" w:rsidRPr="00EA2DA8">
        <w:rPr>
          <w:rFonts w:asciiTheme="minorHAnsi" w:hAnsiTheme="minorHAnsi"/>
          <w:b/>
          <w:color w:val="FF0000"/>
          <w:sz w:val="26"/>
          <w:szCs w:val="26"/>
        </w:rPr>
        <w:t>óra</w:t>
      </w:r>
      <w:r w:rsidR="00DD2EC0">
        <w:rPr>
          <w:rFonts w:asciiTheme="minorHAnsi" w:hAnsiTheme="minorHAnsi"/>
          <w:b/>
          <w:color w:val="FF0000"/>
          <w:sz w:val="26"/>
          <w:szCs w:val="26"/>
        </w:rPr>
        <w:t xml:space="preserve"> </w:t>
      </w:r>
    </w:p>
    <w:p w14:paraId="28CFF6D2" w14:textId="77777777" w:rsidR="006D5B78" w:rsidRPr="00EA2DA8" w:rsidRDefault="006D5B78" w:rsidP="005A4CA1">
      <w:pPr>
        <w:rPr>
          <w:rFonts w:asciiTheme="minorHAnsi" w:hAnsiTheme="minorHAnsi"/>
          <w:sz w:val="26"/>
          <w:szCs w:val="26"/>
        </w:rPr>
      </w:pPr>
    </w:p>
    <w:p w14:paraId="4D3CA4E3" w14:textId="77777777" w:rsidR="006D5B78" w:rsidRPr="00EA2DA8" w:rsidRDefault="006D5B78" w:rsidP="005A4CA1">
      <w:pPr>
        <w:rPr>
          <w:rFonts w:asciiTheme="minorHAnsi" w:hAnsiTheme="minorHAnsi"/>
          <w:sz w:val="26"/>
          <w:szCs w:val="26"/>
        </w:rPr>
      </w:pPr>
    </w:p>
    <w:p w14:paraId="2A8E8710" w14:textId="77777777" w:rsidR="006D5B78" w:rsidRPr="00EA2DA8" w:rsidRDefault="006D5B78" w:rsidP="00B33CC7">
      <w:pPr>
        <w:ind w:left="5664"/>
        <w:rPr>
          <w:rFonts w:asciiTheme="minorHAnsi" w:hAnsiTheme="minorHAnsi"/>
          <w:b/>
          <w:sz w:val="26"/>
          <w:szCs w:val="26"/>
        </w:rPr>
      </w:pPr>
    </w:p>
    <w:p w14:paraId="38E0282F" w14:textId="6457CAFE" w:rsidR="006D5B78" w:rsidRPr="00EA2DA8" w:rsidRDefault="00862F25" w:rsidP="00B33CC7">
      <w:pPr>
        <w:pStyle w:val="Cmsor4"/>
        <w:ind w:left="2832" w:firstLine="0"/>
        <w:jc w:val="left"/>
        <w:rPr>
          <w:rFonts w:asciiTheme="minorHAnsi" w:hAnsiTheme="minorHAnsi"/>
          <w:sz w:val="26"/>
          <w:szCs w:val="26"/>
        </w:rPr>
      </w:pPr>
      <w:r w:rsidRPr="00EA2DA8">
        <w:rPr>
          <w:rFonts w:asciiTheme="minorHAnsi" w:hAnsiTheme="minorHAnsi"/>
          <w:sz w:val="26"/>
          <w:szCs w:val="26"/>
        </w:rPr>
        <w:t>Pécs</w:t>
      </w:r>
      <w:r w:rsidR="006D5B78" w:rsidRPr="00EA2DA8">
        <w:rPr>
          <w:rFonts w:asciiTheme="minorHAnsi" w:hAnsiTheme="minorHAnsi"/>
          <w:sz w:val="26"/>
          <w:szCs w:val="26"/>
        </w:rPr>
        <w:t xml:space="preserve">, </w:t>
      </w:r>
      <w:r w:rsidR="004B428D" w:rsidRPr="00EA2DA8">
        <w:rPr>
          <w:rFonts w:asciiTheme="minorHAnsi" w:hAnsiTheme="minorHAnsi"/>
          <w:color w:val="00000A"/>
          <w:sz w:val="26"/>
          <w:szCs w:val="26"/>
        </w:rPr>
        <w:t>201</w:t>
      </w:r>
      <w:r w:rsidR="00737F62" w:rsidRPr="00EA2DA8">
        <w:rPr>
          <w:rFonts w:asciiTheme="minorHAnsi" w:hAnsiTheme="minorHAnsi"/>
          <w:color w:val="00000A"/>
          <w:sz w:val="26"/>
          <w:szCs w:val="26"/>
        </w:rPr>
        <w:t>7</w:t>
      </w:r>
      <w:r w:rsidR="000D7945">
        <w:rPr>
          <w:rFonts w:asciiTheme="minorHAnsi" w:hAnsiTheme="minorHAnsi"/>
          <w:color w:val="00000A"/>
          <w:sz w:val="26"/>
          <w:szCs w:val="26"/>
        </w:rPr>
        <w:t>. július 13.</w:t>
      </w:r>
    </w:p>
    <w:p w14:paraId="0A7275D5" w14:textId="77777777" w:rsidR="00C150C0" w:rsidRPr="00EA2DA8" w:rsidRDefault="00C150C0" w:rsidP="00B33CC7">
      <w:pPr>
        <w:rPr>
          <w:rFonts w:asciiTheme="minorHAnsi" w:hAnsiTheme="minorHAnsi"/>
          <w:b/>
          <w:highlight w:val="yellow"/>
        </w:rPr>
      </w:pPr>
    </w:p>
    <w:p w14:paraId="641F2F4A" w14:textId="57BF4262" w:rsidR="00C150C0" w:rsidRPr="00EA2DA8" w:rsidRDefault="00C150C0" w:rsidP="00B33CC7">
      <w:pPr>
        <w:jc w:val="center"/>
        <w:rPr>
          <w:rFonts w:asciiTheme="minorHAnsi" w:hAnsiTheme="minorHAnsi"/>
          <w:b/>
          <w:sz w:val="26"/>
          <w:szCs w:val="26"/>
        </w:rPr>
      </w:pPr>
      <w:r w:rsidRPr="00EA2DA8">
        <w:rPr>
          <w:rFonts w:asciiTheme="minorHAnsi" w:hAnsiTheme="minorHAnsi"/>
          <w:b/>
          <w:sz w:val="26"/>
          <w:szCs w:val="26"/>
        </w:rPr>
        <w:t xml:space="preserve">(EU-ba feladva: </w:t>
      </w:r>
      <w:r w:rsidR="004B428D" w:rsidRPr="00EA2DA8">
        <w:rPr>
          <w:rFonts w:asciiTheme="minorHAnsi" w:hAnsiTheme="minorHAnsi"/>
          <w:b/>
          <w:color w:val="00000A"/>
          <w:sz w:val="26"/>
          <w:szCs w:val="26"/>
        </w:rPr>
        <w:t>201</w:t>
      </w:r>
      <w:r w:rsidR="00737F62" w:rsidRPr="00EA2DA8">
        <w:rPr>
          <w:rFonts w:asciiTheme="minorHAnsi" w:hAnsiTheme="minorHAnsi"/>
          <w:b/>
          <w:color w:val="00000A"/>
          <w:sz w:val="26"/>
          <w:szCs w:val="26"/>
        </w:rPr>
        <w:t>7</w:t>
      </w:r>
      <w:r w:rsidR="004B428D" w:rsidRPr="00EA2DA8">
        <w:rPr>
          <w:rFonts w:asciiTheme="minorHAnsi" w:hAnsiTheme="minorHAnsi"/>
          <w:b/>
          <w:color w:val="00000A"/>
          <w:sz w:val="26"/>
          <w:szCs w:val="26"/>
        </w:rPr>
        <w:t xml:space="preserve">. </w:t>
      </w:r>
      <w:r w:rsidR="00EC7AD5">
        <w:rPr>
          <w:rFonts w:asciiTheme="minorHAnsi" w:hAnsiTheme="minorHAnsi"/>
          <w:b/>
          <w:color w:val="00000A"/>
          <w:sz w:val="26"/>
          <w:szCs w:val="26"/>
        </w:rPr>
        <w:t>07.11.</w:t>
      </w:r>
      <w:r w:rsidR="004B428D" w:rsidRPr="00EA2DA8">
        <w:rPr>
          <w:rFonts w:asciiTheme="minorHAnsi" w:hAnsiTheme="minorHAnsi"/>
          <w:b/>
          <w:color w:val="00000A"/>
          <w:sz w:val="26"/>
          <w:szCs w:val="26"/>
        </w:rPr>
        <w:t>)</w:t>
      </w:r>
    </w:p>
    <w:p w14:paraId="1B660B98" w14:textId="77777777" w:rsidR="006D5B78" w:rsidRPr="00EA2DA8" w:rsidRDefault="006D5B78" w:rsidP="005A4CA1">
      <w:pPr>
        <w:jc w:val="center"/>
        <w:rPr>
          <w:rFonts w:asciiTheme="minorHAnsi" w:hAnsiTheme="minorHAnsi"/>
          <w:sz w:val="26"/>
          <w:szCs w:val="26"/>
        </w:rPr>
      </w:pPr>
    </w:p>
    <w:p w14:paraId="34D7744D" w14:textId="77777777" w:rsidR="006D5B78" w:rsidRPr="00EA2DA8" w:rsidRDefault="006D5B78" w:rsidP="005A4CA1">
      <w:pPr>
        <w:ind w:left="567" w:hanging="567"/>
        <w:jc w:val="center"/>
        <w:rPr>
          <w:rFonts w:asciiTheme="minorHAnsi" w:hAnsiTheme="minorHAnsi"/>
          <w:sz w:val="26"/>
          <w:szCs w:val="26"/>
        </w:rPr>
      </w:pPr>
    </w:p>
    <w:p w14:paraId="48957CA6" w14:textId="77777777" w:rsidR="006D5B78" w:rsidRPr="00EA2DA8" w:rsidRDefault="006D5B78" w:rsidP="00AA4408">
      <w:pPr>
        <w:ind w:left="567" w:hanging="567"/>
        <w:jc w:val="center"/>
        <w:rPr>
          <w:rFonts w:asciiTheme="minorHAnsi" w:hAnsiTheme="minorHAnsi"/>
          <w:sz w:val="26"/>
          <w:szCs w:val="26"/>
        </w:rPr>
      </w:pPr>
      <w:r w:rsidRPr="00EA2DA8">
        <w:rPr>
          <w:rFonts w:asciiTheme="minorHAnsi" w:hAnsiTheme="minorHAnsi"/>
          <w:sz w:val="26"/>
          <w:szCs w:val="26"/>
        </w:rPr>
        <w:br w:type="page"/>
      </w:r>
    </w:p>
    <w:p w14:paraId="29DBBB81" w14:textId="77777777" w:rsidR="006D5B78" w:rsidRPr="00EA2DA8" w:rsidRDefault="006D5B78" w:rsidP="00AA4408">
      <w:pPr>
        <w:ind w:left="567" w:hanging="567"/>
        <w:jc w:val="center"/>
        <w:rPr>
          <w:rFonts w:asciiTheme="minorHAnsi" w:hAnsiTheme="minorHAnsi"/>
          <w:sz w:val="26"/>
          <w:szCs w:val="26"/>
        </w:rPr>
      </w:pPr>
    </w:p>
    <w:p w14:paraId="6DB51D7A" w14:textId="77777777" w:rsidR="006D5B78" w:rsidRPr="00EA2DA8" w:rsidRDefault="006D5B78" w:rsidP="00AA4408">
      <w:pPr>
        <w:ind w:left="567" w:hanging="567"/>
        <w:jc w:val="center"/>
        <w:rPr>
          <w:rFonts w:asciiTheme="minorHAnsi" w:hAnsiTheme="minorHAnsi"/>
          <w:sz w:val="26"/>
          <w:szCs w:val="26"/>
        </w:rPr>
      </w:pPr>
    </w:p>
    <w:p w14:paraId="5838B473" w14:textId="77777777" w:rsidR="006D5B78" w:rsidRPr="00EA2DA8" w:rsidRDefault="006D5B78" w:rsidP="00AA4408">
      <w:pPr>
        <w:jc w:val="center"/>
        <w:rPr>
          <w:rFonts w:asciiTheme="minorHAnsi" w:hAnsiTheme="minorHAnsi"/>
          <w:b/>
          <w:caps/>
          <w:sz w:val="26"/>
          <w:szCs w:val="26"/>
        </w:rPr>
      </w:pPr>
      <w:r w:rsidRPr="00EA2DA8">
        <w:rPr>
          <w:rFonts w:asciiTheme="minorHAnsi" w:hAnsiTheme="minorHAnsi"/>
          <w:b/>
          <w:caps/>
          <w:sz w:val="26"/>
          <w:szCs w:val="26"/>
        </w:rPr>
        <w:t>Tartalomjegyzék</w:t>
      </w:r>
    </w:p>
    <w:p w14:paraId="126F859C" w14:textId="77777777" w:rsidR="006D5B78" w:rsidRPr="00EA2DA8" w:rsidRDefault="006D5B78" w:rsidP="00AA4408">
      <w:pPr>
        <w:ind w:left="567" w:hanging="567"/>
        <w:jc w:val="center"/>
        <w:rPr>
          <w:rFonts w:asciiTheme="minorHAnsi" w:hAnsiTheme="minorHAnsi"/>
          <w:sz w:val="26"/>
          <w:szCs w:val="26"/>
        </w:rPr>
      </w:pPr>
    </w:p>
    <w:p w14:paraId="5B655F60" w14:textId="77777777" w:rsidR="006D5B78" w:rsidRPr="00EA2DA8" w:rsidRDefault="006D5B78" w:rsidP="00AA4408">
      <w:pPr>
        <w:ind w:left="567" w:hanging="567"/>
        <w:jc w:val="center"/>
        <w:rPr>
          <w:rFonts w:asciiTheme="minorHAnsi" w:hAnsiTheme="minorHAnsi"/>
          <w:sz w:val="26"/>
          <w:szCs w:val="26"/>
        </w:rPr>
      </w:pPr>
    </w:p>
    <w:p w14:paraId="5B08DE6F" w14:textId="2EDC77E6" w:rsidR="006D5B78" w:rsidRPr="00EA2DA8" w:rsidRDefault="006D5B78" w:rsidP="00AA4408">
      <w:pPr>
        <w:pStyle w:val="Cmsor2"/>
        <w:spacing w:line="480" w:lineRule="auto"/>
        <w:rPr>
          <w:rFonts w:asciiTheme="minorHAnsi" w:hAnsiTheme="minorHAnsi"/>
          <w:i w:val="0"/>
          <w:szCs w:val="26"/>
        </w:rPr>
      </w:pPr>
      <w:r w:rsidRPr="00EA2DA8">
        <w:rPr>
          <w:rFonts w:asciiTheme="minorHAnsi" w:hAnsiTheme="minorHAnsi"/>
          <w:b/>
          <w:i w:val="0"/>
          <w:szCs w:val="26"/>
        </w:rPr>
        <w:t>I.</w:t>
      </w:r>
      <w:r w:rsidRPr="00EA2DA8">
        <w:rPr>
          <w:rFonts w:asciiTheme="minorHAnsi" w:hAnsiTheme="minorHAnsi"/>
          <w:i w:val="0"/>
          <w:szCs w:val="26"/>
        </w:rPr>
        <w:tab/>
      </w:r>
      <w:r w:rsidR="00085DD6" w:rsidRPr="00EA2DA8">
        <w:rPr>
          <w:rFonts w:asciiTheme="minorHAnsi" w:hAnsiTheme="minorHAnsi"/>
          <w:i w:val="0"/>
          <w:szCs w:val="26"/>
        </w:rPr>
        <w:t>Ajánlati</w:t>
      </w:r>
      <w:r w:rsidRPr="00EA2DA8">
        <w:rPr>
          <w:rFonts w:asciiTheme="minorHAnsi" w:hAnsiTheme="minorHAnsi"/>
          <w:i w:val="0"/>
          <w:szCs w:val="26"/>
        </w:rPr>
        <w:t xml:space="preserve"> felhívás</w:t>
      </w:r>
      <w:r w:rsidRPr="00EA2DA8">
        <w:rPr>
          <w:rFonts w:asciiTheme="minorHAnsi" w:hAnsiTheme="minorHAnsi"/>
          <w:i w:val="0"/>
          <w:szCs w:val="26"/>
        </w:rPr>
        <w:tab/>
        <w:t>3. oldal</w:t>
      </w:r>
    </w:p>
    <w:p w14:paraId="7E4A2C20" w14:textId="6AC32040" w:rsidR="006D5B78" w:rsidRPr="00EA2DA8" w:rsidRDefault="006D5B78" w:rsidP="00AA4408">
      <w:pPr>
        <w:tabs>
          <w:tab w:val="left" w:pos="1134"/>
          <w:tab w:val="right" w:leader="dot" w:pos="9072"/>
        </w:tabs>
        <w:spacing w:line="480" w:lineRule="auto"/>
        <w:rPr>
          <w:rFonts w:asciiTheme="minorHAnsi" w:hAnsiTheme="minorHAnsi"/>
          <w:b/>
          <w:sz w:val="26"/>
          <w:szCs w:val="26"/>
        </w:rPr>
      </w:pPr>
      <w:r w:rsidRPr="00EA2DA8">
        <w:rPr>
          <w:rFonts w:asciiTheme="minorHAnsi" w:hAnsiTheme="minorHAnsi"/>
          <w:b/>
          <w:sz w:val="26"/>
          <w:szCs w:val="26"/>
        </w:rPr>
        <w:t>II.</w:t>
      </w:r>
      <w:r w:rsidRPr="00EA2DA8">
        <w:rPr>
          <w:rFonts w:asciiTheme="minorHAnsi" w:hAnsiTheme="minorHAnsi"/>
          <w:b/>
          <w:sz w:val="26"/>
          <w:szCs w:val="26"/>
        </w:rPr>
        <w:tab/>
      </w:r>
      <w:r w:rsidR="0099467F" w:rsidRPr="00EA2DA8">
        <w:rPr>
          <w:rFonts w:asciiTheme="minorHAnsi" w:hAnsiTheme="minorHAnsi"/>
          <w:sz w:val="26"/>
          <w:szCs w:val="26"/>
        </w:rPr>
        <w:t>Útmutató az Ajánlattevők részére</w:t>
      </w:r>
      <w:r w:rsidRPr="00EA2DA8">
        <w:rPr>
          <w:rFonts w:asciiTheme="minorHAnsi" w:hAnsiTheme="minorHAnsi"/>
          <w:sz w:val="26"/>
          <w:szCs w:val="26"/>
        </w:rPr>
        <w:tab/>
      </w:r>
      <w:r w:rsidR="00EF2F2A" w:rsidRPr="00EA2DA8">
        <w:rPr>
          <w:rFonts w:asciiTheme="minorHAnsi" w:hAnsiTheme="minorHAnsi"/>
          <w:sz w:val="26"/>
          <w:szCs w:val="26"/>
        </w:rPr>
        <w:t>13</w:t>
      </w:r>
      <w:r w:rsidRPr="00EA2DA8">
        <w:rPr>
          <w:rFonts w:asciiTheme="minorHAnsi" w:hAnsiTheme="minorHAnsi"/>
          <w:sz w:val="26"/>
          <w:szCs w:val="26"/>
        </w:rPr>
        <w:t>. oldal</w:t>
      </w:r>
    </w:p>
    <w:p w14:paraId="7E8BC5BA" w14:textId="454BBF7E" w:rsidR="006D5B78" w:rsidRPr="00EA2DA8" w:rsidRDefault="006D5B78"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99467F" w:rsidRPr="00EA2DA8">
        <w:rPr>
          <w:rFonts w:asciiTheme="minorHAnsi" w:hAnsiTheme="minorHAnsi"/>
          <w:b/>
          <w:sz w:val="26"/>
          <w:szCs w:val="26"/>
        </w:rPr>
        <w:t>II</w:t>
      </w:r>
      <w:r w:rsidRPr="00EA2DA8">
        <w:rPr>
          <w:rFonts w:asciiTheme="minorHAnsi" w:hAnsiTheme="minorHAnsi"/>
          <w:b/>
          <w:sz w:val="26"/>
          <w:szCs w:val="26"/>
        </w:rPr>
        <w:t xml:space="preserve">. </w:t>
      </w:r>
      <w:r w:rsidR="00233985" w:rsidRPr="00EA2DA8">
        <w:rPr>
          <w:rFonts w:asciiTheme="minorHAnsi" w:hAnsiTheme="minorHAnsi"/>
          <w:sz w:val="26"/>
          <w:szCs w:val="26"/>
        </w:rPr>
        <w:tab/>
        <w:t>Műszaki</w:t>
      </w:r>
      <w:r w:rsidR="007D3671" w:rsidRPr="00EA2DA8">
        <w:rPr>
          <w:rFonts w:asciiTheme="minorHAnsi" w:hAnsiTheme="minorHAnsi"/>
          <w:sz w:val="26"/>
          <w:szCs w:val="26"/>
        </w:rPr>
        <w:t xml:space="preserve"> leírás</w:t>
      </w:r>
      <w:r w:rsidR="00A80FD0" w:rsidRPr="00EA2DA8">
        <w:rPr>
          <w:rFonts w:asciiTheme="minorHAnsi" w:hAnsiTheme="minorHAnsi"/>
          <w:sz w:val="26"/>
          <w:szCs w:val="26"/>
        </w:rPr>
        <w:t xml:space="preserve"> (tájékoztató jelleggel)</w:t>
      </w:r>
      <w:r w:rsidR="00233985" w:rsidRPr="00EA2DA8">
        <w:rPr>
          <w:rFonts w:asciiTheme="minorHAnsi" w:hAnsiTheme="minorHAnsi"/>
          <w:sz w:val="26"/>
          <w:szCs w:val="26"/>
        </w:rPr>
        <w:tab/>
      </w:r>
      <w:r w:rsidR="00BF3BFC" w:rsidRPr="00EA2DA8">
        <w:rPr>
          <w:rFonts w:asciiTheme="minorHAnsi" w:hAnsiTheme="minorHAnsi"/>
          <w:sz w:val="26"/>
          <w:szCs w:val="26"/>
        </w:rPr>
        <w:t>33</w:t>
      </w:r>
      <w:r w:rsidRPr="00EA2DA8">
        <w:rPr>
          <w:rFonts w:asciiTheme="minorHAnsi" w:hAnsiTheme="minorHAnsi"/>
          <w:sz w:val="26"/>
          <w:szCs w:val="26"/>
        </w:rPr>
        <w:t>. oldal</w:t>
      </w:r>
    </w:p>
    <w:p w14:paraId="532D6562" w14:textId="5BE02C28" w:rsidR="006D5B78" w:rsidRPr="00EA2DA8" w:rsidRDefault="0099467F"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6D5B78" w:rsidRPr="00EA2DA8">
        <w:rPr>
          <w:rFonts w:asciiTheme="minorHAnsi" w:hAnsiTheme="minorHAnsi"/>
          <w:b/>
          <w:sz w:val="26"/>
          <w:szCs w:val="26"/>
        </w:rPr>
        <w:t>V.</w:t>
      </w:r>
      <w:r w:rsidR="00F06D20" w:rsidRPr="00EA2DA8">
        <w:rPr>
          <w:rFonts w:asciiTheme="minorHAnsi" w:hAnsiTheme="minorHAnsi"/>
          <w:sz w:val="26"/>
          <w:szCs w:val="26"/>
        </w:rPr>
        <w:tab/>
        <w:t>Szerződéses feltételek / szerződés tervezet</w:t>
      </w:r>
      <w:r w:rsidR="0095016A" w:rsidRPr="00EA2DA8">
        <w:rPr>
          <w:rFonts w:asciiTheme="minorHAnsi" w:hAnsiTheme="minorHAnsi"/>
          <w:sz w:val="26"/>
          <w:szCs w:val="26"/>
        </w:rPr>
        <w:tab/>
      </w:r>
      <w:r w:rsidR="00BF3BFC" w:rsidRPr="00EA2DA8">
        <w:rPr>
          <w:rFonts w:asciiTheme="minorHAnsi" w:hAnsiTheme="minorHAnsi"/>
          <w:sz w:val="26"/>
          <w:szCs w:val="26"/>
        </w:rPr>
        <w:t>46</w:t>
      </w:r>
      <w:r w:rsidR="006D5B78" w:rsidRPr="00EA2DA8">
        <w:rPr>
          <w:rFonts w:asciiTheme="minorHAnsi" w:hAnsiTheme="minorHAnsi"/>
          <w:sz w:val="26"/>
          <w:szCs w:val="26"/>
        </w:rPr>
        <w:t>. oldal</w:t>
      </w:r>
    </w:p>
    <w:p w14:paraId="0F974156" w14:textId="0FFAB782" w:rsidR="006D5B78" w:rsidRPr="00EA2DA8" w:rsidRDefault="006D5B78" w:rsidP="00D42BEA">
      <w:pPr>
        <w:tabs>
          <w:tab w:val="left" w:pos="1134"/>
          <w:tab w:val="right" w:leader="dot" w:pos="9072"/>
        </w:tabs>
        <w:spacing w:line="480" w:lineRule="auto"/>
        <w:jc w:val="both"/>
        <w:rPr>
          <w:rFonts w:asciiTheme="minorHAnsi" w:hAnsiTheme="minorHAnsi"/>
          <w:sz w:val="26"/>
          <w:szCs w:val="26"/>
        </w:rPr>
      </w:pPr>
      <w:r w:rsidRPr="00EA2DA8">
        <w:rPr>
          <w:rFonts w:asciiTheme="minorHAnsi" w:hAnsiTheme="minorHAnsi"/>
          <w:b/>
          <w:sz w:val="26"/>
          <w:szCs w:val="26"/>
        </w:rPr>
        <w:t>V.</w:t>
      </w:r>
      <w:r w:rsidRPr="00EA2DA8">
        <w:rPr>
          <w:rFonts w:asciiTheme="minorHAnsi" w:hAnsiTheme="minorHAnsi"/>
          <w:sz w:val="26"/>
          <w:szCs w:val="26"/>
        </w:rPr>
        <w:tab/>
      </w:r>
      <w:r w:rsidR="00D42BEA" w:rsidRPr="00EA2DA8">
        <w:rPr>
          <w:rFonts w:asciiTheme="minorHAnsi" w:hAnsiTheme="minorHAnsi"/>
          <w:sz w:val="26"/>
          <w:szCs w:val="26"/>
        </w:rPr>
        <w:t>Mellékletek (a gazdasági szereplők által benyújtandó dokumentumok mintái)</w:t>
      </w:r>
      <w:r w:rsidR="00D42BEA" w:rsidRPr="00EA2DA8">
        <w:rPr>
          <w:rFonts w:asciiTheme="minorHAnsi" w:hAnsiTheme="minorHAnsi"/>
          <w:sz w:val="26"/>
          <w:szCs w:val="26"/>
        </w:rPr>
        <w:tab/>
      </w:r>
      <w:r w:rsidR="0095016A" w:rsidRPr="00EA2DA8">
        <w:rPr>
          <w:rFonts w:asciiTheme="minorHAnsi" w:hAnsiTheme="minorHAnsi"/>
          <w:sz w:val="26"/>
          <w:szCs w:val="26"/>
        </w:rPr>
        <w:tab/>
      </w:r>
      <w:r w:rsidR="00BF3BFC" w:rsidRPr="00EA2DA8">
        <w:rPr>
          <w:rFonts w:asciiTheme="minorHAnsi" w:hAnsiTheme="minorHAnsi"/>
          <w:sz w:val="26"/>
          <w:szCs w:val="26"/>
        </w:rPr>
        <w:t>73</w:t>
      </w:r>
      <w:r w:rsidRPr="00EA2DA8">
        <w:rPr>
          <w:rFonts w:asciiTheme="minorHAnsi" w:hAnsiTheme="minorHAnsi"/>
          <w:sz w:val="26"/>
          <w:szCs w:val="26"/>
        </w:rPr>
        <w:t>. oldal</w:t>
      </w:r>
    </w:p>
    <w:p w14:paraId="38B246D3" w14:textId="77777777" w:rsidR="006D5B78" w:rsidRPr="00EA2DA8" w:rsidRDefault="006D5B78">
      <w:pPr>
        <w:rPr>
          <w:rFonts w:asciiTheme="minorHAnsi" w:hAnsiTheme="minorHAnsi"/>
          <w:b/>
          <w:caps/>
          <w:sz w:val="26"/>
          <w:szCs w:val="26"/>
        </w:rPr>
      </w:pPr>
      <w:r w:rsidRPr="00EA2DA8">
        <w:rPr>
          <w:rFonts w:asciiTheme="minorHAnsi" w:hAnsiTheme="minorHAnsi"/>
          <w:b/>
          <w:caps/>
          <w:sz w:val="26"/>
          <w:szCs w:val="26"/>
        </w:rPr>
        <w:br w:type="page"/>
      </w:r>
    </w:p>
    <w:p w14:paraId="70143787" w14:textId="52A321B7" w:rsidR="00F50B2D" w:rsidRPr="00EA2DA8" w:rsidRDefault="00F50B2D" w:rsidP="00EF2F2A">
      <w:pPr>
        <w:pStyle w:val="Cmsor2"/>
        <w:jc w:val="center"/>
        <w:rPr>
          <w:rFonts w:asciiTheme="minorHAnsi" w:hAnsiTheme="minorHAnsi"/>
          <w:b/>
          <w:bCs/>
        </w:rPr>
      </w:pPr>
      <w:r w:rsidRPr="00EA2DA8">
        <w:rPr>
          <w:rFonts w:asciiTheme="minorHAnsi" w:hAnsiTheme="minorHAnsi"/>
          <w:b/>
          <w:bCs/>
        </w:rPr>
        <w:lastRenderedPageBreak/>
        <w:t>I.</w:t>
      </w:r>
    </w:p>
    <w:p w14:paraId="2A53EA8A" w14:textId="13ABE7E8" w:rsidR="006D5B78" w:rsidRPr="00EA2DA8" w:rsidRDefault="00073266" w:rsidP="00EF2F2A">
      <w:pPr>
        <w:pStyle w:val="Cmsor2"/>
        <w:jc w:val="center"/>
        <w:rPr>
          <w:rFonts w:asciiTheme="minorHAnsi" w:hAnsiTheme="minorHAnsi"/>
          <w:b/>
          <w:bCs/>
        </w:rPr>
      </w:pPr>
      <w:r w:rsidRPr="00EA2DA8">
        <w:rPr>
          <w:rFonts w:asciiTheme="minorHAnsi" w:hAnsiTheme="minorHAnsi"/>
          <w:b/>
          <w:bCs/>
        </w:rPr>
        <w:t xml:space="preserve">AJÁNLATI </w:t>
      </w:r>
      <w:r w:rsidR="00F50B2D" w:rsidRPr="00EA2DA8">
        <w:rPr>
          <w:rFonts w:asciiTheme="minorHAnsi" w:hAnsiTheme="minorHAnsi"/>
          <w:b/>
          <w:bCs/>
        </w:rPr>
        <w:t>FELHÍVÁS</w:t>
      </w:r>
    </w:p>
    <w:p w14:paraId="5D3388D6" w14:textId="77777777" w:rsidR="00F06D20" w:rsidRPr="00EA2DA8" w:rsidRDefault="00F06D20" w:rsidP="00F06D20">
      <w:pPr>
        <w:rPr>
          <w:rFonts w:asciiTheme="minorHAnsi" w:hAnsiTheme="minorHAnsi"/>
        </w:rPr>
      </w:pPr>
    </w:p>
    <w:p w14:paraId="1D156844" w14:textId="77777777" w:rsidR="00F06D20" w:rsidRPr="00EA2DA8" w:rsidRDefault="00F06D20" w:rsidP="00F06D20">
      <w:pPr>
        <w:rPr>
          <w:rFonts w:asciiTheme="minorHAnsi" w:hAnsiTheme="minorHAnsi"/>
        </w:rPr>
      </w:pPr>
    </w:p>
    <w:p w14:paraId="594DA91B" w14:textId="77777777" w:rsidR="00F06D20" w:rsidRPr="00EA2DA8" w:rsidRDefault="00F06D20" w:rsidP="00F06D20">
      <w:pPr>
        <w:rPr>
          <w:rFonts w:asciiTheme="minorHAnsi" w:hAnsiTheme="minorHAnsi"/>
        </w:rPr>
      </w:pPr>
    </w:p>
    <w:p w14:paraId="5C728A1D" w14:textId="77777777" w:rsidR="00F06D20" w:rsidRPr="00EA2DA8" w:rsidRDefault="00F06D20" w:rsidP="00F06D20">
      <w:pPr>
        <w:rPr>
          <w:rFonts w:asciiTheme="minorHAnsi" w:hAnsiTheme="minorHAnsi"/>
          <w:noProof/>
          <w:sz w:val="22"/>
          <w:szCs w:val="22"/>
        </w:rPr>
      </w:pPr>
      <w:bookmarkStart w:id="0" w:name="bookmark3"/>
      <w:r w:rsidRPr="00EA2DA8">
        <w:rPr>
          <w:rFonts w:asciiTheme="minorHAnsi" w:eastAsia="Segoe UI" w:hAnsiTheme="minorHAnsi"/>
          <w:b/>
          <w:noProof/>
          <w:color w:val="000000"/>
          <w:sz w:val="22"/>
          <w:szCs w:val="22"/>
        </w:rPr>
        <w:drawing>
          <wp:anchor distT="0" distB="0" distL="63500" distR="63500" simplePos="0" relativeHeight="251659264" behindDoc="1" locked="0" layoutInCell="1" allowOverlap="1" wp14:anchorId="239165AE" wp14:editId="1BF6925D">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cstate="print"/>
                    <a:srcRect/>
                    <a:stretch>
                      <a:fillRect/>
                    </a:stretch>
                  </pic:blipFill>
                  <pic:spPr bwMode="auto">
                    <a:xfrm>
                      <a:off x="0" y="0"/>
                      <a:ext cx="865505" cy="584835"/>
                    </a:xfrm>
                    <a:prstGeom prst="rect">
                      <a:avLst/>
                    </a:prstGeom>
                    <a:noFill/>
                  </pic:spPr>
                </pic:pic>
              </a:graphicData>
            </a:graphic>
          </wp:anchor>
        </w:drawing>
      </w:r>
      <w:r w:rsidRPr="00EA2DA8">
        <w:rPr>
          <w:rStyle w:val="Szvegtrzs6"/>
          <w:rFonts w:asciiTheme="minorHAnsi" w:hAnsiTheme="minorHAnsi"/>
          <w:sz w:val="22"/>
          <w:szCs w:val="22"/>
        </w:rPr>
        <w:t>Kiegészítés az Európai Unió Hivatalos Lapjához</w:t>
      </w:r>
      <w:bookmarkEnd w:id="0"/>
    </w:p>
    <w:p w14:paraId="31295EF1" w14:textId="77777777" w:rsidR="00F06D20" w:rsidRPr="00EA2DA8" w:rsidRDefault="00F06D20" w:rsidP="00F06D20">
      <w:pPr>
        <w:rPr>
          <w:rFonts w:asciiTheme="minorHAnsi" w:hAnsiTheme="minorHAnsi"/>
          <w:sz w:val="18"/>
          <w:szCs w:val="18"/>
        </w:rPr>
      </w:pPr>
      <w:r w:rsidRPr="00EA2DA8">
        <w:rPr>
          <w:rStyle w:val="Szvegtrzs1"/>
          <w:rFonts w:asciiTheme="minorHAnsi" w:hAnsiTheme="minorHAnsi"/>
          <w:sz w:val="18"/>
          <w:szCs w:val="18"/>
        </w:rPr>
        <w:t xml:space="preserve">Információ és online formanyomtatványok: </w:t>
      </w:r>
      <w:hyperlink r:id="rId10" w:history="1">
        <w:r w:rsidRPr="00EA2DA8">
          <w:rPr>
            <w:rStyle w:val="Hiperhivatkozs"/>
            <w:rFonts w:asciiTheme="minorHAnsi" w:hAnsiTheme="minorHAnsi"/>
            <w:sz w:val="18"/>
            <w:szCs w:val="18"/>
            <w:lang w:val="en-US"/>
          </w:rPr>
          <w:t>http://</w:t>
        </w:r>
        <w:r w:rsidRPr="00EA2DA8">
          <w:rPr>
            <w:rStyle w:val="Hiperhivatkozs"/>
            <w:rFonts w:asciiTheme="minorHAnsi" w:hAnsiTheme="minorHAnsi"/>
            <w:b/>
            <w:sz w:val="18"/>
            <w:szCs w:val="18"/>
            <w:lang w:val="en-US"/>
          </w:rPr>
          <w:t>simap.ted.europa.eu</w:t>
        </w:r>
      </w:hyperlink>
    </w:p>
    <w:p w14:paraId="1B2C0651" w14:textId="77777777" w:rsidR="00F06D20" w:rsidRPr="00EA2DA8" w:rsidRDefault="00F06D20" w:rsidP="00F06D20">
      <w:pPr>
        <w:rPr>
          <w:rFonts w:asciiTheme="minorHAnsi" w:hAnsiTheme="minorHAnsi"/>
          <w:sz w:val="22"/>
          <w:szCs w:val="22"/>
        </w:rPr>
      </w:pPr>
    </w:p>
    <w:p w14:paraId="02FAFED6" w14:textId="77777777" w:rsidR="00F06D20" w:rsidRPr="00EA2DA8" w:rsidRDefault="00F06D20" w:rsidP="00F06D20">
      <w:pPr>
        <w:rPr>
          <w:rFonts w:asciiTheme="minorHAnsi" w:hAnsiTheme="minorHAnsi"/>
          <w:sz w:val="22"/>
          <w:szCs w:val="22"/>
        </w:rPr>
      </w:pPr>
    </w:p>
    <w:p w14:paraId="720F0E10" w14:textId="77777777" w:rsidR="00F06D20" w:rsidRPr="00EA2DA8" w:rsidRDefault="00F06D20" w:rsidP="00F06D20">
      <w:pPr>
        <w:rPr>
          <w:rFonts w:asciiTheme="minorHAnsi" w:hAnsiTheme="minorHAnsi"/>
          <w:sz w:val="22"/>
          <w:szCs w:val="22"/>
        </w:rPr>
      </w:pPr>
    </w:p>
    <w:p w14:paraId="469B701A" w14:textId="77777777" w:rsidR="00F06D20" w:rsidRPr="00EA2DA8" w:rsidRDefault="00F06D20" w:rsidP="00F06D20">
      <w:pPr>
        <w:autoSpaceDE w:val="0"/>
        <w:autoSpaceDN w:val="0"/>
        <w:adjustRightInd w:val="0"/>
        <w:spacing w:before="120" w:after="120"/>
        <w:jc w:val="right"/>
        <w:rPr>
          <w:rFonts w:asciiTheme="minorHAnsi" w:hAnsiTheme="minorHAnsi"/>
          <w:sz w:val="28"/>
          <w:szCs w:val="28"/>
        </w:rPr>
      </w:pPr>
      <w:bookmarkStart w:id="1" w:name="bookmark16"/>
      <w:r w:rsidRPr="00EA2DA8">
        <w:rPr>
          <w:rStyle w:val="Cmsor30"/>
          <w:rFonts w:asciiTheme="minorHAnsi" w:hAnsiTheme="minorHAnsi"/>
          <w:sz w:val="28"/>
          <w:szCs w:val="28"/>
        </w:rPr>
        <w:t>Ajánlati/részvételi felhívás</w:t>
      </w:r>
      <w:bookmarkEnd w:id="1"/>
    </w:p>
    <w:p w14:paraId="542882C4" w14:textId="77777777" w:rsidR="00F06D20" w:rsidRPr="00EA2DA8" w:rsidRDefault="00F06D20" w:rsidP="00F06D20">
      <w:pPr>
        <w:autoSpaceDE w:val="0"/>
        <w:autoSpaceDN w:val="0"/>
        <w:adjustRightInd w:val="0"/>
        <w:spacing w:before="120" w:after="120"/>
        <w:jc w:val="right"/>
        <w:rPr>
          <w:rFonts w:asciiTheme="minorHAnsi" w:eastAsia="MyriadPro-Light" w:hAnsiTheme="minorHAnsi"/>
          <w:sz w:val="18"/>
          <w:szCs w:val="18"/>
        </w:rPr>
      </w:pPr>
      <w:r w:rsidRPr="00EA2DA8">
        <w:rPr>
          <w:rFonts w:asciiTheme="minorHAnsi" w:eastAsia="MyriadPro-Light" w:hAnsiTheme="minorHAnsi"/>
          <w:sz w:val="18"/>
          <w:szCs w:val="18"/>
        </w:rPr>
        <w:t>2014/24/EU irányelv</w:t>
      </w:r>
    </w:p>
    <w:p w14:paraId="312D7391" w14:textId="77777777" w:rsidR="00F06D20" w:rsidRPr="00EA2DA8" w:rsidRDefault="00F06D20" w:rsidP="00F06D20">
      <w:pPr>
        <w:autoSpaceDE w:val="0"/>
        <w:autoSpaceDN w:val="0"/>
        <w:adjustRightInd w:val="0"/>
        <w:spacing w:before="120" w:after="120"/>
        <w:rPr>
          <w:rFonts w:asciiTheme="minorHAnsi" w:eastAsia="MyriadPro-Semibold" w:hAnsiTheme="minorHAnsi"/>
          <w:sz w:val="22"/>
          <w:szCs w:val="22"/>
        </w:rPr>
      </w:pPr>
    </w:p>
    <w:p w14:paraId="37B75DC3"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I. szakasz: Ajánlatkérő</w:t>
      </w:r>
    </w:p>
    <w:p w14:paraId="1094E4C0" w14:textId="77777777" w:rsidR="00F06D20" w:rsidRPr="00EA2DA8" w:rsidRDefault="00F06D20" w:rsidP="00F06D20">
      <w:pPr>
        <w:spacing w:before="120" w:after="120"/>
        <w:rPr>
          <w:rFonts w:asciiTheme="minorHAnsi" w:eastAsia="MyriadPro-Semibold" w:hAnsiTheme="minorHAnsi"/>
          <w:sz w:val="22"/>
          <w:szCs w:val="22"/>
        </w:rPr>
      </w:pPr>
    </w:p>
    <w:p w14:paraId="3B18443C" w14:textId="77777777" w:rsidR="00F06D20" w:rsidRPr="00EA2DA8" w:rsidRDefault="00F06D20" w:rsidP="00F06D20">
      <w:pPr>
        <w:spacing w:before="120" w:after="120"/>
        <w:rPr>
          <w:rFonts w:asciiTheme="minorHAnsi" w:eastAsia="MyriadPro-LightIt" w:hAnsiTheme="minorHAnsi"/>
          <w:i/>
          <w:iCs/>
          <w:sz w:val="18"/>
          <w:szCs w:val="18"/>
        </w:rPr>
      </w:pPr>
      <w:r w:rsidRPr="00EA2DA8">
        <w:rPr>
          <w:rFonts w:asciiTheme="minorHAnsi" w:eastAsia="MyriadPro-Semibold" w:hAnsiTheme="minorHAnsi"/>
          <w:b/>
          <w:sz w:val="22"/>
          <w:szCs w:val="22"/>
        </w:rPr>
        <w:t>I.1) Név és címek</w:t>
      </w:r>
      <w:r w:rsidRPr="00EA2DA8">
        <w:rPr>
          <w:rFonts w:asciiTheme="minorHAnsi" w:eastAsia="MyriadPro-Semibold" w:hAnsiTheme="minorHAnsi"/>
          <w:b/>
        </w:rPr>
        <w:t xml:space="preserve"> </w:t>
      </w:r>
      <w:r w:rsidRPr="00EA2DA8">
        <w:rPr>
          <w:rFonts w:asciiTheme="minorHAnsi" w:eastAsia="MyriadPro-Semibold" w:hAnsiTheme="minorHAnsi"/>
          <w:b/>
          <w:sz w:val="18"/>
          <w:szCs w:val="18"/>
          <w:vertAlign w:val="superscript"/>
        </w:rPr>
        <w:t>1</w:t>
      </w:r>
      <w:r w:rsidRPr="00EA2DA8">
        <w:rPr>
          <w:rFonts w:asciiTheme="minorHAnsi" w:eastAsia="MyriadPro-Semibold" w:hAnsiTheme="minorHAnsi"/>
          <w:b/>
          <w:sz w:val="20"/>
          <w:szCs w:val="20"/>
        </w:rPr>
        <w:t xml:space="preserve"> </w:t>
      </w:r>
      <w:r w:rsidRPr="00EA2DA8">
        <w:rPr>
          <w:rFonts w:asciiTheme="minorHAnsi" w:eastAsia="MyriadPro-LightIt" w:hAnsiTheme="minorHAnsi"/>
          <w:i/>
          <w:iCs/>
          <w:sz w:val="18"/>
          <w:szCs w:val="18"/>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9"/>
        <w:gridCol w:w="2359"/>
        <w:gridCol w:w="2368"/>
      </w:tblGrid>
      <w:tr w:rsidR="00F06D20" w:rsidRPr="00EA2DA8" w14:paraId="4D047567" w14:textId="77777777" w:rsidTr="00F06D20">
        <w:tc>
          <w:tcPr>
            <w:tcW w:w="7012" w:type="dxa"/>
            <w:gridSpan w:val="3"/>
          </w:tcPr>
          <w:p w14:paraId="2CFE8B43"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Hivatalos név: </w:t>
            </w:r>
            <w:r w:rsidRPr="00EA2DA8">
              <w:rPr>
                <w:rFonts w:asciiTheme="minorHAnsi" w:eastAsia="MyriadPro-Light" w:hAnsiTheme="minorHAnsi"/>
                <w:color w:val="0070C0"/>
                <w:sz w:val="18"/>
                <w:szCs w:val="18"/>
              </w:rPr>
              <w:t>Pécsi Tudományegyetem</w:t>
            </w:r>
          </w:p>
        </w:tc>
        <w:tc>
          <w:tcPr>
            <w:tcW w:w="2368" w:type="dxa"/>
          </w:tcPr>
          <w:p w14:paraId="3C315E89"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Nemzeti azonosítószám: </w:t>
            </w:r>
            <w:r w:rsidRPr="00EA2DA8">
              <w:rPr>
                <w:rFonts w:asciiTheme="minorHAnsi" w:eastAsia="MyriadPro-Light" w:hAnsiTheme="minorHAnsi"/>
                <w:color w:val="0070C0"/>
                <w:sz w:val="18"/>
                <w:szCs w:val="18"/>
              </w:rPr>
              <w:t>AK16341</w:t>
            </w:r>
          </w:p>
        </w:tc>
      </w:tr>
      <w:tr w:rsidR="00F06D20" w:rsidRPr="00EA2DA8" w14:paraId="330EAEEE" w14:textId="77777777" w:rsidTr="00F06D20">
        <w:tc>
          <w:tcPr>
            <w:tcW w:w="9380" w:type="dxa"/>
            <w:gridSpan w:val="4"/>
          </w:tcPr>
          <w:p w14:paraId="3F18BCC5"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cím:</w:t>
            </w:r>
            <w:r w:rsidRPr="00EA2DA8">
              <w:rPr>
                <w:rFonts w:asciiTheme="minorHAnsi" w:hAnsiTheme="minorHAnsi"/>
                <w:sz w:val="18"/>
                <w:szCs w:val="18"/>
              </w:rPr>
              <w:t xml:space="preserve"> </w:t>
            </w:r>
            <w:r w:rsidRPr="00EA2DA8">
              <w:rPr>
                <w:rFonts w:asciiTheme="minorHAnsi" w:hAnsiTheme="minorHAnsi"/>
                <w:color w:val="0070C0"/>
                <w:sz w:val="18"/>
                <w:szCs w:val="18"/>
              </w:rPr>
              <w:t>Vasvári Pál utca 4.</w:t>
            </w:r>
          </w:p>
        </w:tc>
      </w:tr>
      <w:tr w:rsidR="00F06D20" w:rsidRPr="00EA2DA8" w14:paraId="1B474CE4" w14:textId="77777777" w:rsidTr="00F06D20">
        <w:tc>
          <w:tcPr>
            <w:tcW w:w="2324" w:type="dxa"/>
          </w:tcPr>
          <w:p w14:paraId="5559A060"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Város:</w:t>
            </w:r>
            <w:r w:rsidRPr="00EA2DA8">
              <w:rPr>
                <w:rFonts w:asciiTheme="minorHAnsi" w:hAnsiTheme="minorHAnsi"/>
                <w:sz w:val="18"/>
                <w:szCs w:val="18"/>
              </w:rPr>
              <w:t xml:space="preserve"> </w:t>
            </w:r>
            <w:r w:rsidRPr="00EA2DA8">
              <w:rPr>
                <w:rFonts w:asciiTheme="minorHAnsi" w:hAnsiTheme="minorHAnsi"/>
                <w:color w:val="0070C0"/>
                <w:sz w:val="18"/>
                <w:szCs w:val="18"/>
              </w:rPr>
              <w:t>Pécs</w:t>
            </w:r>
          </w:p>
        </w:tc>
        <w:tc>
          <w:tcPr>
            <w:tcW w:w="2329" w:type="dxa"/>
          </w:tcPr>
          <w:p w14:paraId="6A6A5A64"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p>
        </w:tc>
        <w:tc>
          <w:tcPr>
            <w:tcW w:w="2359" w:type="dxa"/>
          </w:tcPr>
          <w:p w14:paraId="0D1A8E2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Postai irányítószám: </w:t>
            </w:r>
            <w:r w:rsidRPr="00EA2DA8">
              <w:rPr>
                <w:rFonts w:asciiTheme="minorHAnsi" w:eastAsia="MyriadPro-Light" w:hAnsiTheme="minorHAnsi"/>
                <w:color w:val="0070C0"/>
                <w:sz w:val="18"/>
                <w:szCs w:val="18"/>
              </w:rPr>
              <w:t>7622</w:t>
            </w:r>
          </w:p>
        </w:tc>
        <w:tc>
          <w:tcPr>
            <w:tcW w:w="2368" w:type="dxa"/>
          </w:tcPr>
          <w:p w14:paraId="4ECCA0F2"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Ország:</w:t>
            </w:r>
            <w:r w:rsidRPr="00EA2DA8">
              <w:rPr>
                <w:rFonts w:asciiTheme="minorHAnsi" w:hAnsiTheme="minorHAnsi"/>
                <w:sz w:val="18"/>
                <w:szCs w:val="18"/>
              </w:rPr>
              <w:t xml:space="preserve"> </w:t>
            </w:r>
            <w:r w:rsidRPr="00EA2DA8">
              <w:rPr>
                <w:rFonts w:asciiTheme="minorHAnsi" w:hAnsiTheme="minorHAnsi"/>
                <w:color w:val="0070C0"/>
                <w:sz w:val="18"/>
                <w:szCs w:val="18"/>
              </w:rPr>
              <w:t>Magyarország</w:t>
            </w:r>
          </w:p>
        </w:tc>
      </w:tr>
      <w:tr w:rsidR="00F06D20" w:rsidRPr="00EA2DA8" w14:paraId="131A8155" w14:textId="77777777" w:rsidTr="00F06D20">
        <w:tc>
          <w:tcPr>
            <w:tcW w:w="7012" w:type="dxa"/>
            <w:gridSpan w:val="3"/>
          </w:tcPr>
          <w:p w14:paraId="195D8CA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Kapcsolattartó személy: </w:t>
            </w:r>
            <w:r w:rsidRPr="00EA2DA8">
              <w:rPr>
                <w:rFonts w:asciiTheme="minorHAnsi" w:eastAsia="MyriadPro-Light" w:hAnsiTheme="minorHAnsi"/>
                <w:color w:val="0070C0"/>
                <w:sz w:val="18"/>
                <w:szCs w:val="18"/>
              </w:rPr>
              <w:t>Közbeszerzési Főosztály</w:t>
            </w:r>
          </w:p>
        </w:tc>
        <w:tc>
          <w:tcPr>
            <w:tcW w:w="2368" w:type="dxa"/>
          </w:tcPr>
          <w:p w14:paraId="34EA1453"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Telefon:</w:t>
            </w:r>
            <w:r w:rsidRPr="00EA2DA8">
              <w:rPr>
                <w:rFonts w:asciiTheme="minorHAnsi" w:hAnsiTheme="minorHAnsi"/>
                <w:sz w:val="18"/>
                <w:szCs w:val="18"/>
              </w:rPr>
              <w:t xml:space="preserve"> </w:t>
            </w:r>
            <w:r w:rsidRPr="00EA2DA8">
              <w:rPr>
                <w:rFonts w:asciiTheme="minorHAnsi" w:hAnsiTheme="minorHAnsi"/>
                <w:color w:val="0070C0"/>
                <w:sz w:val="18"/>
                <w:szCs w:val="18"/>
              </w:rPr>
              <w:t>+36 72501500</w:t>
            </w:r>
          </w:p>
        </w:tc>
      </w:tr>
      <w:tr w:rsidR="00F06D20" w:rsidRPr="00EA2DA8" w14:paraId="37997F4B" w14:textId="77777777" w:rsidTr="00F06D20">
        <w:tc>
          <w:tcPr>
            <w:tcW w:w="7012" w:type="dxa"/>
            <w:gridSpan w:val="3"/>
          </w:tcPr>
          <w:p w14:paraId="7AE050CC"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E-mail: </w:t>
            </w:r>
            <w:hyperlink r:id="rId11" w:history="1">
              <w:r w:rsidRPr="00EA2DA8">
                <w:rPr>
                  <w:rStyle w:val="Hiperhivatkozs"/>
                  <w:rFonts w:asciiTheme="minorHAnsi" w:eastAsia="MyriadPro-Light" w:hAnsiTheme="minorHAnsi"/>
                  <w:sz w:val="18"/>
                  <w:szCs w:val="18"/>
                </w:rPr>
                <w:t>kozbeszerzes@pte.hu</w:t>
              </w:r>
            </w:hyperlink>
          </w:p>
        </w:tc>
        <w:tc>
          <w:tcPr>
            <w:tcW w:w="2368" w:type="dxa"/>
          </w:tcPr>
          <w:p w14:paraId="0A88A7C9"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Fax:</w:t>
            </w:r>
            <w:r w:rsidRPr="00EA2DA8">
              <w:rPr>
                <w:rFonts w:asciiTheme="minorHAnsi" w:hAnsiTheme="minorHAnsi"/>
                <w:sz w:val="18"/>
                <w:szCs w:val="18"/>
              </w:rPr>
              <w:t xml:space="preserve"> </w:t>
            </w:r>
            <w:r w:rsidRPr="00EA2DA8">
              <w:rPr>
                <w:rFonts w:asciiTheme="minorHAnsi" w:hAnsiTheme="minorHAnsi"/>
                <w:color w:val="0070C0"/>
                <w:sz w:val="18"/>
                <w:szCs w:val="18"/>
              </w:rPr>
              <w:t>+36 72536345</w:t>
            </w:r>
          </w:p>
        </w:tc>
      </w:tr>
      <w:tr w:rsidR="00F06D20" w:rsidRPr="00EA2DA8" w14:paraId="3C960D3D" w14:textId="77777777" w:rsidTr="00F06D20">
        <w:tc>
          <w:tcPr>
            <w:tcW w:w="9380" w:type="dxa"/>
            <w:gridSpan w:val="4"/>
          </w:tcPr>
          <w:p w14:paraId="16B53FB5"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Internetcím(ek)</w:t>
            </w:r>
          </w:p>
          <w:p w14:paraId="4259C5F7" w14:textId="77777777" w:rsidR="00F06D20" w:rsidRPr="00EA2DA8" w:rsidRDefault="00F06D20" w:rsidP="00F06D20">
            <w:pPr>
              <w:autoSpaceDE w:val="0"/>
              <w:autoSpaceDN w:val="0"/>
              <w:adjustRightInd w:val="0"/>
              <w:spacing w:before="120" w:after="120"/>
              <w:rPr>
                <w:rFonts w:asciiTheme="minorHAnsi" w:eastAsia="MyriadPro-LightIt" w:hAnsiTheme="minorHAnsi"/>
                <w:i/>
                <w:iCs/>
                <w:color w:val="0070C0"/>
                <w:sz w:val="18"/>
                <w:szCs w:val="18"/>
              </w:rPr>
            </w:pPr>
            <w:r w:rsidRPr="00EA2DA8">
              <w:rPr>
                <w:rFonts w:asciiTheme="minorHAnsi" w:eastAsia="MyriadPro-Light" w:hAnsiTheme="minorHAnsi"/>
                <w:sz w:val="18"/>
                <w:szCs w:val="18"/>
              </w:rPr>
              <w:t xml:space="preserve">Az ajánlatkérő általános címe: </w:t>
            </w:r>
            <w:r w:rsidRPr="00EA2DA8">
              <w:rPr>
                <w:rFonts w:asciiTheme="minorHAnsi" w:eastAsia="MyriadPro-LightIt" w:hAnsiTheme="minorHAnsi"/>
                <w:i/>
                <w:iCs/>
                <w:sz w:val="18"/>
                <w:szCs w:val="18"/>
              </w:rPr>
              <w:t xml:space="preserve">(URL) </w:t>
            </w:r>
            <w:r w:rsidRPr="00EA2DA8">
              <w:rPr>
                <w:rFonts w:asciiTheme="minorHAnsi" w:hAnsiTheme="minorHAnsi"/>
                <w:color w:val="0070C0"/>
                <w:sz w:val="18"/>
                <w:szCs w:val="18"/>
              </w:rPr>
              <w:t>www.pte.hu</w:t>
            </w:r>
          </w:p>
          <w:p w14:paraId="090C6BF3" w14:textId="77777777" w:rsidR="00F06D20" w:rsidRPr="00EA2DA8" w:rsidRDefault="00F06D20" w:rsidP="00F06D20">
            <w:pPr>
              <w:autoSpaceDE w:val="0"/>
              <w:autoSpaceDN w:val="0"/>
              <w:adjustRightInd w:val="0"/>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A felhasználói oldal címe: </w:t>
            </w:r>
            <w:r w:rsidRPr="00EA2DA8">
              <w:rPr>
                <w:rFonts w:asciiTheme="minorHAnsi" w:eastAsia="MyriadPro-LightIt" w:hAnsiTheme="minorHAnsi"/>
                <w:i/>
                <w:iCs/>
                <w:sz w:val="18"/>
                <w:szCs w:val="18"/>
              </w:rPr>
              <w:t>(URL)</w:t>
            </w:r>
          </w:p>
        </w:tc>
      </w:tr>
    </w:tbl>
    <w:p w14:paraId="6386AD55" w14:textId="77777777" w:rsidR="00F06D20" w:rsidRPr="00EA2DA8" w:rsidRDefault="00F06D20" w:rsidP="00F06D20">
      <w:pPr>
        <w:rPr>
          <w:rFonts w:asciiTheme="minorHAnsi" w:hAnsiTheme="minorHAnsi"/>
          <w:sz w:val="22"/>
          <w:szCs w:val="22"/>
        </w:rPr>
      </w:pPr>
    </w:p>
    <w:p w14:paraId="40B47D5B" w14:textId="77777777" w:rsidR="00F06D20" w:rsidRPr="00EA2DA8" w:rsidRDefault="00F06D20" w:rsidP="00F06D20">
      <w:pPr>
        <w:rPr>
          <w:rFonts w:asciiTheme="minorHAnsi" w:hAnsiTheme="minorHAnsi"/>
          <w:sz w:val="22"/>
          <w:szCs w:val="22"/>
        </w:rPr>
      </w:pPr>
      <w:r w:rsidRPr="00EA2DA8">
        <w:rPr>
          <w:rFonts w:asciiTheme="minorHAnsi" w:hAnsiTheme="minorHAnsi"/>
          <w:b/>
          <w:color w:val="000000"/>
          <w:sz w:val="22"/>
          <w:szCs w:val="22"/>
        </w:rPr>
        <w:t>I.2) Közös közbeszerzés</w:t>
      </w:r>
      <w:r w:rsidRPr="00EA2DA8">
        <w:rPr>
          <w:rFonts w:asciiTheme="minorHAnsi" w:hAnsiTheme="minorHAnsi"/>
          <w:b/>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55EFA913" w14:textId="77777777" w:rsidTr="00F06D20">
        <w:tc>
          <w:tcPr>
            <w:tcW w:w="9778" w:type="dxa"/>
          </w:tcPr>
          <w:p w14:paraId="6739DFFA" w14:textId="77777777" w:rsidR="00F06D20" w:rsidRPr="00EA2DA8" w:rsidRDefault="00F06D20" w:rsidP="00F06D20">
            <w:pPr>
              <w:spacing w:before="120" w:after="120"/>
              <w:ind w:left="60"/>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1A01DA">
              <w:rPr>
                <w:rFonts w:asciiTheme="minorHAnsi" w:hAnsiTheme="minorHAnsi"/>
                <w:bCs/>
                <w:sz w:val="18"/>
                <w:szCs w:val="18"/>
              </w:rPr>
            </w:r>
            <w:r w:rsidR="001A01D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szerződés közös közbeszerzés formájában valósul meg.</w:t>
            </w:r>
          </w:p>
          <w:p w14:paraId="32526472" w14:textId="77777777" w:rsidR="00F06D20" w:rsidRPr="00EA2DA8" w:rsidRDefault="00F06D20" w:rsidP="00F06D20">
            <w:pPr>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t>Több ország részvételével megvalósuló közös közbeszerzés esetében - az alkalmazandó nemzeti közbeszerzési jogszabály:</w:t>
            </w:r>
          </w:p>
          <w:p w14:paraId="1DE42F1A" w14:textId="77777777" w:rsidR="00F06D20" w:rsidRPr="00EA2DA8" w:rsidRDefault="00F06D20" w:rsidP="00F06D20">
            <w:pPr>
              <w:spacing w:before="120" w:after="120"/>
              <w:ind w:left="60"/>
              <w:rPr>
                <w:rFonts w:asciiTheme="minorHAnsi" w:eastAsia="MyriadPro-Semibold"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1A01DA">
              <w:rPr>
                <w:rFonts w:asciiTheme="minorHAnsi" w:hAnsiTheme="minorHAnsi"/>
                <w:bCs/>
                <w:sz w:val="18"/>
                <w:szCs w:val="18"/>
              </w:rPr>
            </w:r>
            <w:r w:rsidR="001A01D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szerződést központi beszerző szerv ítéli oda.</w:t>
            </w:r>
          </w:p>
        </w:tc>
      </w:tr>
    </w:tbl>
    <w:p w14:paraId="66361352" w14:textId="77777777" w:rsidR="00F06D20" w:rsidRPr="00EA2DA8" w:rsidRDefault="00F06D20" w:rsidP="00F06D20">
      <w:pPr>
        <w:rPr>
          <w:rFonts w:asciiTheme="minorHAnsi" w:hAnsiTheme="minorHAnsi"/>
          <w:sz w:val="22"/>
          <w:szCs w:val="22"/>
        </w:rPr>
      </w:pPr>
    </w:p>
    <w:p w14:paraId="43900D53"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75B9800B" w14:textId="77777777" w:rsidTr="00F06D20">
        <w:tc>
          <w:tcPr>
            <w:tcW w:w="9778" w:type="dxa"/>
          </w:tcPr>
          <w:p w14:paraId="085C0F82" w14:textId="5A71C39F" w:rsidR="00F06D20" w:rsidRPr="00EA2DA8" w:rsidRDefault="00F06D20" w:rsidP="00F06D20">
            <w:pPr>
              <w:autoSpaceDE w:val="0"/>
              <w:autoSpaceDN w:val="0"/>
              <w:adjustRightInd w:val="0"/>
              <w:spacing w:before="120" w:after="120"/>
              <w:rPr>
                <w:rFonts w:asciiTheme="minorHAnsi" w:eastAsia="HiraKakuPro-W3" w:hAnsiTheme="minorHAnsi"/>
                <w:sz w:val="18"/>
                <w:szCs w:val="18"/>
              </w:rPr>
            </w:pPr>
            <w:r w:rsidRPr="00EA2DA8">
              <w:rPr>
                <w:rFonts w:asciiTheme="minorHAnsi" w:hAnsiTheme="minorHAnsi"/>
                <w:color w:val="0070C0"/>
                <w:sz w:val="18"/>
                <w:szCs w:val="18"/>
              </w:rPr>
              <w:t xml:space="preserve">X </w:t>
            </w:r>
            <w:r w:rsidRPr="00EA2DA8">
              <w:rPr>
                <w:rFonts w:asciiTheme="minorHAnsi" w:hAnsiTheme="minorHAnsi"/>
                <w:sz w:val="18"/>
                <w:szCs w:val="18"/>
              </w:rPr>
              <w:t>A</w:t>
            </w:r>
            <w:r w:rsidRPr="00EA2DA8">
              <w:rPr>
                <w:rFonts w:asciiTheme="minorHAnsi" w:eastAsia="MyriadPro-Light" w:hAnsiTheme="minorHAnsi"/>
                <w:sz w:val="18"/>
                <w:szCs w:val="18"/>
              </w:rPr>
              <w:t xml:space="preserve"> közbeszerzési dokumentáció korlátozás nélkül, teljes körűen, közvetlenül és díjmentesen elérhető a következő címen:</w:t>
            </w:r>
            <w:r w:rsidRPr="00EA2DA8">
              <w:rPr>
                <w:rFonts w:asciiTheme="minorHAnsi" w:hAnsiTheme="minorHAnsi"/>
                <w:color w:val="336699"/>
                <w:sz w:val="18"/>
                <w:szCs w:val="18"/>
                <w:shd w:val="clear" w:color="auto" w:fill="FFFFFF"/>
              </w:rPr>
              <w:t xml:space="preserve"> </w:t>
            </w:r>
            <w:r w:rsidR="00DD2EC0" w:rsidRPr="00DD2EC0">
              <w:rPr>
                <w:rFonts w:asciiTheme="minorHAnsi" w:hAnsiTheme="minorHAnsi"/>
                <w:color w:val="336699"/>
                <w:sz w:val="18"/>
                <w:szCs w:val="18"/>
                <w:shd w:val="clear" w:color="auto" w:fill="FFFFFF"/>
              </w:rPr>
              <w:t>http://kozbeszerzes.pte.hu/kozbeszerzesi_eljarasok</w:t>
            </w:r>
            <w:r w:rsidR="00DD2EC0" w:rsidRPr="00DD2EC0">
              <w:rPr>
                <w:rFonts w:asciiTheme="minorHAnsi" w:eastAsia="MyriadPro-Light" w:hAnsiTheme="minorHAnsi"/>
                <w:color w:val="336699"/>
                <w:sz w:val="18"/>
                <w:szCs w:val="18"/>
                <w:shd w:val="clear" w:color="auto" w:fill="FFFFFF"/>
              </w:rPr>
              <w:t xml:space="preserve"> </w:t>
            </w:r>
            <w:r w:rsidRPr="00EA2DA8">
              <w:rPr>
                <w:rFonts w:asciiTheme="minorHAnsi" w:eastAsia="MyriadPro-Light" w:hAnsiTheme="minorHAnsi"/>
                <w:i/>
                <w:iCs/>
                <w:sz w:val="18"/>
                <w:szCs w:val="18"/>
              </w:rPr>
              <w:t>(URL</w:t>
            </w:r>
            <w:r w:rsidRPr="00EA2DA8">
              <w:rPr>
                <w:rFonts w:asciiTheme="minorHAnsi" w:eastAsia="MyriadPro-Light" w:hAnsiTheme="minorHAnsi"/>
                <w:b/>
                <w:bCs/>
                <w:sz w:val="18"/>
                <w:szCs w:val="18"/>
              </w:rPr>
              <w:t>)</w:t>
            </w:r>
          </w:p>
          <w:p w14:paraId="4ECBA659"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A közbeszerzési dokumentációhoz történő hozzáférés korlátozott. További információ a következő helyről érhető el: </w:t>
            </w:r>
            <w:r w:rsidRPr="00EA2DA8">
              <w:rPr>
                <w:rFonts w:asciiTheme="minorHAnsi" w:eastAsia="MyriadPro-Light" w:hAnsiTheme="minorHAnsi"/>
                <w:i/>
                <w:iCs/>
                <w:sz w:val="18"/>
                <w:szCs w:val="18"/>
              </w:rPr>
              <w:t>(URL</w:t>
            </w:r>
            <w:r w:rsidRPr="00EA2DA8">
              <w:rPr>
                <w:rFonts w:asciiTheme="minorHAnsi" w:eastAsia="MyriadPro-Light" w:hAnsiTheme="minorHAnsi"/>
                <w:b/>
                <w:bCs/>
                <w:sz w:val="18"/>
                <w:szCs w:val="18"/>
              </w:rPr>
              <w:t>)</w:t>
            </w:r>
          </w:p>
        </w:tc>
      </w:tr>
      <w:tr w:rsidR="00F06D20" w:rsidRPr="00EA2DA8" w14:paraId="0BBF626E" w14:textId="77777777" w:rsidTr="00F06D20">
        <w:tc>
          <w:tcPr>
            <w:tcW w:w="9778" w:type="dxa"/>
          </w:tcPr>
          <w:p w14:paraId="68720C6C" w14:textId="77777777" w:rsidR="00F06D20" w:rsidRPr="00EA2DA8" w:rsidRDefault="00F06D20" w:rsidP="00F06D20">
            <w:pPr>
              <w:spacing w:before="120" w:after="120"/>
              <w:rPr>
                <w:rFonts w:asciiTheme="minorHAnsi" w:eastAsia="MyriadPro-Light" w:hAnsiTheme="minorHAnsi"/>
                <w:sz w:val="18"/>
                <w:szCs w:val="18"/>
              </w:rPr>
            </w:pPr>
            <w:r w:rsidRPr="00EA2DA8">
              <w:rPr>
                <w:rFonts w:asciiTheme="minorHAnsi" w:eastAsia="MyriadPro-Light" w:hAnsiTheme="minorHAnsi"/>
                <w:sz w:val="18"/>
                <w:szCs w:val="18"/>
              </w:rPr>
              <w:t>További információ a következő címen szerezhető be</w:t>
            </w:r>
          </w:p>
          <w:p w14:paraId="7A5370C2"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 fent említett cím</w:t>
            </w:r>
          </w:p>
          <w:p w14:paraId="6E19C766"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HiraKakuPro-W3"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másik cím: </w:t>
            </w:r>
            <w:r w:rsidRPr="00EA2DA8">
              <w:rPr>
                <w:rFonts w:asciiTheme="minorHAnsi" w:eastAsia="MyriadPro-Light" w:hAnsiTheme="minorHAnsi"/>
                <w:color w:val="0070C0"/>
                <w:sz w:val="18"/>
              </w:rPr>
              <w:t>Szervezet neve: Pécsi Tudományegyetem, Kancellária, Közbeszerzési Igazgatóság</w:t>
            </w:r>
          </w:p>
          <w:p w14:paraId="6E0376E2"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t>Címe: 7633 Pécs, Szántó Kovács J. u. 1/b.</w:t>
            </w:r>
          </w:p>
          <w:p w14:paraId="15F4AC6C"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lastRenderedPageBreak/>
              <w:t>Kapcsolattartó személy neve: Biróné dr. Czeininger Mariann.</w:t>
            </w:r>
          </w:p>
          <w:p w14:paraId="6687697F"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t xml:space="preserve">E-mail: </w:t>
            </w:r>
            <w:hyperlink r:id="rId12" w:history="1">
              <w:r w:rsidRPr="00EA2DA8">
                <w:rPr>
                  <w:rFonts w:asciiTheme="minorHAnsi" w:eastAsia="MyriadPro-Light" w:hAnsiTheme="minorHAnsi"/>
                  <w:color w:val="0070C0"/>
                  <w:sz w:val="18"/>
                </w:rPr>
                <w:t>kozbeszerzes@pte.hu</w:t>
              </w:r>
            </w:hyperlink>
          </w:p>
          <w:p w14:paraId="73E72B2A"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t>Tel.: +36 72501500/22760</w:t>
            </w:r>
          </w:p>
          <w:p w14:paraId="066FD808"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Light" w:hAnsiTheme="minorHAnsi"/>
                <w:color w:val="0070C0"/>
                <w:sz w:val="18"/>
              </w:rPr>
              <w:t>Fax: +36 72536345</w:t>
            </w:r>
          </w:p>
        </w:tc>
      </w:tr>
      <w:tr w:rsidR="00F06D20" w:rsidRPr="00EA2DA8" w14:paraId="1DAA43B3" w14:textId="77777777" w:rsidTr="00F06D20">
        <w:tc>
          <w:tcPr>
            <w:tcW w:w="9778" w:type="dxa"/>
          </w:tcPr>
          <w:p w14:paraId="482FE04A"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lastRenderedPageBreak/>
              <w:t>Az ajánlat vagy részvételi jelentkezés benyújtandó</w:t>
            </w:r>
          </w:p>
          <w:p w14:paraId="6FBC57EA" w14:textId="77777777" w:rsidR="00F06D20" w:rsidRPr="00EA2DA8" w:rsidRDefault="00F06D20" w:rsidP="00F06D20">
            <w:pPr>
              <w:autoSpaceDE w:val="0"/>
              <w:autoSpaceDN w:val="0"/>
              <w:adjustRightInd w:val="0"/>
              <w:spacing w:before="120" w:after="120"/>
              <w:rPr>
                <w:rFonts w:asciiTheme="minorHAnsi" w:eastAsia="MyriadPro-LightIt" w:hAnsiTheme="minorHAnsi"/>
                <w:i/>
                <w:iCs/>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1A01DA">
              <w:rPr>
                <w:rFonts w:asciiTheme="minorHAnsi" w:eastAsia="MyriadPro-Light" w:hAnsiTheme="minorHAnsi"/>
                <w:sz w:val="18"/>
                <w:szCs w:val="18"/>
              </w:rPr>
            </w:r>
            <w:r w:rsidR="001A01D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elektronikusan: </w:t>
            </w:r>
            <w:r w:rsidRPr="00EA2DA8">
              <w:rPr>
                <w:rFonts w:asciiTheme="minorHAnsi" w:eastAsia="MyriadPro-LightIt" w:hAnsiTheme="minorHAnsi"/>
                <w:i/>
                <w:iCs/>
                <w:sz w:val="18"/>
                <w:szCs w:val="18"/>
              </w:rPr>
              <w:t>(URL)</w:t>
            </w:r>
          </w:p>
          <w:p w14:paraId="27858E77"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 fent említett címre</w:t>
            </w:r>
          </w:p>
          <w:p w14:paraId="49B738C8"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t>X</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a következő címre: </w:t>
            </w:r>
            <w:r w:rsidRPr="00EA2DA8">
              <w:rPr>
                <w:rFonts w:asciiTheme="minorHAnsi" w:eastAsia="MyriadPro-Light" w:hAnsiTheme="minorHAnsi"/>
                <w:color w:val="0070C0"/>
                <w:sz w:val="18"/>
              </w:rPr>
              <w:t>Pécsi Tudományegyetem, Kancellária, Közbeszerzési Igazgatóság</w:t>
            </w:r>
          </w:p>
          <w:p w14:paraId="150A2A6C"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color w:val="0070C0"/>
                <w:sz w:val="18"/>
              </w:rPr>
              <w:t>Címe: 7633 Pécs, Szántó Kovács J. u. 1/b. 318-as iroda</w:t>
            </w:r>
            <w:r w:rsidRPr="00EA2DA8">
              <w:rPr>
                <w:rFonts w:asciiTheme="minorHAnsi" w:eastAsia="MyriadPro-Light" w:hAnsiTheme="minorHAnsi"/>
                <w:sz w:val="18"/>
                <w:szCs w:val="18"/>
              </w:rPr>
              <w:t xml:space="preserve"> </w:t>
            </w:r>
          </w:p>
          <w:p w14:paraId="420A3BF0" w14:textId="77777777" w:rsidR="00F06D20" w:rsidRPr="00EA2DA8" w:rsidRDefault="00F06D20" w:rsidP="00F06D20">
            <w:pPr>
              <w:spacing w:before="120" w:after="120"/>
              <w:rPr>
                <w:rFonts w:asciiTheme="minorHAnsi" w:eastAsia="MyriadPro-Semibold" w:hAnsiTheme="minorHAnsi"/>
                <w:sz w:val="18"/>
                <w:szCs w:val="18"/>
              </w:rPr>
            </w:pPr>
          </w:p>
        </w:tc>
      </w:tr>
      <w:tr w:rsidR="00F06D20" w:rsidRPr="00EA2DA8" w14:paraId="55794203" w14:textId="77777777" w:rsidTr="00F06D20">
        <w:tc>
          <w:tcPr>
            <w:tcW w:w="9778" w:type="dxa"/>
          </w:tcPr>
          <w:p w14:paraId="27F3F7E1"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1A01DA">
              <w:rPr>
                <w:rFonts w:asciiTheme="minorHAnsi" w:hAnsiTheme="minorHAnsi"/>
                <w:bCs/>
                <w:sz w:val="18"/>
                <w:szCs w:val="18"/>
              </w:rPr>
            </w:r>
            <w:r w:rsidR="001A01D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EA2DA8">
              <w:rPr>
                <w:rFonts w:asciiTheme="minorHAnsi" w:eastAsia="MyriadPro-Light" w:hAnsiTheme="minorHAnsi"/>
                <w:i/>
                <w:iCs/>
                <w:sz w:val="18"/>
                <w:szCs w:val="18"/>
              </w:rPr>
              <w:t>(URL)</w:t>
            </w:r>
          </w:p>
        </w:tc>
      </w:tr>
    </w:tbl>
    <w:p w14:paraId="27E64DAD" w14:textId="77777777" w:rsidR="00F06D20" w:rsidRPr="00EA2DA8" w:rsidRDefault="00F06D20" w:rsidP="00F06D20">
      <w:pPr>
        <w:rPr>
          <w:rFonts w:asciiTheme="minorHAnsi" w:hAnsiTheme="minorHAnsi"/>
          <w:sz w:val="22"/>
          <w:szCs w:val="22"/>
        </w:rPr>
      </w:pPr>
    </w:p>
    <w:p w14:paraId="493E9E7E"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4709"/>
      </w:tblGrid>
      <w:tr w:rsidR="00F06D20" w:rsidRPr="00EA2DA8" w14:paraId="304BFBE9" w14:textId="77777777" w:rsidTr="00F06D20">
        <w:tc>
          <w:tcPr>
            <w:tcW w:w="4889" w:type="dxa"/>
          </w:tcPr>
          <w:p w14:paraId="02532DE8"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Miniszt</w:t>
            </w:r>
            <w:r w:rsidRPr="00EA2DA8">
              <w:rPr>
                <w:rFonts w:ascii="Calibri" w:eastAsia="MyriadPro-Light" w:hAnsi="Calibri" w:cs="Calibri"/>
                <w:sz w:val="18"/>
                <w:szCs w:val="18"/>
              </w:rPr>
              <w:t>é</w:t>
            </w:r>
            <w:r w:rsidRPr="00EA2DA8">
              <w:rPr>
                <w:rFonts w:asciiTheme="minorHAnsi" w:eastAsia="MyriadPro-Light" w:hAnsiTheme="minorHAnsi"/>
                <w:sz w:val="18"/>
                <w:szCs w:val="18"/>
              </w:rPr>
              <w:t>rium vagy egy</w:t>
            </w:r>
            <w:r w:rsidRPr="00EA2DA8">
              <w:rPr>
                <w:rFonts w:ascii="Calibri" w:eastAsia="MyriadPro-Light" w:hAnsi="Calibri" w:cs="Calibri"/>
                <w:sz w:val="18"/>
                <w:szCs w:val="18"/>
              </w:rPr>
              <w:t>é</w:t>
            </w:r>
            <w:r w:rsidRPr="00EA2DA8">
              <w:rPr>
                <w:rFonts w:asciiTheme="minorHAnsi" w:eastAsia="MyriadPro-Light" w:hAnsiTheme="minorHAnsi"/>
                <w:sz w:val="18"/>
                <w:szCs w:val="18"/>
              </w:rPr>
              <w:t>b nemzeti vagy sz</w:t>
            </w:r>
            <w:r w:rsidRPr="00EA2DA8">
              <w:rPr>
                <w:rFonts w:ascii="Calibri" w:eastAsia="MyriadPro-Light" w:hAnsi="Calibri" w:cs="Calibri"/>
                <w:sz w:val="18"/>
                <w:szCs w:val="18"/>
              </w:rPr>
              <w:t>ö</w:t>
            </w:r>
            <w:r w:rsidRPr="00EA2DA8">
              <w:rPr>
                <w:rFonts w:asciiTheme="minorHAnsi" w:eastAsia="MyriadPro-Light" w:hAnsiTheme="minorHAnsi"/>
                <w:sz w:val="18"/>
                <w:szCs w:val="18"/>
              </w:rPr>
              <w:t>vets</w:t>
            </w:r>
            <w:r w:rsidRPr="00EA2DA8">
              <w:rPr>
                <w:rFonts w:ascii="Calibri" w:eastAsia="MyriadPro-Light" w:hAnsi="Calibri" w:cs="Calibri"/>
                <w:sz w:val="18"/>
                <w:szCs w:val="18"/>
              </w:rPr>
              <w:t>é</w:t>
            </w:r>
            <w:r w:rsidRPr="00EA2DA8">
              <w:rPr>
                <w:rFonts w:asciiTheme="minorHAnsi" w:eastAsia="MyriadPro-Light" w:hAnsiTheme="minorHAnsi"/>
                <w:sz w:val="18"/>
                <w:szCs w:val="18"/>
              </w:rPr>
              <w:t>gi hatóság, valamint regionális vagy helyi részlegeik</w:t>
            </w:r>
          </w:p>
          <w:p w14:paraId="4C14C07F"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Nemzeti vagy sz</w:t>
            </w:r>
            <w:r w:rsidRPr="00EA2DA8">
              <w:rPr>
                <w:rFonts w:ascii="Calibri" w:eastAsia="MyriadPro-Light" w:hAnsi="Calibri" w:cs="Calibri"/>
                <w:sz w:val="18"/>
                <w:szCs w:val="18"/>
              </w:rPr>
              <w:t>ö</w:t>
            </w:r>
            <w:r w:rsidRPr="00EA2DA8">
              <w:rPr>
                <w:rFonts w:asciiTheme="minorHAnsi" w:eastAsia="MyriadPro-Light" w:hAnsiTheme="minorHAnsi"/>
                <w:sz w:val="18"/>
                <w:szCs w:val="18"/>
              </w:rPr>
              <w:t>vets</w:t>
            </w:r>
            <w:r w:rsidRPr="00EA2DA8">
              <w:rPr>
                <w:rFonts w:ascii="Calibri" w:eastAsia="MyriadPro-Light" w:hAnsi="Calibri" w:cs="Calibri"/>
                <w:sz w:val="18"/>
                <w:szCs w:val="18"/>
              </w:rPr>
              <w:t>é</w:t>
            </w:r>
            <w:r w:rsidRPr="00EA2DA8">
              <w:rPr>
                <w:rFonts w:asciiTheme="minorHAnsi" w:eastAsia="MyriadPro-Light" w:hAnsiTheme="minorHAnsi"/>
                <w:sz w:val="18"/>
                <w:szCs w:val="18"/>
              </w:rPr>
              <w:t>gi iroda/hivatal</w:t>
            </w:r>
          </w:p>
          <w:p w14:paraId="5329B037" w14:textId="77777777" w:rsidR="00F06D20" w:rsidRPr="00EA2DA8" w:rsidRDefault="00F06D20" w:rsidP="00F06D20">
            <w:pPr>
              <w:autoSpaceDE w:val="0"/>
              <w:autoSpaceDN w:val="0"/>
              <w:adjustRightInd w:val="0"/>
              <w:spacing w:before="120" w:after="120"/>
              <w:rPr>
                <w:rFonts w:asciiTheme="minorHAnsi" w:eastAsia="MyriadPro-Light" w:hAnsiTheme="minorHAnsi" w:cs="Arial"/>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Region</w:t>
            </w:r>
            <w:r w:rsidRPr="00EA2DA8">
              <w:rPr>
                <w:rFonts w:ascii="Calibri" w:eastAsia="MyriadPro-Light" w:hAnsi="Calibri" w:cs="Calibri"/>
                <w:sz w:val="18"/>
                <w:szCs w:val="18"/>
              </w:rPr>
              <w:t>á</w:t>
            </w:r>
            <w:r w:rsidRPr="00EA2DA8">
              <w:rPr>
                <w:rFonts w:asciiTheme="minorHAnsi" w:eastAsia="MyriadPro-Light" w:hAnsiTheme="minorHAnsi"/>
                <w:sz w:val="18"/>
                <w:szCs w:val="18"/>
              </w:rPr>
              <w:t>lis vagy helyi hat</w:t>
            </w:r>
            <w:r w:rsidRPr="00EA2DA8">
              <w:rPr>
                <w:rFonts w:ascii="Calibri" w:eastAsia="MyriadPro-Light" w:hAnsi="Calibri" w:cs="Calibri"/>
                <w:sz w:val="18"/>
                <w:szCs w:val="18"/>
              </w:rPr>
              <w:t>ó</w:t>
            </w:r>
            <w:r w:rsidRPr="00EA2DA8">
              <w:rPr>
                <w:rFonts w:asciiTheme="minorHAnsi" w:eastAsia="MyriadPro-Light" w:hAnsiTheme="minorHAnsi"/>
                <w:sz w:val="18"/>
                <w:szCs w:val="18"/>
              </w:rPr>
              <w:t>s</w:t>
            </w:r>
            <w:r w:rsidRPr="00EA2DA8">
              <w:rPr>
                <w:rFonts w:ascii="Calibri" w:eastAsia="MyriadPro-Light" w:hAnsi="Calibri" w:cs="Calibri"/>
                <w:sz w:val="18"/>
                <w:szCs w:val="18"/>
              </w:rPr>
              <w:t>á</w:t>
            </w:r>
            <w:r w:rsidRPr="00EA2DA8">
              <w:rPr>
                <w:rFonts w:asciiTheme="minorHAnsi" w:eastAsia="MyriadPro-Light" w:hAnsiTheme="minorHAnsi"/>
                <w:sz w:val="18"/>
                <w:szCs w:val="18"/>
              </w:rPr>
              <w:t>g</w:t>
            </w:r>
          </w:p>
        </w:tc>
        <w:tc>
          <w:tcPr>
            <w:tcW w:w="4889" w:type="dxa"/>
          </w:tcPr>
          <w:p w14:paraId="015A03ED"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Regionális vagy helyi iroda/hivatal</w:t>
            </w:r>
          </w:p>
          <w:p w14:paraId="75555BAF"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Közjogi intézmény</w:t>
            </w:r>
          </w:p>
          <w:p w14:paraId="66AB3871"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Eur</w:t>
            </w:r>
            <w:r w:rsidRPr="00EA2DA8">
              <w:rPr>
                <w:rFonts w:ascii="Calibri" w:eastAsia="MyriadPro-Light" w:hAnsi="Calibri" w:cs="Calibri"/>
                <w:sz w:val="18"/>
                <w:szCs w:val="18"/>
              </w:rPr>
              <w:t>ó</w:t>
            </w:r>
            <w:r w:rsidRPr="00EA2DA8">
              <w:rPr>
                <w:rFonts w:asciiTheme="minorHAnsi" w:eastAsia="MyriadPro-Light" w:hAnsiTheme="minorHAnsi"/>
                <w:sz w:val="18"/>
                <w:szCs w:val="18"/>
              </w:rPr>
              <w:t>pai int</w:t>
            </w:r>
            <w:r w:rsidRPr="00EA2DA8">
              <w:rPr>
                <w:rFonts w:ascii="Calibri" w:eastAsia="MyriadPro-Light" w:hAnsi="Calibri" w:cs="Calibri"/>
                <w:sz w:val="18"/>
                <w:szCs w:val="18"/>
              </w:rPr>
              <w:t>é</w:t>
            </w:r>
            <w:r w:rsidRPr="00EA2DA8">
              <w:rPr>
                <w:rFonts w:asciiTheme="minorHAnsi" w:eastAsia="MyriadPro-Light" w:hAnsiTheme="minorHAnsi"/>
                <w:sz w:val="18"/>
                <w:szCs w:val="18"/>
              </w:rPr>
              <w:t>zm</w:t>
            </w:r>
            <w:r w:rsidRPr="00EA2DA8">
              <w:rPr>
                <w:rFonts w:ascii="Calibri" w:eastAsia="MyriadPro-Light" w:hAnsi="Calibri" w:cs="Calibri"/>
                <w:sz w:val="18"/>
                <w:szCs w:val="18"/>
              </w:rPr>
              <w:t>é</w:t>
            </w:r>
            <w:r w:rsidRPr="00EA2DA8">
              <w:rPr>
                <w:rFonts w:asciiTheme="minorHAnsi" w:eastAsia="MyriadPro-Light" w:hAnsiTheme="minorHAnsi"/>
                <w:sz w:val="18"/>
                <w:szCs w:val="18"/>
              </w:rPr>
              <w:t>ny/</w:t>
            </w:r>
            <w:r w:rsidRPr="00EA2DA8">
              <w:rPr>
                <w:rFonts w:ascii="Calibri" w:eastAsia="MyriadPro-Light" w:hAnsi="Calibri" w:cs="Calibri"/>
                <w:sz w:val="18"/>
                <w:szCs w:val="18"/>
              </w:rPr>
              <w:t>ü</w:t>
            </w:r>
            <w:r w:rsidRPr="00EA2DA8">
              <w:rPr>
                <w:rFonts w:asciiTheme="minorHAnsi" w:eastAsia="MyriadPro-Light" w:hAnsiTheme="minorHAnsi"/>
                <w:sz w:val="18"/>
                <w:szCs w:val="18"/>
              </w:rPr>
              <w:t>gyn</w:t>
            </w:r>
            <w:r w:rsidRPr="00EA2DA8">
              <w:rPr>
                <w:rFonts w:ascii="Calibri" w:eastAsia="MyriadPro-Light" w:hAnsi="Calibri" w:cs="Calibri"/>
                <w:sz w:val="18"/>
                <w:szCs w:val="18"/>
              </w:rPr>
              <w:t>ö</w:t>
            </w:r>
            <w:r w:rsidRPr="00EA2DA8">
              <w:rPr>
                <w:rFonts w:asciiTheme="minorHAnsi" w:eastAsia="MyriadPro-Light" w:hAnsiTheme="minorHAnsi"/>
                <w:sz w:val="18"/>
                <w:szCs w:val="18"/>
              </w:rPr>
              <w:t>ks</w:t>
            </w:r>
            <w:r w:rsidRPr="00EA2DA8">
              <w:rPr>
                <w:rFonts w:ascii="Calibri" w:eastAsia="MyriadPro-Light" w:hAnsi="Calibri" w:cs="Calibri"/>
                <w:sz w:val="18"/>
                <w:szCs w:val="18"/>
              </w:rPr>
              <w:t>é</w:t>
            </w:r>
            <w:r w:rsidRPr="00EA2DA8">
              <w:rPr>
                <w:rFonts w:asciiTheme="minorHAnsi" w:eastAsia="MyriadPro-Light" w:hAnsiTheme="minorHAnsi"/>
                <w:sz w:val="18"/>
                <w:szCs w:val="18"/>
              </w:rPr>
              <w:t>g vagy nemzetk</w:t>
            </w:r>
            <w:r w:rsidRPr="00EA2DA8">
              <w:rPr>
                <w:rFonts w:ascii="Calibri" w:eastAsia="MyriadPro-Light" w:hAnsi="Calibri" w:cs="Calibri"/>
                <w:sz w:val="18"/>
                <w:szCs w:val="18"/>
              </w:rPr>
              <w:t>ö</w:t>
            </w:r>
            <w:r w:rsidRPr="00EA2DA8">
              <w:rPr>
                <w:rFonts w:asciiTheme="minorHAnsi" w:eastAsia="MyriadPro-Light" w:hAnsiTheme="minorHAnsi"/>
                <w:sz w:val="18"/>
                <w:szCs w:val="18"/>
              </w:rPr>
              <w:t>zi szervezet</w:t>
            </w:r>
          </w:p>
          <w:p w14:paraId="51A133C5"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color w:val="0070C0"/>
                <w:sz w:val="18"/>
              </w:rPr>
              <w:t>X</w:t>
            </w:r>
            <w:r w:rsidRPr="00EA2DA8">
              <w:rPr>
                <w:rFonts w:asciiTheme="minorHAnsi" w:eastAsia="MyriadPro-Light" w:hAnsiTheme="minorHAnsi"/>
                <w:sz w:val="18"/>
                <w:szCs w:val="18"/>
              </w:rPr>
              <w:t xml:space="preserve"> Egyéb típus:</w:t>
            </w:r>
            <w:r w:rsidRPr="00EA2DA8">
              <w:rPr>
                <w:rFonts w:asciiTheme="minorHAnsi" w:eastAsia="MyriadPro-Light" w:hAnsiTheme="minorHAnsi"/>
                <w:color w:val="0070C0"/>
                <w:sz w:val="18"/>
              </w:rPr>
              <w:t xml:space="preserve"> központi költségvetési szerv</w:t>
            </w:r>
          </w:p>
        </w:tc>
      </w:tr>
    </w:tbl>
    <w:p w14:paraId="6E0BF056" w14:textId="77777777" w:rsidR="00F06D20" w:rsidRPr="00EA2DA8" w:rsidRDefault="00F06D20" w:rsidP="00F06D20">
      <w:pPr>
        <w:rPr>
          <w:rFonts w:asciiTheme="minorHAnsi" w:hAnsiTheme="minorHAnsi"/>
          <w:sz w:val="22"/>
          <w:szCs w:val="22"/>
        </w:rPr>
      </w:pPr>
    </w:p>
    <w:p w14:paraId="5B0FF326"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3"/>
        <w:gridCol w:w="4687"/>
      </w:tblGrid>
      <w:tr w:rsidR="00F06D20" w:rsidRPr="00EA2DA8" w14:paraId="64E7856B" w14:textId="77777777" w:rsidTr="00F06D20">
        <w:tc>
          <w:tcPr>
            <w:tcW w:w="4889" w:type="dxa"/>
          </w:tcPr>
          <w:p w14:paraId="0DEFE5D4"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w:t>
            </w:r>
            <w:r w:rsidRPr="00EA2DA8">
              <w:rPr>
                <w:rFonts w:ascii="Calibri" w:eastAsia="MyriadPro-Light" w:hAnsi="Calibri" w:cs="Calibri"/>
                <w:sz w:val="18"/>
                <w:szCs w:val="18"/>
              </w:rPr>
              <w:t>Á</w:t>
            </w:r>
            <w:r w:rsidRPr="00EA2DA8">
              <w:rPr>
                <w:rFonts w:asciiTheme="minorHAnsi" w:eastAsia="MyriadPro-Light" w:hAnsiTheme="minorHAnsi"/>
                <w:sz w:val="18"/>
                <w:szCs w:val="18"/>
              </w:rPr>
              <w:t>ltal</w:t>
            </w:r>
            <w:r w:rsidRPr="00EA2DA8">
              <w:rPr>
                <w:rFonts w:ascii="Calibri" w:eastAsia="MyriadPro-Light" w:hAnsi="Calibri" w:cs="Calibri"/>
                <w:sz w:val="18"/>
                <w:szCs w:val="18"/>
              </w:rPr>
              <w:t>á</w:t>
            </w:r>
            <w:r w:rsidRPr="00EA2DA8">
              <w:rPr>
                <w:rFonts w:asciiTheme="minorHAnsi" w:eastAsia="MyriadPro-Light" w:hAnsiTheme="minorHAnsi"/>
                <w:sz w:val="18"/>
                <w:szCs w:val="18"/>
              </w:rPr>
              <w:t>nos k</w:t>
            </w:r>
            <w:r w:rsidRPr="00EA2DA8">
              <w:rPr>
                <w:rFonts w:ascii="Calibri" w:eastAsia="MyriadPro-Light" w:hAnsi="Calibri" w:cs="Calibri"/>
                <w:sz w:val="18"/>
                <w:szCs w:val="18"/>
              </w:rPr>
              <w:t>ö</w:t>
            </w:r>
            <w:r w:rsidRPr="00EA2DA8">
              <w:rPr>
                <w:rFonts w:asciiTheme="minorHAnsi" w:eastAsia="MyriadPro-Light" w:hAnsiTheme="minorHAnsi"/>
                <w:sz w:val="18"/>
                <w:szCs w:val="18"/>
              </w:rPr>
              <w:t>zszolg</w:t>
            </w:r>
            <w:r w:rsidRPr="00EA2DA8">
              <w:rPr>
                <w:rFonts w:ascii="Calibri" w:eastAsia="MyriadPro-Light" w:hAnsi="Calibri" w:cs="Calibri"/>
                <w:sz w:val="18"/>
                <w:szCs w:val="18"/>
              </w:rPr>
              <w:t>á</w:t>
            </w:r>
            <w:r w:rsidRPr="00EA2DA8">
              <w:rPr>
                <w:rFonts w:asciiTheme="minorHAnsi" w:eastAsia="MyriadPro-Light" w:hAnsiTheme="minorHAnsi"/>
                <w:sz w:val="18"/>
                <w:szCs w:val="18"/>
              </w:rPr>
              <w:t>ltat</w:t>
            </w:r>
            <w:r w:rsidRPr="00EA2DA8">
              <w:rPr>
                <w:rFonts w:ascii="Calibri" w:eastAsia="MyriadPro-Light" w:hAnsi="Calibri" w:cs="Calibri"/>
                <w:sz w:val="18"/>
                <w:szCs w:val="18"/>
              </w:rPr>
              <w:t>á</w:t>
            </w:r>
            <w:r w:rsidRPr="00EA2DA8">
              <w:rPr>
                <w:rFonts w:asciiTheme="minorHAnsi" w:eastAsia="MyriadPro-Light" w:hAnsiTheme="minorHAnsi"/>
                <w:sz w:val="18"/>
                <w:szCs w:val="18"/>
              </w:rPr>
              <w:t>sok</w:t>
            </w:r>
          </w:p>
          <w:p w14:paraId="4750B481"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Honv</w:t>
            </w:r>
            <w:r w:rsidRPr="00EA2DA8">
              <w:rPr>
                <w:rFonts w:ascii="Calibri" w:eastAsia="MyriadPro-Light" w:hAnsi="Calibri" w:cs="Calibri"/>
                <w:sz w:val="18"/>
                <w:szCs w:val="18"/>
              </w:rPr>
              <w:t>é</w:t>
            </w:r>
            <w:r w:rsidRPr="00EA2DA8">
              <w:rPr>
                <w:rFonts w:asciiTheme="minorHAnsi" w:eastAsia="MyriadPro-Light" w:hAnsiTheme="minorHAnsi"/>
                <w:sz w:val="18"/>
                <w:szCs w:val="18"/>
              </w:rPr>
              <w:t>delem</w:t>
            </w:r>
          </w:p>
          <w:p w14:paraId="7E29A56E"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K</w:t>
            </w:r>
            <w:r w:rsidRPr="00EA2DA8">
              <w:rPr>
                <w:rFonts w:ascii="Calibri" w:eastAsia="MyriadPro-Light" w:hAnsi="Calibri" w:cs="Calibri"/>
                <w:sz w:val="18"/>
                <w:szCs w:val="18"/>
              </w:rPr>
              <w:t>ö</w:t>
            </w:r>
            <w:r w:rsidRPr="00EA2DA8">
              <w:rPr>
                <w:rFonts w:asciiTheme="minorHAnsi" w:eastAsia="MyriadPro-Light" w:hAnsiTheme="minorHAnsi"/>
                <w:sz w:val="18"/>
                <w:szCs w:val="18"/>
              </w:rPr>
              <w:t xml:space="preserve">zrend </w:t>
            </w:r>
            <w:r w:rsidRPr="00EA2DA8">
              <w:rPr>
                <w:rFonts w:ascii="Calibri" w:eastAsia="MyriadPro-Light" w:hAnsi="Calibri" w:cs="Calibri"/>
                <w:sz w:val="18"/>
                <w:szCs w:val="18"/>
              </w:rPr>
              <w:t>é</w:t>
            </w:r>
            <w:r w:rsidRPr="00EA2DA8">
              <w:rPr>
                <w:rFonts w:asciiTheme="minorHAnsi" w:eastAsia="MyriadPro-Light" w:hAnsiTheme="minorHAnsi"/>
                <w:sz w:val="18"/>
                <w:szCs w:val="18"/>
              </w:rPr>
              <w:t>s biztons</w:t>
            </w:r>
            <w:r w:rsidRPr="00EA2DA8">
              <w:rPr>
                <w:rFonts w:ascii="Calibri" w:eastAsia="MyriadPro-Light" w:hAnsi="Calibri" w:cs="Calibri"/>
                <w:sz w:val="18"/>
                <w:szCs w:val="18"/>
              </w:rPr>
              <w:t>á</w:t>
            </w:r>
            <w:r w:rsidRPr="00EA2DA8">
              <w:rPr>
                <w:rFonts w:asciiTheme="minorHAnsi" w:eastAsia="MyriadPro-Light" w:hAnsiTheme="minorHAnsi"/>
                <w:sz w:val="18"/>
                <w:szCs w:val="18"/>
              </w:rPr>
              <w:t>g</w:t>
            </w:r>
          </w:p>
          <w:p w14:paraId="1EBC74BC"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K</w:t>
            </w:r>
            <w:r w:rsidRPr="00EA2DA8">
              <w:rPr>
                <w:rFonts w:ascii="Calibri" w:eastAsia="MyriadPro-Light" w:hAnsi="Calibri" w:cs="Calibri"/>
                <w:sz w:val="18"/>
                <w:szCs w:val="18"/>
              </w:rPr>
              <w:t>ö</w:t>
            </w:r>
            <w:r w:rsidRPr="00EA2DA8">
              <w:rPr>
                <w:rFonts w:asciiTheme="minorHAnsi" w:eastAsia="MyriadPro-Light" w:hAnsiTheme="minorHAnsi"/>
                <w:sz w:val="18"/>
                <w:szCs w:val="18"/>
              </w:rPr>
              <w:t>rnyezetv</w:t>
            </w:r>
            <w:r w:rsidRPr="00EA2DA8">
              <w:rPr>
                <w:rFonts w:ascii="Calibri" w:eastAsia="MyriadPro-Light" w:hAnsi="Calibri" w:cs="Calibri"/>
                <w:sz w:val="18"/>
                <w:szCs w:val="18"/>
              </w:rPr>
              <w:t>é</w:t>
            </w:r>
            <w:r w:rsidRPr="00EA2DA8">
              <w:rPr>
                <w:rFonts w:asciiTheme="minorHAnsi" w:eastAsia="MyriadPro-Light" w:hAnsiTheme="minorHAnsi"/>
                <w:sz w:val="18"/>
                <w:szCs w:val="18"/>
              </w:rPr>
              <w:t>delem</w:t>
            </w:r>
          </w:p>
          <w:p w14:paraId="3ED708DE"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Gazdas</w:t>
            </w:r>
            <w:r w:rsidRPr="00EA2DA8">
              <w:rPr>
                <w:rFonts w:ascii="Calibri" w:eastAsia="MyriadPro-Light" w:hAnsi="Calibri" w:cs="Calibri"/>
                <w:sz w:val="18"/>
                <w:szCs w:val="18"/>
              </w:rPr>
              <w:t>á</w:t>
            </w:r>
            <w:r w:rsidRPr="00EA2DA8">
              <w:rPr>
                <w:rFonts w:asciiTheme="minorHAnsi" w:eastAsia="MyriadPro-Light" w:hAnsiTheme="minorHAnsi"/>
                <w:sz w:val="18"/>
                <w:szCs w:val="18"/>
              </w:rPr>
              <w:t xml:space="preserve">gi </w:t>
            </w:r>
            <w:r w:rsidRPr="00EA2DA8">
              <w:rPr>
                <w:rFonts w:ascii="Calibri" w:eastAsia="MyriadPro-Light" w:hAnsi="Calibri" w:cs="Calibri"/>
                <w:sz w:val="18"/>
                <w:szCs w:val="18"/>
              </w:rPr>
              <w:t>é</w:t>
            </w:r>
            <w:r w:rsidRPr="00EA2DA8">
              <w:rPr>
                <w:rFonts w:asciiTheme="minorHAnsi" w:eastAsia="MyriadPro-Light" w:hAnsiTheme="minorHAnsi"/>
                <w:sz w:val="18"/>
                <w:szCs w:val="18"/>
              </w:rPr>
              <w:t>s p</w:t>
            </w:r>
            <w:r w:rsidRPr="00EA2DA8">
              <w:rPr>
                <w:rFonts w:ascii="Calibri" w:eastAsia="MyriadPro-Light" w:hAnsi="Calibri" w:cs="Calibri"/>
                <w:sz w:val="18"/>
                <w:szCs w:val="18"/>
              </w:rPr>
              <w:t>é</w:t>
            </w:r>
            <w:r w:rsidRPr="00EA2DA8">
              <w:rPr>
                <w:rFonts w:asciiTheme="minorHAnsi" w:eastAsia="MyriadPro-Light" w:hAnsiTheme="minorHAnsi"/>
                <w:sz w:val="18"/>
                <w:szCs w:val="18"/>
              </w:rPr>
              <w:t>nz</w:t>
            </w:r>
            <w:r w:rsidRPr="00EA2DA8">
              <w:rPr>
                <w:rFonts w:ascii="Calibri" w:eastAsia="MyriadPro-Light" w:hAnsi="Calibri" w:cs="Calibri"/>
                <w:sz w:val="18"/>
                <w:szCs w:val="18"/>
              </w:rPr>
              <w:t>ü</w:t>
            </w:r>
            <w:r w:rsidRPr="00EA2DA8">
              <w:rPr>
                <w:rFonts w:asciiTheme="minorHAnsi" w:eastAsia="MyriadPro-Light" w:hAnsiTheme="minorHAnsi"/>
                <w:sz w:val="18"/>
                <w:szCs w:val="18"/>
              </w:rPr>
              <w:t>gyek</w:t>
            </w:r>
          </w:p>
          <w:p w14:paraId="5A7C0BCE"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Eg</w:t>
            </w:r>
            <w:r w:rsidRPr="00EA2DA8">
              <w:rPr>
                <w:rFonts w:ascii="Calibri" w:eastAsia="MyriadPro-Light" w:hAnsi="Calibri" w:cs="Calibri"/>
                <w:sz w:val="18"/>
                <w:szCs w:val="18"/>
              </w:rPr>
              <w:t>é</w:t>
            </w:r>
            <w:r w:rsidRPr="00EA2DA8">
              <w:rPr>
                <w:rFonts w:asciiTheme="minorHAnsi" w:eastAsia="MyriadPro-Light" w:hAnsiTheme="minorHAnsi"/>
                <w:sz w:val="18"/>
                <w:szCs w:val="18"/>
              </w:rPr>
              <w:t>szs</w:t>
            </w:r>
            <w:r w:rsidRPr="00EA2DA8">
              <w:rPr>
                <w:rFonts w:ascii="Calibri" w:eastAsia="MyriadPro-Light" w:hAnsi="Calibri" w:cs="Calibri"/>
                <w:sz w:val="18"/>
                <w:szCs w:val="18"/>
              </w:rPr>
              <w:t>é</w:t>
            </w:r>
            <w:r w:rsidRPr="00EA2DA8">
              <w:rPr>
                <w:rFonts w:asciiTheme="minorHAnsi" w:eastAsia="MyriadPro-Light" w:hAnsiTheme="minorHAnsi"/>
                <w:sz w:val="18"/>
                <w:szCs w:val="18"/>
              </w:rPr>
              <w:t>g</w:t>
            </w:r>
            <w:r w:rsidRPr="00EA2DA8">
              <w:rPr>
                <w:rFonts w:ascii="Calibri" w:eastAsia="MyriadPro-Light" w:hAnsi="Calibri" w:cs="Calibri"/>
                <w:sz w:val="18"/>
                <w:szCs w:val="18"/>
              </w:rPr>
              <w:t>ü</w:t>
            </w:r>
            <w:r w:rsidRPr="00EA2DA8">
              <w:rPr>
                <w:rFonts w:asciiTheme="minorHAnsi" w:eastAsia="MyriadPro-Light" w:hAnsiTheme="minorHAnsi"/>
                <w:sz w:val="18"/>
                <w:szCs w:val="18"/>
              </w:rPr>
              <w:t>gy</w:t>
            </w:r>
          </w:p>
        </w:tc>
        <w:tc>
          <w:tcPr>
            <w:tcW w:w="4889" w:type="dxa"/>
          </w:tcPr>
          <w:p w14:paraId="63DDD1E6"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Lak</w:t>
            </w:r>
            <w:r w:rsidRPr="00EA2DA8">
              <w:rPr>
                <w:rFonts w:ascii="Calibri" w:eastAsia="MyriadPro-Light" w:hAnsi="Calibri" w:cs="Calibri"/>
                <w:sz w:val="18"/>
                <w:szCs w:val="18"/>
              </w:rPr>
              <w:t>á</w:t>
            </w:r>
            <w:r w:rsidRPr="00EA2DA8">
              <w:rPr>
                <w:rFonts w:asciiTheme="minorHAnsi" w:eastAsia="MyriadPro-Light" w:hAnsiTheme="minorHAnsi"/>
                <w:sz w:val="18"/>
                <w:szCs w:val="18"/>
              </w:rPr>
              <w:t>sszolg</w:t>
            </w:r>
            <w:r w:rsidRPr="00EA2DA8">
              <w:rPr>
                <w:rFonts w:ascii="Calibri" w:eastAsia="MyriadPro-Light" w:hAnsi="Calibri" w:cs="Calibri"/>
                <w:sz w:val="18"/>
                <w:szCs w:val="18"/>
              </w:rPr>
              <w:t>á</w:t>
            </w:r>
            <w:r w:rsidRPr="00EA2DA8">
              <w:rPr>
                <w:rFonts w:asciiTheme="minorHAnsi" w:eastAsia="MyriadPro-Light" w:hAnsiTheme="minorHAnsi"/>
                <w:sz w:val="18"/>
                <w:szCs w:val="18"/>
              </w:rPr>
              <w:t>ltat</w:t>
            </w:r>
            <w:r w:rsidRPr="00EA2DA8">
              <w:rPr>
                <w:rFonts w:ascii="Calibri" w:eastAsia="MyriadPro-Light" w:hAnsi="Calibri" w:cs="Calibri"/>
                <w:sz w:val="18"/>
                <w:szCs w:val="18"/>
              </w:rPr>
              <w:t>á</w:t>
            </w:r>
            <w:r w:rsidRPr="00EA2DA8">
              <w:rPr>
                <w:rFonts w:asciiTheme="minorHAnsi" w:eastAsia="MyriadPro-Light" w:hAnsiTheme="minorHAnsi"/>
                <w:sz w:val="18"/>
                <w:szCs w:val="18"/>
              </w:rPr>
              <w:t xml:space="preserve">s </w:t>
            </w:r>
            <w:r w:rsidRPr="00EA2DA8">
              <w:rPr>
                <w:rFonts w:ascii="Calibri" w:eastAsia="MyriadPro-Light" w:hAnsi="Calibri" w:cs="Calibri"/>
                <w:sz w:val="18"/>
                <w:szCs w:val="18"/>
              </w:rPr>
              <w:t>é</w:t>
            </w:r>
            <w:r w:rsidRPr="00EA2DA8">
              <w:rPr>
                <w:rFonts w:asciiTheme="minorHAnsi" w:eastAsia="MyriadPro-Light" w:hAnsiTheme="minorHAnsi"/>
                <w:sz w:val="18"/>
                <w:szCs w:val="18"/>
              </w:rPr>
              <w:t>s k</w:t>
            </w:r>
            <w:r w:rsidRPr="00EA2DA8">
              <w:rPr>
                <w:rFonts w:ascii="Calibri" w:eastAsia="MyriadPro-Light" w:hAnsi="Calibri" w:cs="Calibri"/>
                <w:sz w:val="18"/>
                <w:szCs w:val="18"/>
              </w:rPr>
              <w:t>ö</w:t>
            </w:r>
            <w:r w:rsidRPr="00EA2DA8">
              <w:rPr>
                <w:rFonts w:asciiTheme="minorHAnsi" w:eastAsia="MyriadPro-Light" w:hAnsiTheme="minorHAnsi"/>
                <w:sz w:val="18"/>
                <w:szCs w:val="18"/>
              </w:rPr>
              <w:t>z</w:t>
            </w:r>
            <w:r w:rsidRPr="00EA2DA8">
              <w:rPr>
                <w:rFonts w:ascii="Calibri" w:eastAsia="MyriadPro-Light" w:hAnsi="Calibri" w:cs="Calibri"/>
                <w:sz w:val="18"/>
                <w:szCs w:val="18"/>
              </w:rPr>
              <w:t>ö</w:t>
            </w:r>
            <w:r w:rsidRPr="00EA2DA8">
              <w:rPr>
                <w:rFonts w:asciiTheme="minorHAnsi" w:eastAsia="MyriadPro-Light" w:hAnsiTheme="minorHAnsi"/>
                <w:sz w:val="18"/>
                <w:szCs w:val="18"/>
              </w:rPr>
              <w:t>ss</w:t>
            </w:r>
            <w:r w:rsidRPr="00EA2DA8">
              <w:rPr>
                <w:rFonts w:ascii="Calibri" w:eastAsia="MyriadPro-Light" w:hAnsi="Calibri" w:cs="Calibri"/>
                <w:sz w:val="18"/>
                <w:szCs w:val="18"/>
              </w:rPr>
              <w:t>é</w:t>
            </w:r>
            <w:r w:rsidRPr="00EA2DA8">
              <w:rPr>
                <w:rFonts w:asciiTheme="minorHAnsi" w:eastAsia="MyriadPro-Light" w:hAnsiTheme="minorHAnsi"/>
                <w:sz w:val="18"/>
                <w:szCs w:val="18"/>
              </w:rPr>
              <w:t>gi rekre</w:t>
            </w:r>
            <w:r w:rsidRPr="00EA2DA8">
              <w:rPr>
                <w:rFonts w:ascii="Calibri" w:eastAsia="MyriadPro-Light" w:hAnsi="Calibri" w:cs="Calibri"/>
                <w:sz w:val="18"/>
                <w:szCs w:val="18"/>
              </w:rPr>
              <w:t>á</w:t>
            </w:r>
            <w:r w:rsidRPr="00EA2DA8">
              <w:rPr>
                <w:rFonts w:asciiTheme="minorHAnsi" w:eastAsia="MyriadPro-Light" w:hAnsiTheme="minorHAnsi"/>
                <w:sz w:val="18"/>
                <w:szCs w:val="18"/>
              </w:rPr>
              <w:t>ci</w:t>
            </w:r>
            <w:r w:rsidRPr="00EA2DA8">
              <w:rPr>
                <w:rFonts w:ascii="Calibri" w:eastAsia="MyriadPro-Light" w:hAnsi="Calibri" w:cs="Calibri"/>
                <w:sz w:val="18"/>
                <w:szCs w:val="18"/>
              </w:rPr>
              <w:t>ó</w:t>
            </w:r>
          </w:p>
          <w:p w14:paraId="4FCA4C41"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Szoci</w:t>
            </w:r>
            <w:r w:rsidRPr="00EA2DA8">
              <w:rPr>
                <w:rFonts w:ascii="Calibri" w:eastAsia="MyriadPro-Light" w:hAnsi="Calibri" w:cs="Calibri"/>
                <w:sz w:val="18"/>
                <w:szCs w:val="18"/>
              </w:rPr>
              <w:t>á</w:t>
            </w:r>
            <w:r w:rsidRPr="00EA2DA8">
              <w:rPr>
                <w:rFonts w:asciiTheme="minorHAnsi" w:eastAsia="MyriadPro-Light" w:hAnsiTheme="minorHAnsi"/>
                <w:sz w:val="18"/>
                <w:szCs w:val="18"/>
              </w:rPr>
              <w:t>lis v</w:t>
            </w:r>
            <w:r w:rsidRPr="00EA2DA8">
              <w:rPr>
                <w:rFonts w:ascii="Calibri" w:eastAsia="MyriadPro-Light" w:hAnsi="Calibri" w:cs="Calibri"/>
                <w:sz w:val="18"/>
                <w:szCs w:val="18"/>
              </w:rPr>
              <w:t>é</w:t>
            </w:r>
            <w:r w:rsidRPr="00EA2DA8">
              <w:rPr>
                <w:rFonts w:asciiTheme="minorHAnsi" w:eastAsia="MyriadPro-Light" w:hAnsiTheme="minorHAnsi"/>
                <w:sz w:val="18"/>
                <w:szCs w:val="18"/>
              </w:rPr>
              <w:t>delem</w:t>
            </w:r>
          </w:p>
          <w:p w14:paraId="1EDC4271"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Szabadid</w:t>
            </w:r>
            <w:r w:rsidRPr="00EA2DA8">
              <w:rPr>
                <w:rFonts w:ascii="Calibri" w:eastAsia="MyriadPro-Light" w:hAnsi="Calibri" w:cs="Calibri"/>
                <w:sz w:val="18"/>
                <w:szCs w:val="18"/>
              </w:rPr>
              <w:t>ő</w:t>
            </w:r>
            <w:r w:rsidRPr="00EA2DA8">
              <w:rPr>
                <w:rFonts w:asciiTheme="minorHAnsi" w:eastAsia="MyriadPro-Light" w:hAnsiTheme="minorHAnsi"/>
                <w:sz w:val="18"/>
                <w:szCs w:val="18"/>
              </w:rPr>
              <w:t>, kult</w:t>
            </w:r>
            <w:r w:rsidRPr="00EA2DA8">
              <w:rPr>
                <w:rFonts w:ascii="Calibri" w:eastAsia="MyriadPro-Light" w:hAnsi="Calibri" w:cs="Calibri"/>
                <w:sz w:val="18"/>
                <w:szCs w:val="18"/>
              </w:rPr>
              <w:t>ú</w:t>
            </w:r>
            <w:r w:rsidRPr="00EA2DA8">
              <w:rPr>
                <w:rFonts w:asciiTheme="minorHAnsi" w:eastAsia="MyriadPro-Light" w:hAnsiTheme="minorHAnsi"/>
                <w:sz w:val="18"/>
                <w:szCs w:val="18"/>
              </w:rPr>
              <w:t xml:space="preserve">ra </w:t>
            </w:r>
            <w:r w:rsidRPr="00EA2DA8">
              <w:rPr>
                <w:rFonts w:ascii="Calibri" w:eastAsia="MyriadPro-Light" w:hAnsi="Calibri" w:cs="Calibri"/>
                <w:sz w:val="18"/>
                <w:szCs w:val="18"/>
              </w:rPr>
              <w:t>é</w:t>
            </w:r>
            <w:r w:rsidRPr="00EA2DA8">
              <w:rPr>
                <w:rFonts w:asciiTheme="minorHAnsi" w:eastAsia="MyriadPro-Light" w:hAnsiTheme="minorHAnsi"/>
                <w:sz w:val="18"/>
                <w:szCs w:val="18"/>
              </w:rPr>
              <w:t>s vallás</w:t>
            </w:r>
          </w:p>
          <w:p w14:paraId="02EDA0F4"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Oktat</w:t>
            </w:r>
            <w:r w:rsidRPr="00EA2DA8">
              <w:rPr>
                <w:rFonts w:ascii="Calibri" w:eastAsia="MyriadPro-Light" w:hAnsi="Calibri" w:cs="Calibri"/>
                <w:sz w:val="18"/>
                <w:szCs w:val="18"/>
              </w:rPr>
              <w:t>á</w:t>
            </w:r>
            <w:r w:rsidRPr="00EA2DA8">
              <w:rPr>
                <w:rFonts w:asciiTheme="minorHAnsi" w:eastAsia="MyriadPro-Light" w:hAnsiTheme="minorHAnsi"/>
                <w:sz w:val="18"/>
                <w:szCs w:val="18"/>
              </w:rPr>
              <w:t>s</w:t>
            </w:r>
          </w:p>
          <w:p w14:paraId="71445115"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color w:val="0070C0"/>
                <w:sz w:val="18"/>
              </w:rPr>
              <w:t>X</w:t>
            </w:r>
            <w:r w:rsidRPr="00EA2DA8">
              <w:rPr>
                <w:rFonts w:asciiTheme="minorHAnsi" w:eastAsia="MyriadPro-Light" w:hAnsiTheme="minorHAnsi"/>
                <w:sz w:val="18"/>
                <w:szCs w:val="18"/>
              </w:rPr>
              <w:t xml:space="preserve"> Egyéb tevékenység: </w:t>
            </w:r>
            <w:r w:rsidRPr="00EA2DA8">
              <w:rPr>
                <w:rFonts w:asciiTheme="minorHAnsi" w:eastAsia="MyriadPro-Light" w:hAnsiTheme="minorHAnsi"/>
                <w:color w:val="0070C0"/>
                <w:sz w:val="18"/>
              </w:rPr>
              <w:t>egészségügy és oktatás</w:t>
            </w:r>
          </w:p>
        </w:tc>
      </w:tr>
    </w:tbl>
    <w:p w14:paraId="20F65548" w14:textId="77777777" w:rsidR="00F06D20" w:rsidRPr="00EA2DA8" w:rsidRDefault="00F06D20" w:rsidP="00F06D20">
      <w:pPr>
        <w:rPr>
          <w:rFonts w:asciiTheme="minorHAnsi" w:hAnsiTheme="minorHAnsi"/>
          <w:sz w:val="22"/>
          <w:szCs w:val="22"/>
        </w:rPr>
      </w:pPr>
    </w:p>
    <w:p w14:paraId="253264DA"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II. szakasz: Tárgy</w:t>
      </w:r>
    </w:p>
    <w:p w14:paraId="1953D3CB" w14:textId="77777777" w:rsidR="00F06D20" w:rsidRPr="00EA2DA8" w:rsidRDefault="00F06D20" w:rsidP="00F06D20">
      <w:pPr>
        <w:spacing w:before="120" w:after="120"/>
        <w:rPr>
          <w:rFonts w:asciiTheme="minorHAnsi" w:eastAsia="MyriadPro-Semibold" w:hAnsiTheme="minorHAnsi"/>
          <w:b/>
          <w:sz w:val="22"/>
          <w:szCs w:val="22"/>
        </w:rPr>
      </w:pPr>
    </w:p>
    <w:p w14:paraId="3FF0C8FF"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 xml:space="preserve">II.1) </w:t>
      </w:r>
      <w:bookmarkStart w:id="2" w:name="bookmark8"/>
      <w:r w:rsidRPr="00EA2DA8">
        <w:rPr>
          <w:rFonts w:asciiTheme="minorHAnsi" w:eastAsia="MyriadPro-Semibold" w:hAnsiTheme="minorHAnsi"/>
          <w:b/>
          <w:sz w:val="22"/>
          <w:szCs w:val="22"/>
        </w:rPr>
        <w:t>A beszerzés mennyisége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4"/>
        <w:gridCol w:w="2496"/>
      </w:tblGrid>
      <w:tr w:rsidR="00F06D20" w:rsidRPr="00EA2DA8" w14:paraId="37C03A37" w14:textId="77777777" w:rsidTr="00F06D20">
        <w:tc>
          <w:tcPr>
            <w:tcW w:w="7196" w:type="dxa"/>
          </w:tcPr>
          <w:p w14:paraId="135BA599" w14:textId="4EA06911"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II.1.1) Elnevezés:</w:t>
            </w:r>
            <w:r w:rsidRPr="00EA2DA8">
              <w:rPr>
                <w:rFonts w:asciiTheme="minorHAnsi" w:eastAsia="MyriadPro-Light" w:hAnsiTheme="minorHAnsi"/>
                <w:color w:val="0070C0"/>
                <w:sz w:val="18"/>
                <w:szCs w:val="18"/>
              </w:rPr>
              <w:t xml:space="preserve"> </w:t>
            </w:r>
            <w:r w:rsidR="00FE2DB7" w:rsidRPr="00EA2DA8">
              <w:rPr>
                <w:rFonts w:asciiTheme="minorHAnsi" w:eastAsia="MyriadPro-Light" w:hAnsiTheme="minorHAnsi"/>
                <w:color w:val="0070C0"/>
                <w:sz w:val="18"/>
                <w:szCs w:val="18"/>
              </w:rPr>
              <w:t>a Pécsi Tudományegyetem részére hallgatók toborzása az Amerikai Egyesült Államok és Kanada területéről</w:t>
            </w:r>
          </w:p>
        </w:tc>
        <w:tc>
          <w:tcPr>
            <w:tcW w:w="2582" w:type="dxa"/>
          </w:tcPr>
          <w:p w14:paraId="3DEC9295"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t xml:space="preserve">Hivatkozási szám: </w:t>
            </w:r>
            <w:r w:rsidRPr="00EA2DA8">
              <w:rPr>
                <w:rFonts w:asciiTheme="minorHAnsi" w:eastAsia="MyriadPro-Semibold" w:hAnsiTheme="minorHAnsi"/>
                <w:b/>
                <w:sz w:val="18"/>
                <w:szCs w:val="18"/>
                <w:vertAlign w:val="superscript"/>
              </w:rPr>
              <w:t>2</w:t>
            </w:r>
          </w:p>
        </w:tc>
      </w:tr>
      <w:tr w:rsidR="00F06D20" w:rsidRPr="00EA2DA8" w14:paraId="0B5AFF51" w14:textId="77777777" w:rsidTr="00F06D20">
        <w:tc>
          <w:tcPr>
            <w:tcW w:w="9778" w:type="dxa"/>
            <w:gridSpan w:val="2"/>
          </w:tcPr>
          <w:p w14:paraId="648632E2" w14:textId="4069A2B1" w:rsidR="00F06D20" w:rsidRPr="00EA2DA8" w:rsidRDefault="00F06D20" w:rsidP="00FE2DB7">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b/>
                <w:sz w:val="18"/>
                <w:szCs w:val="18"/>
              </w:rPr>
              <w:t>II.1.2) Fő CPV-kód:</w:t>
            </w:r>
            <w:r w:rsidRPr="00EA2DA8">
              <w:rPr>
                <w:rFonts w:asciiTheme="minorHAnsi" w:eastAsia="MyriadPro-Light" w:hAnsiTheme="minorHAnsi"/>
                <w:sz w:val="18"/>
                <w:szCs w:val="18"/>
              </w:rPr>
              <w:t xml:space="preserve"> </w:t>
            </w:r>
            <w:r w:rsidR="00FE2DB7" w:rsidRPr="00EA2DA8">
              <w:rPr>
                <w:rFonts w:asciiTheme="minorHAnsi" w:eastAsia="MyriadPro-Light" w:hAnsiTheme="minorHAnsi"/>
                <w:color w:val="0070C0"/>
                <w:sz w:val="18"/>
                <w:szCs w:val="18"/>
              </w:rPr>
              <w:t xml:space="preserve">79634000-7 </w:t>
            </w:r>
            <w:r w:rsidRPr="00EA2DA8">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Kiegészítő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F06D20" w:rsidRPr="00EA2DA8" w14:paraId="7CA0053C" w14:textId="77777777" w:rsidTr="00F06D20">
        <w:tc>
          <w:tcPr>
            <w:tcW w:w="9778" w:type="dxa"/>
            <w:gridSpan w:val="2"/>
          </w:tcPr>
          <w:p w14:paraId="3D017987"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II.1.3) A szerződés típusa</w:t>
            </w:r>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Építési beruházás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Árubeszerzés </w:t>
            </w:r>
            <w:r w:rsidRPr="00EA2DA8">
              <w:rPr>
                <w:rFonts w:asciiTheme="minorHAnsi" w:eastAsia="MyriadPro-Light" w:hAnsiTheme="minorHAnsi"/>
                <w:color w:val="0070C0"/>
                <w:sz w:val="18"/>
                <w:szCs w:val="18"/>
              </w:rPr>
              <w:t xml:space="preserve">X </w:t>
            </w:r>
            <w:r w:rsidRPr="00EA2DA8">
              <w:rPr>
                <w:rFonts w:asciiTheme="minorHAnsi" w:eastAsia="MyriadPro-Light" w:hAnsiTheme="minorHAnsi"/>
                <w:sz w:val="18"/>
                <w:szCs w:val="18"/>
              </w:rPr>
              <w:t>Szolgáltatásmegrendelés</w:t>
            </w:r>
          </w:p>
        </w:tc>
      </w:tr>
      <w:tr w:rsidR="00F06D20" w:rsidRPr="00EA2DA8" w14:paraId="6B588419" w14:textId="77777777" w:rsidTr="00F06D20">
        <w:tc>
          <w:tcPr>
            <w:tcW w:w="9778" w:type="dxa"/>
            <w:gridSpan w:val="2"/>
          </w:tcPr>
          <w:p w14:paraId="21F5BCCB" w14:textId="05746C7A" w:rsidR="00F06D20" w:rsidRPr="00EA2DA8" w:rsidRDefault="00F06D20" w:rsidP="006826F4">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II.1.4) Rövid meghatározás:</w:t>
            </w:r>
            <w:r w:rsidR="006826F4" w:rsidRPr="00EA2DA8">
              <w:rPr>
                <w:rFonts w:asciiTheme="minorHAnsi" w:eastAsia="MyriadPro-Semibold" w:hAnsiTheme="minorHAnsi"/>
                <w:b/>
                <w:sz w:val="18"/>
                <w:szCs w:val="18"/>
              </w:rPr>
              <w:t xml:space="preserve"> </w:t>
            </w:r>
            <w:r w:rsidR="00FE2DB7" w:rsidRPr="00EA2DA8">
              <w:rPr>
                <w:rFonts w:asciiTheme="minorHAnsi" w:eastAsia="MyriadPro-Light" w:hAnsiTheme="minorHAnsi"/>
                <w:color w:val="0070C0"/>
                <w:sz w:val="18"/>
                <w:szCs w:val="18"/>
              </w:rPr>
              <w:t xml:space="preserve">Közvetítői szerződés alapján amerikai </w:t>
            </w:r>
            <w:r w:rsidR="006826F4" w:rsidRPr="00EA2DA8">
              <w:rPr>
                <w:rFonts w:asciiTheme="minorHAnsi" w:eastAsia="MyriadPro-Light" w:hAnsiTheme="minorHAnsi"/>
                <w:color w:val="0070C0"/>
                <w:sz w:val="18"/>
                <w:szCs w:val="18"/>
              </w:rPr>
              <w:t>(USA) állampolgársággal rendelkező</w:t>
            </w:r>
            <w:r w:rsidR="00FE2DB7" w:rsidRPr="00EA2DA8">
              <w:rPr>
                <w:rFonts w:asciiTheme="minorHAnsi" w:eastAsia="MyriadPro-Light" w:hAnsiTheme="minorHAnsi"/>
                <w:color w:val="0070C0"/>
                <w:sz w:val="18"/>
                <w:szCs w:val="18"/>
              </w:rPr>
              <w:t>, valamint kanadai állampolgárságú hallgatók toborzása</w:t>
            </w:r>
            <w:r w:rsidRPr="00EA2DA8">
              <w:rPr>
                <w:rFonts w:asciiTheme="minorHAnsi" w:eastAsia="MyriadPro-Light" w:hAnsiTheme="minorHAnsi"/>
                <w:color w:val="0070C0"/>
                <w:sz w:val="18"/>
                <w:szCs w:val="18"/>
              </w:rPr>
              <w:t xml:space="preserve"> </w:t>
            </w:r>
            <w:r w:rsidR="00FE2DB7" w:rsidRPr="00EA2DA8">
              <w:rPr>
                <w:rFonts w:asciiTheme="minorHAnsi" w:eastAsia="MyriadPro-Light" w:hAnsiTheme="minorHAnsi"/>
                <w:color w:val="0070C0"/>
                <w:sz w:val="18"/>
                <w:szCs w:val="18"/>
              </w:rPr>
              <w:t>a Pécsi Tudományegyetem részére az Amerikai Egyesült Államok és Kanada területéről</w:t>
            </w:r>
            <w:r w:rsidR="00FE2DB7" w:rsidRPr="00EA2DA8">
              <w:rPr>
                <w:rFonts w:asciiTheme="minorHAnsi" w:hAnsiTheme="minorHAnsi" w:cs="Calibri"/>
                <w:b/>
                <w:sz w:val="26"/>
                <w:szCs w:val="26"/>
              </w:rPr>
              <w:t xml:space="preserve"> </w:t>
            </w:r>
          </w:p>
        </w:tc>
      </w:tr>
      <w:tr w:rsidR="00F06D20" w:rsidRPr="00EA2DA8" w14:paraId="276BE986" w14:textId="77777777" w:rsidTr="00F06D20">
        <w:tc>
          <w:tcPr>
            <w:tcW w:w="9778" w:type="dxa"/>
            <w:gridSpan w:val="2"/>
          </w:tcPr>
          <w:p w14:paraId="3DD09071"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II.1.5) Becsült teljes érték vagy nagyságrend:</w:t>
            </w:r>
            <w:r w:rsidRPr="00EA2DA8">
              <w:rPr>
                <w:rFonts w:asciiTheme="minorHAnsi" w:eastAsia="MyriadPro-Semibold" w:hAnsiTheme="minorHAnsi"/>
                <w:sz w:val="18"/>
                <w:szCs w:val="18"/>
              </w:rPr>
              <w:t xml:space="preserve"> </w:t>
            </w:r>
            <w:r w:rsidRPr="00EA2DA8">
              <w:rPr>
                <w:rFonts w:asciiTheme="minorHAnsi" w:eastAsia="MyriadPro-Semibold" w:hAnsiTheme="minorHAnsi"/>
                <w:b/>
                <w:sz w:val="18"/>
                <w:szCs w:val="18"/>
                <w:vertAlign w:val="superscript"/>
              </w:rPr>
              <w:t>2</w:t>
            </w:r>
          </w:p>
          <w:p w14:paraId="55A49EC6" w14:textId="17C69764" w:rsidR="00F06D20" w:rsidRPr="00EA2DA8" w:rsidRDefault="00F06D20" w:rsidP="00385F3B">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sz w:val="18"/>
                <w:szCs w:val="18"/>
              </w:rPr>
              <w:lastRenderedPageBreak/>
              <w:t xml:space="preserve">Érték áfa nélkül </w:t>
            </w:r>
            <w:r w:rsidRPr="00EA2DA8">
              <w:rPr>
                <w:rFonts w:asciiTheme="minorHAnsi" w:eastAsia="MyriadPro-Semibold" w:hAnsiTheme="minorHAnsi"/>
                <w:color w:val="0070C0"/>
                <w:sz w:val="18"/>
                <w:szCs w:val="18"/>
              </w:rPr>
              <w:t>1</w:t>
            </w:r>
            <w:r w:rsidR="00385F3B" w:rsidRPr="00EA2DA8">
              <w:rPr>
                <w:rFonts w:asciiTheme="minorHAnsi" w:eastAsia="MyriadPro-Semibold" w:hAnsiTheme="minorHAnsi"/>
                <w:sz w:val="18"/>
                <w:szCs w:val="18"/>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r w:rsidRPr="00EA2DA8">
              <w:rPr>
                <w:rFonts w:asciiTheme="minorHAnsi" w:eastAsia="MyriadPro-Semibold" w:hAnsiTheme="minorHAnsi"/>
                <w:sz w:val="18"/>
                <w:szCs w:val="18"/>
              </w:rPr>
              <w:t xml:space="preserve">  </w:t>
            </w:r>
            <w:r w:rsidRPr="00EA2DA8">
              <w:rPr>
                <w:rFonts w:asciiTheme="minorHAnsi" w:eastAsia="MyriadPro-Semibold" w:hAnsiTheme="minorHAnsi"/>
                <w:i/>
                <w:sz w:val="18"/>
                <w:szCs w:val="18"/>
              </w:rPr>
              <w:t>(Keretmegállapodás vagy dinamikus beszerzési rendszer esetében a szerződéseknek a keretmegállapodás vagy dinamikus beszerzési rendszer teljes időtartamára vonatkozó becsült összértéke vagy volumene)</w:t>
            </w:r>
          </w:p>
        </w:tc>
      </w:tr>
      <w:tr w:rsidR="00F06D20" w:rsidRPr="00EA2DA8" w14:paraId="4523EA0E" w14:textId="77777777" w:rsidTr="00F06D20">
        <w:tc>
          <w:tcPr>
            <w:tcW w:w="9778" w:type="dxa"/>
            <w:gridSpan w:val="2"/>
          </w:tcPr>
          <w:p w14:paraId="71EA7A1E"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II.1.6) Részekre vonatkozó információk</w:t>
            </w:r>
          </w:p>
          <w:p w14:paraId="4B5BB2D4"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részekből áll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p w14:paraId="17E85871"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Ajánlatok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valamennyi részre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legfeljebb a következő számú részre nyújthatók be: [  ]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csak egy részre nyújthatók be</w:t>
            </w:r>
          </w:p>
          <w:p w14:paraId="4795B055"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1A01DA">
              <w:rPr>
                <w:rFonts w:asciiTheme="minorHAnsi" w:hAnsiTheme="minorHAnsi"/>
                <w:bCs/>
                <w:sz w:val="18"/>
                <w:szCs w:val="18"/>
              </w:rPr>
            </w:r>
            <w:r w:rsidR="001A01D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eastAsia="MyriadPro-Semibold" w:hAnsiTheme="minorHAnsi"/>
                <w:sz w:val="18"/>
                <w:szCs w:val="18"/>
              </w:rPr>
              <w:t xml:space="preserve"> Az egy ajánlattevőnek odaítélhető részek maximális száma: [  ]</w:t>
            </w:r>
          </w:p>
          <w:p w14:paraId="549A7914"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fldChar w:fldCharType="begin">
                <w:ffData>
                  <w:name w:val="Check16"/>
                  <w:enabled/>
                  <w:calcOnExit w:val="0"/>
                  <w:checkBox>
                    <w:sizeAuto/>
                    <w:default w:val="0"/>
                  </w:checkBox>
                </w:ffData>
              </w:fldChar>
            </w:r>
            <w:r w:rsidRPr="00EA2DA8">
              <w:rPr>
                <w:rFonts w:asciiTheme="minorHAnsi" w:eastAsia="MyriadPro-Semibold" w:hAnsiTheme="minorHAnsi"/>
                <w:sz w:val="18"/>
                <w:szCs w:val="18"/>
              </w:rPr>
              <w:instrText xml:space="preserve"> FORMCHECKBOX </w:instrText>
            </w:r>
            <w:r w:rsidR="001A01DA">
              <w:rPr>
                <w:rFonts w:asciiTheme="minorHAnsi" w:eastAsia="MyriadPro-Semibold" w:hAnsiTheme="minorHAnsi"/>
                <w:sz w:val="18"/>
                <w:szCs w:val="18"/>
              </w:rPr>
            </w:r>
            <w:r w:rsidR="001A01DA">
              <w:rPr>
                <w:rFonts w:asciiTheme="minorHAnsi" w:eastAsia="MyriadPro-Semibold" w:hAnsiTheme="minorHAnsi"/>
                <w:sz w:val="18"/>
                <w:szCs w:val="18"/>
              </w:rPr>
              <w:fldChar w:fldCharType="separate"/>
            </w:r>
            <w:r w:rsidRPr="00EA2DA8">
              <w:rPr>
                <w:rFonts w:asciiTheme="minorHAnsi" w:eastAsia="MyriadPro-Semibold" w:hAnsiTheme="minorHAnsi"/>
                <w:sz w:val="18"/>
                <w:szCs w:val="18"/>
              </w:rPr>
              <w:fldChar w:fldCharType="end"/>
            </w:r>
            <w:r w:rsidRPr="00EA2DA8">
              <w:rPr>
                <w:rFonts w:asciiTheme="minorHAnsi" w:eastAsia="MyriadPro-Semibold" w:hAnsiTheme="minorHAnsi"/>
                <w:sz w:val="18"/>
                <w:szCs w:val="18"/>
              </w:rPr>
              <w:t xml:space="preserve"> Az ajánlatkérő fenntartja a jogot arra, hogy a következő részek vagy részcsoportok kombinációjával ítéljen oda szerződéseket:</w:t>
            </w:r>
          </w:p>
        </w:tc>
      </w:tr>
    </w:tbl>
    <w:p w14:paraId="0DD6E33F" w14:textId="77777777" w:rsidR="00F06D20" w:rsidRPr="00EA2DA8" w:rsidRDefault="00F06D20" w:rsidP="00F06D20">
      <w:pPr>
        <w:autoSpaceDE w:val="0"/>
        <w:autoSpaceDN w:val="0"/>
        <w:adjustRightInd w:val="0"/>
        <w:spacing w:before="120" w:after="120"/>
        <w:rPr>
          <w:rFonts w:asciiTheme="minorHAnsi" w:eastAsia="MyriadPro-Semibold" w:hAnsiTheme="minorHAnsi"/>
          <w:sz w:val="22"/>
          <w:szCs w:val="22"/>
        </w:rPr>
      </w:pPr>
    </w:p>
    <w:p w14:paraId="07D8984B" w14:textId="77777777" w:rsidR="00F06D20" w:rsidRPr="00EA2DA8" w:rsidRDefault="00F06D20" w:rsidP="00F06D20">
      <w:pPr>
        <w:spacing w:before="120" w:after="120"/>
        <w:rPr>
          <w:rFonts w:asciiTheme="minorHAnsi" w:eastAsia="MyriadPro-Semibold" w:hAnsiTheme="minorHAnsi"/>
          <w:b/>
        </w:rPr>
      </w:pPr>
      <w:r w:rsidRPr="00EA2DA8">
        <w:rPr>
          <w:rFonts w:asciiTheme="minorHAnsi" w:eastAsia="MyriadPro-Semibold" w:hAnsiTheme="minorHAnsi"/>
          <w:b/>
          <w:sz w:val="22"/>
          <w:szCs w:val="22"/>
        </w:rPr>
        <w:t xml:space="preserve">II.2) Meghatározás </w:t>
      </w:r>
      <w:r w:rsidRPr="00EA2DA8">
        <w:rPr>
          <w:rFonts w:asciiTheme="minorHAnsi" w:eastAsia="MyriadPro-Semibold" w:hAnsiTheme="minorHAnsi"/>
          <w:b/>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8"/>
        <w:gridCol w:w="2482"/>
      </w:tblGrid>
      <w:tr w:rsidR="00F06D20" w:rsidRPr="00EA2DA8" w14:paraId="1937141B" w14:textId="77777777" w:rsidTr="00F06D20">
        <w:tc>
          <w:tcPr>
            <w:tcW w:w="7196" w:type="dxa"/>
          </w:tcPr>
          <w:p w14:paraId="1B5735C3" w14:textId="2E3254BD" w:rsidR="00F06D20" w:rsidRPr="00EA2DA8" w:rsidRDefault="00F06D20" w:rsidP="002152F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EA2DA8">
              <w:rPr>
                <w:rFonts w:asciiTheme="minorHAnsi" w:eastAsia="MyriadPro-Semibold" w:hAnsiTheme="minorHAnsi"/>
                <w:b/>
                <w:sz w:val="18"/>
                <w:szCs w:val="18"/>
                <w:vertAlign w:val="superscript"/>
              </w:rPr>
              <w:t>2</w:t>
            </w:r>
            <w:r w:rsidRPr="00EA2DA8">
              <w:rPr>
                <w:rFonts w:asciiTheme="minorHAnsi" w:eastAsia="MyriadPro-Light" w:hAnsiTheme="minorHAnsi"/>
                <w:color w:val="0070C0"/>
                <w:sz w:val="18"/>
                <w:szCs w:val="18"/>
              </w:rPr>
              <w:t xml:space="preserve"> </w:t>
            </w:r>
            <w:r w:rsidR="002152F0">
              <w:rPr>
                <w:rFonts w:asciiTheme="minorHAnsi" w:eastAsia="MyriadPro-Light" w:hAnsiTheme="minorHAnsi"/>
                <w:color w:val="0070C0"/>
                <w:sz w:val="18"/>
                <w:szCs w:val="18"/>
              </w:rPr>
              <w:t>A</w:t>
            </w:r>
            <w:r w:rsidR="006826F4" w:rsidRPr="00EA2DA8">
              <w:rPr>
                <w:rFonts w:asciiTheme="minorHAnsi" w:eastAsia="MyriadPro-Light" w:hAnsiTheme="minorHAnsi"/>
                <w:color w:val="0070C0"/>
                <w:sz w:val="18"/>
                <w:szCs w:val="18"/>
              </w:rPr>
              <w:t xml:space="preserve"> Pécsi Tudományegyetem részére hallgatók toborzása az Amerikai Egyesült Államok és Kanada területéről</w:t>
            </w:r>
          </w:p>
        </w:tc>
        <w:tc>
          <w:tcPr>
            <w:tcW w:w="2582" w:type="dxa"/>
          </w:tcPr>
          <w:p w14:paraId="7BB63C5F"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p>
        </w:tc>
      </w:tr>
      <w:tr w:rsidR="00F06D20" w:rsidRPr="00EA2DA8" w14:paraId="797A6808" w14:textId="77777777" w:rsidTr="00F06D20">
        <w:tc>
          <w:tcPr>
            <w:tcW w:w="9778" w:type="dxa"/>
            <w:gridSpan w:val="2"/>
          </w:tcPr>
          <w:p w14:paraId="710B1291" w14:textId="77777777" w:rsidR="00F06D20" w:rsidRPr="00EA2DA8" w:rsidRDefault="00F06D20" w:rsidP="00F06D20">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II.2.2) További CPV-kód(ok):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50D43ECF" w14:textId="63802BBE"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r w:rsidR="006826F4" w:rsidRPr="00EA2DA8">
              <w:rPr>
                <w:rFonts w:asciiTheme="minorHAnsi" w:eastAsia="MyriadPro-Light" w:hAnsiTheme="minorHAnsi"/>
                <w:color w:val="0070C0"/>
                <w:sz w:val="18"/>
                <w:szCs w:val="18"/>
              </w:rPr>
              <w:t xml:space="preserve">79634000-7  </w:t>
            </w:r>
            <w:r w:rsidRPr="00EA2DA8">
              <w:rPr>
                <w:rFonts w:asciiTheme="minorHAnsi" w:eastAsia="MyriadPro-Light" w:hAnsiTheme="minorHAnsi"/>
                <w:sz w:val="18"/>
                <w:szCs w:val="18"/>
              </w:rPr>
              <w:t xml:space="preserve">Kiegészítő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F06D20" w:rsidRPr="00EA2DA8" w14:paraId="17B14CA6" w14:textId="77777777" w:rsidTr="00F06D20">
        <w:tc>
          <w:tcPr>
            <w:tcW w:w="9778" w:type="dxa"/>
            <w:gridSpan w:val="2"/>
          </w:tcPr>
          <w:p w14:paraId="67F5FD21"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62FCCF80" w14:textId="42D763AE"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 </w:t>
            </w:r>
            <w:r w:rsidR="006826F4" w:rsidRPr="00EA2DA8">
              <w:rPr>
                <w:rFonts w:asciiTheme="minorHAnsi" w:eastAsia="MyriadPro-Light" w:hAnsiTheme="minorHAnsi"/>
                <w:color w:val="0070C0"/>
                <w:sz w:val="18"/>
                <w:szCs w:val="18"/>
              </w:rPr>
              <w:t>A</w:t>
            </w:r>
            <w:r w:rsidR="006826F4" w:rsidRPr="00EA2DA8">
              <w:rPr>
                <w:rFonts w:asciiTheme="minorHAnsi" w:eastAsia="MyriadPro-Light" w:hAnsiTheme="minorHAnsi"/>
                <w:sz w:val="18"/>
                <w:szCs w:val="18"/>
              </w:rPr>
              <w:t xml:space="preserve"> </w:t>
            </w:r>
            <w:r w:rsidR="006826F4" w:rsidRPr="00EA2DA8">
              <w:rPr>
                <w:rFonts w:asciiTheme="minorHAnsi" w:eastAsia="MyriadPro-Light" w:hAnsiTheme="minorHAnsi"/>
                <w:color w:val="0070C0"/>
                <w:sz w:val="18"/>
                <w:szCs w:val="18"/>
              </w:rPr>
              <w:t xml:space="preserve">toborzásra kerülő hallgatók beiratkozásának, felsőoktatási tanulmányának helyét tekintve </w:t>
            </w:r>
            <w:r w:rsidRPr="00EA2DA8">
              <w:rPr>
                <w:rFonts w:asciiTheme="minorHAnsi" w:eastAsia="MyriadPro-Light" w:hAnsiTheme="minorHAnsi"/>
                <w:color w:val="0070C0"/>
                <w:sz w:val="18"/>
                <w:szCs w:val="18"/>
              </w:rPr>
              <w:t>Pécs, a Pécsi Tudományegyetem telephelyei</w:t>
            </w:r>
            <w:r w:rsidR="006826F4" w:rsidRPr="00EA2DA8">
              <w:rPr>
                <w:rFonts w:asciiTheme="minorHAnsi" w:eastAsia="MyriadPro-Light" w:hAnsiTheme="minorHAnsi"/>
                <w:color w:val="0070C0"/>
                <w:sz w:val="18"/>
                <w:szCs w:val="18"/>
              </w:rPr>
              <w:t>, a hallgatói toborzás megvalósítását tekintve az Amerikai Egyesült Államok, valamint Kanada területe</w:t>
            </w:r>
            <w:r w:rsidR="00442559">
              <w:rPr>
                <w:rFonts w:asciiTheme="minorHAnsi" w:eastAsia="MyriadPro-Light" w:hAnsiTheme="minorHAnsi"/>
                <w:color w:val="0070C0"/>
                <w:sz w:val="18"/>
                <w:szCs w:val="18"/>
              </w:rPr>
              <w:t>.</w:t>
            </w:r>
          </w:p>
        </w:tc>
      </w:tr>
      <w:tr w:rsidR="00F06D20" w:rsidRPr="00EA2DA8" w14:paraId="14E1ADDF" w14:textId="77777777" w:rsidTr="00F06D20">
        <w:tc>
          <w:tcPr>
            <w:tcW w:w="9778" w:type="dxa"/>
            <w:gridSpan w:val="2"/>
          </w:tcPr>
          <w:p w14:paraId="07D64C68"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22BE04F9" w14:textId="77777777" w:rsidR="0027657C" w:rsidRDefault="0027657C" w:rsidP="00F06D20">
            <w:pPr>
              <w:autoSpaceDE w:val="0"/>
              <w:autoSpaceDN w:val="0"/>
              <w:adjustRightInd w:val="0"/>
              <w:spacing w:before="120" w:after="120"/>
              <w:rPr>
                <w:rFonts w:asciiTheme="minorHAnsi" w:eastAsia="MyriadPro-Light" w:hAnsiTheme="minorHAnsi"/>
                <w:color w:val="0070C0"/>
                <w:sz w:val="18"/>
                <w:szCs w:val="18"/>
              </w:rPr>
            </w:pPr>
            <w:r w:rsidRPr="0027657C">
              <w:rPr>
                <w:rFonts w:asciiTheme="minorHAnsi" w:eastAsia="MyriadPro-Light" w:hAnsiTheme="minorHAnsi"/>
                <w:color w:val="0070C0"/>
                <w:sz w:val="18"/>
                <w:szCs w:val="18"/>
              </w:rPr>
              <w:t>A Közvetítői szerződés alapján amerikai (USA) állampolgársággal rendelkező, valamint kanadai állampolgárságú hallgatók toborzása a Pécsi Tudományegyetem részére az Amerikai Egyesült Államok és Kanada területéről. Nyertes ajánlattevő képes olyan megfelelően képzett és alkalmas külföldi hallgatókat toborozni a Célországban, akik megfelelnek a PTE által kínált egyetemi szintű képzések felvételi követelményeinek.</w:t>
            </w:r>
            <w:r w:rsidRPr="0027657C">
              <w:rPr>
                <w:rFonts w:asciiTheme="minorHAnsi" w:eastAsia="MyriadPro-Light" w:hAnsiTheme="minorHAnsi"/>
                <w:color w:val="0070C0"/>
                <w:sz w:val="18"/>
                <w:szCs w:val="18"/>
              </w:rPr>
              <w:br/>
              <w:t>A fentiekben meghatározott célok elérése érdekében a Nyertes Ajánlattevő az alábbi tevékenységeket végzi:</w:t>
            </w:r>
            <w:r w:rsidRPr="0027657C">
              <w:rPr>
                <w:rFonts w:asciiTheme="minorHAnsi" w:eastAsia="MyriadPro-Light" w:hAnsiTheme="minorHAnsi"/>
                <w:color w:val="0070C0"/>
                <w:sz w:val="18"/>
                <w:szCs w:val="18"/>
              </w:rPr>
              <w:br/>
              <w:t>1. Az Egyetem programjai/képzései iránt érdeklődő leendő hallgatók számára minden lényeges kérdést illetően tájékoztatást nyújt a képzésekről, így különösen a felvételi követelményekről, a képzések időtartamáról, a tantárgyakról, a vizsgakövetelményekről és a képzés költségeiről.</w:t>
            </w:r>
            <w:r w:rsidRPr="0027657C">
              <w:rPr>
                <w:rFonts w:asciiTheme="minorHAnsi" w:eastAsia="MyriadPro-Light" w:hAnsiTheme="minorHAnsi"/>
                <w:color w:val="0070C0"/>
                <w:sz w:val="18"/>
                <w:szCs w:val="18"/>
              </w:rPr>
              <w:br/>
              <w:t>2. A képzési portfolióra vonatkozóan minden szükséges tájékoztatást megad és segítséget nyújt a jelentkezési lap kitöltéséhez.</w:t>
            </w:r>
            <w:r w:rsidRPr="0027657C">
              <w:rPr>
                <w:rFonts w:asciiTheme="minorHAnsi" w:eastAsia="MyriadPro-Light" w:hAnsiTheme="minorHAnsi"/>
                <w:color w:val="0070C0"/>
                <w:sz w:val="18"/>
                <w:szCs w:val="18"/>
              </w:rPr>
              <w:br/>
              <w:t>3. Meggyőződik a jelentkezők felvételhez előírt előképzettségéről, valamint arról, hogy a jelentkezők rendelkeznek a tanulmányok végzéséhez szükséges anyagi feltételekkel.</w:t>
            </w:r>
            <w:r w:rsidRPr="0027657C">
              <w:rPr>
                <w:rFonts w:asciiTheme="minorHAnsi" w:eastAsia="MyriadPro-Light" w:hAnsiTheme="minorHAnsi"/>
                <w:color w:val="0070C0"/>
                <w:sz w:val="18"/>
                <w:szCs w:val="18"/>
              </w:rPr>
              <w:br/>
              <w:t>4. Összegyűjti a jelentkezési lapokat, valamint az egyéb szükséges kiegészítő dokumentumokat a jelentkezőktől, és igazolja/hitelesíti/ellenőrzi az abban szereplő adatok megfelelőségét és valódiságát.</w:t>
            </w:r>
            <w:r w:rsidRPr="0027657C">
              <w:rPr>
                <w:rFonts w:asciiTheme="minorHAnsi" w:eastAsia="MyriadPro-Light" w:hAnsiTheme="minorHAnsi"/>
                <w:color w:val="0070C0"/>
                <w:sz w:val="18"/>
                <w:szCs w:val="18"/>
              </w:rPr>
              <w:br/>
              <w:t>5. Megszervezi a felvételi eljárást a Célországban, amennyiben ez az adott program esetében a felvételi vizsgakövetelmény. A felvételi vizsgát az egyetem szakmai elvárásainak megfelelően kell kivitelezni.</w:t>
            </w:r>
            <w:r w:rsidRPr="0027657C">
              <w:rPr>
                <w:rFonts w:asciiTheme="minorHAnsi" w:eastAsia="MyriadPro-Light" w:hAnsiTheme="minorHAnsi"/>
                <w:color w:val="0070C0"/>
                <w:sz w:val="18"/>
                <w:szCs w:val="18"/>
              </w:rPr>
              <w:br/>
              <w:t>6. A Toborzó Ügynök vállalja, hogy minden szükséges adminisztrációs intézkedést megtesz a felvételi vizsga megfelelő lefolytatásának érdekében, úgy mint a helyszín lefoglalása, kommunikáció a jelentkezőkkel és a jelentkezők regisztrálása.</w:t>
            </w:r>
            <w:r w:rsidRPr="0027657C">
              <w:rPr>
                <w:rFonts w:asciiTheme="minorHAnsi" w:eastAsia="MyriadPro-Light" w:hAnsiTheme="minorHAnsi"/>
                <w:color w:val="0070C0"/>
                <w:sz w:val="18"/>
                <w:szCs w:val="18"/>
              </w:rPr>
              <w:br/>
              <w:t>7. A Toborzó Ügynök fedezi a felvételi vizsgához kapcsolódó kiadásokat, beleértve az esetleges bérleti díjat, szolgáltatások díját, postaköltséget és az adókat.</w:t>
            </w:r>
            <w:r w:rsidRPr="0027657C">
              <w:rPr>
                <w:rFonts w:asciiTheme="minorHAnsi" w:eastAsia="MyriadPro-Light" w:hAnsiTheme="minorHAnsi"/>
                <w:color w:val="0070C0"/>
                <w:sz w:val="18"/>
                <w:szCs w:val="18"/>
              </w:rPr>
              <w:br/>
              <w:t>8. A Magyarországról érkező vizsgáztatók utazási és szállásköltsége a Toborzó ügynököt terhelik.</w:t>
            </w:r>
            <w:r w:rsidRPr="0027657C">
              <w:rPr>
                <w:rFonts w:asciiTheme="minorHAnsi" w:eastAsia="MyriadPro-Light" w:hAnsiTheme="minorHAnsi"/>
                <w:color w:val="0070C0"/>
                <w:sz w:val="18"/>
                <w:szCs w:val="18"/>
              </w:rPr>
              <w:br/>
              <w:t>9. Megfelelő tájékoztatást, útmutatást nyújt a felvett jelentkezők számára a magyar tanuló vízum megszerzéséhez szükséges felkészülésben (biztosítja a szükséges formanyomtatványokat, segítséget nyújt azok kitöltéséhez és a magyar követségen zajló interjúra történő felkészüléshez).</w:t>
            </w:r>
            <w:r w:rsidRPr="0027657C">
              <w:rPr>
                <w:rFonts w:asciiTheme="minorHAnsi" w:eastAsia="MyriadPro-Light" w:hAnsiTheme="minorHAnsi"/>
                <w:color w:val="0070C0"/>
                <w:sz w:val="18"/>
                <w:szCs w:val="18"/>
              </w:rPr>
              <w:br/>
              <w:t>10. Vállalja, hogy a saját költségén folytatja a képzések népszerűsítéséhez szükséges hirdetési/marketing tevékenységet, és a képzések népszerűsítését szolgáló reklám/marketing anyagok előállítását. A Toborzó Ügynök vállalja továbbá minden olyan tevékenység folytatását, amelyek alkalmasak lehetnek a Pécsi Tudományegyetem hatékony és sikeres népszerűsítésére a Célországban, ideértve - de nem kizárólagosan - hirdetési/reklám szóróanyagok, brosúrák készítését és terjesztését, újságcikkek, újsághirdetések megjelentetését (ezen tevékenységek és hirdetési anyagok költségei a Toborzó Ügynököt terhelik).</w:t>
            </w:r>
            <w:r w:rsidRPr="0027657C">
              <w:rPr>
                <w:rFonts w:asciiTheme="minorHAnsi" w:eastAsia="MyriadPro-Light" w:hAnsiTheme="minorHAnsi"/>
                <w:color w:val="0070C0"/>
                <w:sz w:val="18"/>
                <w:szCs w:val="18"/>
              </w:rPr>
              <w:br/>
              <w:t>11. Amennyiben szükséges saját költségén kezdeményezi PR kapcsolatok kiépítését, találkozók, szemináriumok, előadások megszervezését.</w:t>
            </w:r>
            <w:r w:rsidRPr="0027657C">
              <w:rPr>
                <w:rFonts w:asciiTheme="minorHAnsi" w:eastAsia="MyriadPro-Light" w:hAnsiTheme="minorHAnsi"/>
                <w:color w:val="0070C0"/>
                <w:sz w:val="18"/>
                <w:szCs w:val="18"/>
              </w:rPr>
              <w:br/>
              <w:t>A Toborzó Ügynök minden lényeges tájékoztatást megad az Egyetem számára:</w:t>
            </w:r>
            <w:r w:rsidRPr="0027657C">
              <w:rPr>
                <w:rFonts w:asciiTheme="minorHAnsi" w:eastAsia="MyriadPro-Light" w:hAnsiTheme="minorHAnsi"/>
                <w:color w:val="0070C0"/>
                <w:sz w:val="18"/>
                <w:szCs w:val="18"/>
              </w:rPr>
              <w:br/>
              <w:t>• a Célország oktatási helyzetéről/oktatási piacáról;</w:t>
            </w:r>
            <w:r w:rsidRPr="0027657C">
              <w:rPr>
                <w:rFonts w:asciiTheme="minorHAnsi" w:eastAsia="MyriadPro-Light" w:hAnsiTheme="minorHAnsi"/>
                <w:color w:val="0070C0"/>
                <w:sz w:val="18"/>
                <w:szCs w:val="18"/>
              </w:rPr>
              <w:br/>
            </w:r>
            <w:r w:rsidRPr="0027657C">
              <w:rPr>
                <w:rFonts w:asciiTheme="minorHAnsi" w:eastAsia="MyriadPro-Light" w:hAnsiTheme="minorHAnsi"/>
                <w:color w:val="0070C0"/>
                <w:sz w:val="18"/>
                <w:szCs w:val="18"/>
              </w:rPr>
              <w:lastRenderedPageBreak/>
              <w:t>• a pályázó hallgatók jelentkezéseivel kapcsolatos információkról;</w:t>
            </w:r>
            <w:r w:rsidRPr="0027657C">
              <w:rPr>
                <w:rFonts w:asciiTheme="minorHAnsi" w:eastAsia="MyriadPro-Light" w:hAnsiTheme="minorHAnsi"/>
                <w:color w:val="0070C0"/>
                <w:sz w:val="18"/>
                <w:szCs w:val="18"/>
              </w:rPr>
              <w:br/>
              <w:t>• az előforduló olyan intézményi, hallgatói vagy szülői panaszokról, tapasztalatokról, észrevételekről és javaslatokról, amelyről az Egyetemnek tudnia kell.</w:t>
            </w:r>
            <w:r w:rsidRPr="0027657C">
              <w:rPr>
                <w:rFonts w:asciiTheme="minorHAnsi" w:eastAsia="MyriadPro-Light" w:hAnsiTheme="minorHAnsi"/>
                <w:color w:val="0070C0"/>
                <w:sz w:val="18"/>
                <w:szCs w:val="18"/>
              </w:rPr>
              <w:br/>
              <w:t>Rendszeresen tájékoztatja az Egyetemet a tevékenységeiről és részletes éves beszámolót készít az Egyetemnek a jelen megállapodás alapján végzett tevékenységei eredményeiről.</w:t>
            </w:r>
            <w:r w:rsidRPr="0027657C">
              <w:rPr>
                <w:rFonts w:asciiTheme="minorHAnsi" w:eastAsia="MyriadPro-Light" w:hAnsiTheme="minorHAnsi"/>
                <w:color w:val="0070C0"/>
                <w:sz w:val="18"/>
                <w:szCs w:val="18"/>
              </w:rPr>
              <w:br/>
              <w:t>A Toborzó Ügynök feladata összegyűjteni a jelentkezési lapokat, valamint az egyéb szükséges kiegészítő dokumentumokat a jelentkezőktől és ellenőrzi az abban szereplő adatok megfelelőségét és valódiságát. A Toborzó Ügynök ezt követően a teljes jelentkezési dokumentációt megküldi az Egyetemnek.</w:t>
            </w:r>
            <w:r w:rsidRPr="0027657C">
              <w:rPr>
                <w:rFonts w:asciiTheme="minorHAnsi" w:eastAsia="MyriadPro-Light" w:hAnsiTheme="minorHAnsi"/>
                <w:color w:val="0070C0"/>
                <w:sz w:val="18"/>
                <w:szCs w:val="18"/>
              </w:rPr>
              <w:br/>
              <w:t>Az Egyetem ezt követően lebonyolítja - amennyiben az adott szakra történő felvételhez szükséges - a felvételi eljárás meghatározott szakaszát.</w:t>
            </w:r>
          </w:p>
          <w:p w14:paraId="7805E2FB" w14:textId="6ED17EAC" w:rsidR="00F06D20" w:rsidRPr="00EA2DA8" w:rsidRDefault="0027657C"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i/>
                <w:sz w:val="18"/>
                <w:szCs w:val="18"/>
              </w:rPr>
              <w:t xml:space="preserve"> </w:t>
            </w:r>
            <w:r w:rsidR="00F06D20"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F06D20" w:rsidRPr="00EA2DA8" w14:paraId="31B078BB" w14:textId="77777777" w:rsidTr="00F06D20">
        <w:tc>
          <w:tcPr>
            <w:tcW w:w="9778" w:type="dxa"/>
            <w:gridSpan w:val="2"/>
          </w:tcPr>
          <w:p w14:paraId="30D81310" w14:textId="77777777" w:rsidR="00F06D20" w:rsidRPr="00EA2DA8" w:rsidRDefault="00F06D20" w:rsidP="00F06D20">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lastRenderedPageBreak/>
              <w:t>II.2.5) Értékelési szempontok</w:t>
            </w:r>
          </w:p>
          <w:p w14:paraId="6C60187D" w14:textId="23922C4B" w:rsidR="00F06D20" w:rsidRPr="00EA2DA8" w:rsidRDefault="00A96366"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HiraKakuPro-W3" w:hAnsiTheme="minorHAnsi"/>
                <w:sz w:val="18"/>
                <w:szCs w:val="18"/>
              </w:rPr>
              <w:t>X</w:t>
            </w:r>
            <w:r w:rsidR="00F06D20" w:rsidRPr="00EA2DA8">
              <w:rPr>
                <w:rFonts w:asciiTheme="minorHAnsi" w:eastAsia="MyriadPro-Semibold" w:hAnsiTheme="minorHAnsi"/>
                <w:sz w:val="18"/>
                <w:szCs w:val="18"/>
              </w:rPr>
              <w:t>Az alábbiakban megadott szempontok</w:t>
            </w:r>
          </w:p>
          <w:p w14:paraId="739BCD13" w14:textId="6CA8E3D0" w:rsidR="00DF6D20" w:rsidRDefault="00DF6D20" w:rsidP="00D333DC">
            <w:pPr>
              <w:rPr>
                <w:b/>
                <w:lang w:eastAsia="en-US"/>
              </w:rPr>
            </w:pPr>
            <w:r>
              <w:rPr>
                <w:rFonts w:asciiTheme="minorHAnsi" w:hAnsiTheme="minorHAnsi"/>
                <w:bCs/>
                <w:sz w:val="18"/>
                <w:szCs w:val="18"/>
              </w:rPr>
              <w:t>X</w:t>
            </w:r>
            <w:r w:rsidR="00F06D20" w:rsidRPr="00EA2DA8">
              <w:rPr>
                <w:rFonts w:asciiTheme="minorHAnsi" w:hAnsiTheme="minorHAnsi"/>
                <w:bCs/>
                <w:sz w:val="18"/>
                <w:szCs w:val="18"/>
              </w:rPr>
              <w:t xml:space="preserve"> </w:t>
            </w:r>
            <w:r w:rsidR="00F06D20" w:rsidRPr="00EA2DA8">
              <w:rPr>
                <w:rFonts w:asciiTheme="minorHAnsi" w:eastAsia="MyriadPro-Semibold" w:hAnsiTheme="minorHAnsi"/>
                <w:sz w:val="18"/>
                <w:szCs w:val="18"/>
              </w:rPr>
              <w:t>Minőségi kritérium –</w:t>
            </w:r>
            <w:r w:rsidRPr="000113D8">
              <w:rPr>
                <w:b/>
                <w:lang w:eastAsia="en-US"/>
              </w:rPr>
              <w:t xml:space="preserve"> </w:t>
            </w:r>
          </w:p>
          <w:p w14:paraId="197903BD" w14:textId="4E1EF813" w:rsidR="00F06D20" w:rsidRPr="00BC1B45" w:rsidRDefault="00DF6D20" w:rsidP="00D333DC">
            <w:pPr>
              <w:rPr>
                <w:rFonts w:asciiTheme="minorHAnsi" w:eastAsia="MyriadPro-Semibold" w:hAnsiTheme="minorHAnsi"/>
                <w:color w:val="0070C0"/>
                <w:sz w:val="18"/>
                <w:szCs w:val="18"/>
              </w:rPr>
            </w:pPr>
            <w:r w:rsidRPr="00BC1B45">
              <w:rPr>
                <w:rFonts w:asciiTheme="minorHAnsi" w:eastAsia="MyriadPro-Semibold" w:hAnsiTheme="minorHAnsi"/>
                <w:color w:val="0070C0"/>
                <w:sz w:val="18"/>
                <w:szCs w:val="18"/>
              </w:rPr>
              <w:t>A szerződés teljesítésében részt vevő szakember angol nyelvtudása  /</w:t>
            </w:r>
            <w:r w:rsidRPr="00BC1B45" w:rsidDel="00DF6D20">
              <w:rPr>
                <w:rFonts w:asciiTheme="minorHAnsi" w:eastAsia="MyriadPro-Semibold" w:hAnsiTheme="minorHAnsi"/>
                <w:color w:val="0070C0"/>
                <w:sz w:val="18"/>
                <w:szCs w:val="18"/>
              </w:rPr>
              <w:t xml:space="preserve"> </w:t>
            </w:r>
            <w:r w:rsidR="00F06D20" w:rsidRPr="00BC1B45">
              <w:rPr>
                <w:rFonts w:asciiTheme="minorHAnsi" w:eastAsia="MyriadPro-Semibold" w:hAnsiTheme="minorHAnsi"/>
                <w:color w:val="0070C0"/>
                <w:sz w:val="18"/>
                <w:szCs w:val="18"/>
              </w:rPr>
              <w:t xml:space="preserve">Súlyszám 10: </w:t>
            </w:r>
          </w:p>
          <w:p w14:paraId="13EFB630" w14:textId="195AAACA" w:rsidR="00D333DC" w:rsidRPr="00BC1B45" w:rsidRDefault="00DF6D20" w:rsidP="00D333DC">
            <w:pPr>
              <w:rPr>
                <w:rFonts w:asciiTheme="minorHAnsi" w:eastAsia="MyriadPro-Semibold" w:hAnsiTheme="minorHAnsi"/>
                <w:color w:val="0070C0"/>
                <w:sz w:val="18"/>
                <w:szCs w:val="18"/>
              </w:rPr>
            </w:pPr>
            <w:r w:rsidRPr="00BC1B45">
              <w:rPr>
                <w:rFonts w:asciiTheme="minorHAnsi" w:eastAsia="MyriadPro-Semibold" w:hAnsiTheme="minorHAnsi"/>
                <w:color w:val="0070C0"/>
                <w:sz w:val="18"/>
                <w:szCs w:val="18"/>
              </w:rPr>
              <w:t xml:space="preserve">A szerződés teljesítésében részt vevő szakember </w:t>
            </w:r>
            <w:r w:rsidR="005F50A7" w:rsidRPr="00BC1B45">
              <w:rPr>
                <w:rFonts w:asciiTheme="minorHAnsi" w:eastAsia="MyriadPro-Semibold" w:hAnsiTheme="minorHAnsi"/>
                <w:color w:val="0070C0"/>
                <w:sz w:val="18"/>
                <w:szCs w:val="18"/>
              </w:rPr>
              <w:t>francia</w:t>
            </w:r>
            <w:r w:rsidRPr="00BC1B45">
              <w:rPr>
                <w:rFonts w:asciiTheme="minorHAnsi" w:eastAsia="MyriadPro-Semibold" w:hAnsiTheme="minorHAnsi"/>
                <w:color w:val="0070C0"/>
                <w:sz w:val="18"/>
                <w:szCs w:val="18"/>
              </w:rPr>
              <w:t xml:space="preserve"> nyelvtudása  </w:t>
            </w:r>
            <w:r w:rsidR="00D333DC" w:rsidRPr="00BC1B45">
              <w:rPr>
                <w:rFonts w:asciiTheme="minorHAnsi" w:eastAsia="MyriadPro-Semibold" w:hAnsiTheme="minorHAnsi"/>
                <w:color w:val="0070C0"/>
                <w:sz w:val="18"/>
                <w:szCs w:val="18"/>
              </w:rPr>
              <w:t>/ Súlyszám 10</w:t>
            </w:r>
          </w:p>
          <w:p w14:paraId="327F90B1" w14:textId="77777777" w:rsidR="00135546" w:rsidRPr="00EA2DA8" w:rsidRDefault="00135546" w:rsidP="00D333DC">
            <w:pPr>
              <w:rPr>
                <w:rFonts w:asciiTheme="minorHAnsi" w:eastAsia="HiraKakuPro-W3" w:hAnsiTheme="minorHAnsi"/>
                <w:sz w:val="18"/>
                <w:szCs w:val="18"/>
              </w:rPr>
            </w:pPr>
          </w:p>
          <w:p w14:paraId="52911E69" w14:textId="77777777" w:rsidR="00F06D20" w:rsidRPr="00EA2DA8" w:rsidRDefault="00F06D20" w:rsidP="00F06D20">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24487731" w14:textId="3EF0C85A" w:rsidR="00F06D20" w:rsidRPr="00EA2DA8" w:rsidRDefault="00F06D20" w:rsidP="00F06D20">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sidR="00D333DC" w:rsidRPr="00EA2DA8">
              <w:rPr>
                <w:rFonts w:asciiTheme="minorHAnsi" w:eastAsia="MyriadPro-Semibold" w:hAnsiTheme="minorHAnsi"/>
                <w:color w:val="0070C0"/>
                <w:sz w:val="18"/>
                <w:szCs w:val="18"/>
              </w:rPr>
              <w:t>8</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B114C80"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F06D20" w:rsidRPr="00EA2DA8" w14:paraId="105FD9F9" w14:textId="77777777" w:rsidTr="00F06D20">
        <w:tc>
          <w:tcPr>
            <w:tcW w:w="9778" w:type="dxa"/>
            <w:gridSpan w:val="2"/>
          </w:tcPr>
          <w:p w14:paraId="5A147A8B"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5EAE13D1" w14:textId="054CC582"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Pr="00EA2DA8">
              <w:rPr>
                <w:rFonts w:asciiTheme="minorHAnsi" w:eastAsia="MyriadPro-Semibold" w:hAnsiTheme="minorHAnsi"/>
                <w:color w:val="0070C0"/>
                <w:sz w:val="18"/>
                <w:szCs w:val="18"/>
              </w:rPr>
              <w:t>1</w:t>
            </w:r>
            <w:r w:rsidR="004B01E1" w:rsidRPr="00EA2DA8">
              <w:rPr>
                <w:rFonts w:asciiTheme="minorHAnsi" w:eastAsia="MyriadPro-Semibold" w:hAnsiTheme="minorHAnsi"/>
                <w:sz w:val="18"/>
                <w:szCs w:val="18"/>
              </w:rPr>
              <w:t xml:space="preserve"> </w:t>
            </w:r>
            <w:r w:rsidRPr="00EA2DA8">
              <w:rPr>
                <w:rFonts w:asciiTheme="minorHAnsi" w:eastAsia="MyriadPro-Semibold" w:hAnsiTheme="minorHAnsi"/>
                <w:sz w:val="18"/>
                <w:szCs w:val="18"/>
              </w:rPr>
              <w:t xml:space="preserve"> Pénznem: </w:t>
            </w:r>
            <w:r w:rsidR="004B01E1" w:rsidRPr="00EA2DA8">
              <w:rPr>
                <w:rFonts w:asciiTheme="minorHAnsi" w:eastAsia="MyriadPro-Semibold" w:hAnsiTheme="minorHAnsi"/>
                <w:color w:val="0070C0"/>
                <w:sz w:val="18"/>
                <w:szCs w:val="18"/>
              </w:rPr>
              <w:t>HUF</w:t>
            </w:r>
          </w:p>
          <w:p w14:paraId="573B134A" w14:textId="77777777" w:rsidR="00F06D20" w:rsidRPr="00EA2DA8" w:rsidRDefault="00F06D20" w:rsidP="00F06D20">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F06D20" w:rsidRPr="00EA2DA8" w14:paraId="7D421E35" w14:textId="77777777" w:rsidTr="00F06D20">
        <w:tc>
          <w:tcPr>
            <w:tcW w:w="9778" w:type="dxa"/>
            <w:gridSpan w:val="2"/>
          </w:tcPr>
          <w:p w14:paraId="4839E200"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6F9FEAD8" w14:textId="5FD80C95"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00D333DC"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  ]</w:t>
            </w:r>
          </w:p>
          <w:p w14:paraId="6501604B"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(nn/hh/éééé)</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(nn/hh/éééé)</w:t>
            </w:r>
          </w:p>
          <w:p w14:paraId="00D818F5"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hAnsiTheme="minorHAnsi"/>
                <w:bCs/>
                <w:sz w:val="18"/>
                <w:szCs w:val="18"/>
              </w:rPr>
              <w:t xml:space="preserve">A szerződés meghosszabbítható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p>
        </w:tc>
      </w:tr>
      <w:tr w:rsidR="00F06D20" w:rsidRPr="00EA2DA8" w14:paraId="5E384887" w14:textId="77777777" w:rsidTr="00F06D20">
        <w:tc>
          <w:tcPr>
            <w:tcW w:w="9778" w:type="dxa"/>
            <w:gridSpan w:val="2"/>
          </w:tcPr>
          <w:p w14:paraId="6C8DC1BA" w14:textId="77777777" w:rsidR="00F06D20" w:rsidRPr="00EA2DA8" w:rsidRDefault="00F06D20" w:rsidP="00F06D20">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154DE64C" w14:textId="77777777" w:rsidR="00F06D20" w:rsidRPr="00EA2DA8" w:rsidRDefault="00F06D20" w:rsidP="00F06D20">
            <w:pPr>
              <w:spacing w:before="120" w:after="120"/>
              <w:rPr>
                <w:rFonts w:asciiTheme="minorHAnsi" w:hAnsiTheme="minorHAnsi"/>
                <w:bCs/>
                <w:sz w:val="18"/>
                <w:szCs w:val="18"/>
              </w:rPr>
            </w:pPr>
            <w:r w:rsidRPr="00EA2DA8">
              <w:rPr>
                <w:rFonts w:asciiTheme="minorHAnsi" w:hAnsiTheme="minorHAnsi"/>
                <w:bCs/>
                <w:sz w:val="18"/>
                <w:szCs w:val="18"/>
              </w:rPr>
              <w:t>A részvételre jelentkezők tervezett száma: [  ]</w:t>
            </w:r>
          </w:p>
          <w:p w14:paraId="6888B079" w14:textId="77777777" w:rsidR="00F06D20" w:rsidRPr="00EA2DA8" w:rsidRDefault="00F06D20" w:rsidP="00F06D20">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  ]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5EE6FB01"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F06D20" w:rsidRPr="00EA2DA8" w14:paraId="44C4AC27" w14:textId="77777777" w:rsidTr="00F06D20">
        <w:tc>
          <w:tcPr>
            <w:tcW w:w="9778" w:type="dxa"/>
            <w:gridSpan w:val="2"/>
          </w:tcPr>
          <w:p w14:paraId="304343DA"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1F8ECFC0"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F06D20" w:rsidRPr="00EA2DA8" w14:paraId="7D139887" w14:textId="77777777" w:rsidTr="00F06D20">
        <w:tc>
          <w:tcPr>
            <w:tcW w:w="9778" w:type="dxa"/>
            <w:gridSpan w:val="2"/>
          </w:tcPr>
          <w:p w14:paraId="480D1EDF"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3A662E86" w14:textId="1C4AD358" w:rsidR="00F06D20" w:rsidRPr="00EA2DA8" w:rsidRDefault="00F06D20" w:rsidP="00D333D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Opciók </w:t>
            </w:r>
            <w:r w:rsidRPr="00EA2DA8">
              <w:rPr>
                <w:rFonts w:asciiTheme="minorHAnsi" w:eastAsia="HiraKakuPro-W3" w:hAnsiTheme="minorHAnsi"/>
                <w:sz w:val="18"/>
                <w:szCs w:val="18"/>
              </w:rPr>
              <w:t xml:space="preserve"> </w:t>
            </w:r>
            <w:r w:rsidR="00D333DC"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 xml:space="preserve">igen </w:t>
            </w:r>
            <w:r w:rsidR="00D333DC" w:rsidRPr="00EA2DA8">
              <w:rPr>
                <w:rFonts w:asciiTheme="minorHAnsi" w:eastAsia="MyriadPro-Semibold" w:hAnsiTheme="minorHAnsi"/>
                <w:color w:val="0070C0"/>
                <w:sz w:val="18"/>
                <w:szCs w:val="18"/>
              </w:rPr>
              <w:t>X</w:t>
            </w:r>
            <w:r w:rsidR="00D333DC" w:rsidRPr="00EA2DA8">
              <w:rPr>
                <w:rFonts w:asciiTheme="minorHAnsi" w:eastAsia="MyriadPro-Semibold" w:hAnsiTheme="minorHAnsi"/>
                <w:sz w:val="18"/>
                <w:szCs w:val="18"/>
              </w:rPr>
              <w:t xml:space="preserve"> </w:t>
            </w:r>
            <w:r w:rsidRPr="00EA2DA8">
              <w:rPr>
                <w:rFonts w:asciiTheme="minorHAnsi" w:eastAsia="MyriadPro-Semibold" w:hAnsiTheme="minorHAnsi"/>
                <w:sz w:val="18"/>
                <w:szCs w:val="18"/>
              </w:rPr>
              <w:t>nem        Opciók ismertetése</w:t>
            </w:r>
            <w:r w:rsidR="004B01E1" w:rsidRPr="00EA2DA8">
              <w:rPr>
                <w:rFonts w:asciiTheme="minorHAnsi" w:hAnsiTheme="minorHAnsi"/>
                <w:bCs/>
                <w:color w:val="0070C0"/>
                <w:sz w:val="18"/>
                <w:szCs w:val="18"/>
              </w:rPr>
              <w:t xml:space="preserve"> </w:t>
            </w:r>
          </w:p>
        </w:tc>
      </w:tr>
      <w:tr w:rsidR="00F06D20" w:rsidRPr="00EA2DA8" w14:paraId="6609F992" w14:textId="77777777" w:rsidTr="00F06D20">
        <w:tc>
          <w:tcPr>
            <w:tcW w:w="9778" w:type="dxa"/>
            <w:gridSpan w:val="2"/>
          </w:tcPr>
          <w:p w14:paraId="73CF68AD"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76EFBBF1"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1A01DA">
              <w:rPr>
                <w:rFonts w:asciiTheme="minorHAnsi" w:hAnsiTheme="minorHAnsi"/>
                <w:bCs/>
                <w:sz w:val="18"/>
                <w:szCs w:val="18"/>
              </w:rPr>
            </w:r>
            <w:r w:rsidR="001A01D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F06D20" w:rsidRPr="00EA2DA8" w14:paraId="6CBF5100" w14:textId="77777777" w:rsidTr="00F06D20">
        <w:tc>
          <w:tcPr>
            <w:tcW w:w="9778" w:type="dxa"/>
            <w:gridSpan w:val="2"/>
          </w:tcPr>
          <w:p w14:paraId="27B83AF8"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61BB0945"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5F5F795A"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F06D20" w:rsidRPr="00EA2DA8" w14:paraId="079D7BF4" w14:textId="77777777" w:rsidTr="00F06D20">
        <w:tc>
          <w:tcPr>
            <w:tcW w:w="9778" w:type="dxa"/>
            <w:gridSpan w:val="2"/>
          </w:tcPr>
          <w:p w14:paraId="6D163288" w14:textId="4777F762" w:rsidR="00F06D20" w:rsidRPr="00EA2DA8" w:rsidRDefault="00F06D20" w:rsidP="00514F58">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lastRenderedPageBreak/>
              <w:t>II.2.14) További információ:</w:t>
            </w:r>
            <w:r w:rsidRPr="00EA2DA8">
              <w:rPr>
                <w:rFonts w:asciiTheme="minorHAnsi" w:eastAsia="MS Mincho" w:hAnsiTheme="minorHAnsi" w:cs="MS Mincho"/>
                <w:b/>
                <w:color w:val="FF0000"/>
                <w:sz w:val="18"/>
                <w:szCs w:val="18"/>
              </w:rPr>
              <w:t xml:space="preserve"> </w:t>
            </w:r>
            <w:r w:rsidRPr="00EA2DA8">
              <w:rPr>
                <w:rFonts w:asciiTheme="minorHAnsi" w:hAnsiTheme="minorHAnsi"/>
                <w:bCs/>
                <w:color w:val="0070C0"/>
                <w:sz w:val="18"/>
                <w:szCs w:val="18"/>
              </w:rPr>
              <w:t xml:space="preserve">a </w:t>
            </w:r>
            <w:r w:rsidR="00385F3B" w:rsidRPr="00EA2DA8">
              <w:rPr>
                <w:rFonts w:asciiTheme="minorHAnsi" w:hAnsiTheme="minorHAnsi"/>
                <w:bCs/>
                <w:color w:val="0070C0"/>
                <w:sz w:val="18"/>
                <w:szCs w:val="18"/>
              </w:rPr>
              <w:t xml:space="preserve">II.1.5) és </w:t>
            </w:r>
            <w:r w:rsidRPr="00EA2DA8">
              <w:rPr>
                <w:rFonts w:asciiTheme="minorHAnsi" w:hAnsiTheme="minorHAnsi"/>
                <w:bCs/>
                <w:color w:val="0070C0"/>
                <w:sz w:val="18"/>
                <w:szCs w:val="18"/>
              </w:rPr>
              <w:t xml:space="preserve">II.2.6) pontban </w:t>
            </w:r>
            <w:r w:rsidR="00560624" w:rsidRPr="00EA2DA8">
              <w:rPr>
                <w:rFonts w:asciiTheme="minorHAnsi" w:hAnsiTheme="minorHAnsi"/>
                <w:bCs/>
                <w:color w:val="0070C0"/>
                <w:sz w:val="18"/>
                <w:szCs w:val="18"/>
              </w:rPr>
              <w:t>technikai információ szerepel</w:t>
            </w:r>
            <w:r w:rsidR="00EC6A6B" w:rsidRPr="00EA2DA8">
              <w:rPr>
                <w:rFonts w:asciiTheme="minorHAnsi" w:hAnsiTheme="minorHAnsi"/>
                <w:bCs/>
                <w:color w:val="0070C0"/>
                <w:sz w:val="18"/>
                <w:szCs w:val="18"/>
              </w:rPr>
              <w:t xml:space="preserve">, </w:t>
            </w:r>
            <w:r w:rsidRPr="00EA2DA8">
              <w:rPr>
                <w:rFonts w:asciiTheme="minorHAnsi" w:hAnsiTheme="minorHAnsi"/>
                <w:bCs/>
                <w:color w:val="0070C0"/>
                <w:sz w:val="18"/>
                <w:szCs w:val="18"/>
              </w:rPr>
              <w:t>Ajánlatkérő nem kívánja megadni</w:t>
            </w:r>
            <w:r w:rsidR="00560624" w:rsidRPr="00EA2DA8">
              <w:rPr>
                <w:rFonts w:asciiTheme="minorHAnsi" w:hAnsiTheme="minorHAnsi"/>
                <w:bCs/>
                <w:color w:val="0070C0"/>
                <w:sz w:val="18"/>
                <w:szCs w:val="18"/>
              </w:rPr>
              <w:t xml:space="preserve"> a becsült értéket</w:t>
            </w:r>
            <w:r w:rsidRPr="00EA2DA8">
              <w:rPr>
                <w:rFonts w:asciiTheme="minorHAnsi" w:hAnsiTheme="minorHAnsi"/>
                <w:bCs/>
                <w:color w:val="0070C0"/>
                <w:sz w:val="18"/>
                <w:szCs w:val="18"/>
              </w:rPr>
              <w:t>! Kizárólag az EHR kitöltési szabályai miatt került megadásra!</w:t>
            </w:r>
          </w:p>
        </w:tc>
      </w:tr>
    </w:tbl>
    <w:p w14:paraId="3FA90373" w14:textId="77777777" w:rsidR="00F06D20" w:rsidRPr="00EA2DA8" w:rsidRDefault="00F06D20" w:rsidP="00F06D20">
      <w:pPr>
        <w:rPr>
          <w:rFonts w:asciiTheme="minorHAnsi" w:hAnsiTheme="minorHAnsi"/>
          <w:sz w:val="22"/>
          <w:szCs w:val="22"/>
        </w:rPr>
      </w:pPr>
    </w:p>
    <w:p w14:paraId="51F63B60"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III. szakasz: Jogi, gazdasági, pénzügyi és műszaki információk</w:t>
      </w:r>
    </w:p>
    <w:p w14:paraId="6E50C197" w14:textId="77777777" w:rsidR="00F06D20" w:rsidRPr="00EA2DA8" w:rsidRDefault="00F06D20" w:rsidP="00F06D20">
      <w:pPr>
        <w:spacing w:before="120" w:after="120"/>
        <w:rPr>
          <w:rFonts w:asciiTheme="minorHAnsi" w:eastAsia="MyriadPro-Semibold" w:hAnsiTheme="minorHAnsi"/>
          <w:sz w:val="22"/>
          <w:szCs w:val="22"/>
        </w:rPr>
      </w:pPr>
    </w:p>
    <w:p w14:paraId="2B1FB764"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7163E320" w14:textId="77777777" w:rsidTr="00F06D20">
        <w:tc>
          <w:tcPr>
            <w:tcW w:w="9778" w:type="dxa"/>
          </w:tcPr>
          <w:p w14:paraId="7ACB42C7"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III.1.1) Az ajánlattevő/részvételre jelentkező alkalmassága az adott szakmai tevékenység végzésére, ideértve a szakmai és cégnyilvántartásokba történő bejegyzésre vonatkozó előírásokat is</w:t>
            </w:r>
          </w:p>
          <w:p w14:paraId="50D3B0FC" w14:textId="77777777" w:rsidR="00A473C6" w:rsidRPr="00EA2DA8" w:rsidRDefault="00F06D20" w:rsidP="00A473C6">
            <w:pPr>
              <w:rPr>
                <w:rFonts w:asciiTheme="minorHAnsi" w:hAnsiTheme="minorHAnsi"/>
                <w:bCs/>
                <w:color w:val="0070C0"/>
                <w:sz w:val="18"/>
                <w:szCs w:val="18"/>
              </w:rPr>
            </w:pPr>
            <w:r w:rsidRPr="00EA2DA8">
              <w:rPr>
                <w:rFonts w:asciiTheme="minorHAnsi" w:eastAsia="MyriadPro-Light" w:hAnsiTheme="minorHAnsi"/>
                <w:sz w:val="18"/>
                <w:szCs w:val="18"/>
              </w:rPr>
              <w:t>A feltételek felsorolása és rövid ismertetése:</w:t>
            </w:r>
            <w:r w:rsidRPr="00EA2DA8">
              <w:rPr>
                <w:rFonts w:asciiTheme="minorHAnsi" w:hAnsiTheme="minorHAnsi"/>
                <w:bCs/>
                <w:color w:val="0070C0"/>
                <w:sz w:val="18"/>
                <w:szCs w:val="18"/>
              </w:rPr>
              <w:t xml:space="preserve"> </w:t>
            </w:r>
            <w:r w:rsidR="00A473C6" w:rsidRPr="00EA2DA8">
              <w:rPr>
                <w:rFonts w:asciiTheme="minorHAnsi" w:hAnsiTheme="minorHAnsi"/>
                <w:bCs/>
                <w:color w:val="0070C0"/>
                <w:sz w:val="18"/>
                <w:szCs w:val="18"/>
              </w:rPr>
              <w:t>A kizáró okok igazolásának módja és folyamata:</w:t>
            </w:r>
          </w:p>
          <w:p w14:paraId="64398E6F"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Az eljárásban nem lehet ajánlattevő (közös ajánlattevő), alvállalkozó, és nem vehet részt az alkalmasság igazolásában olyan gazdasági szereplő, aki a Kbt. 62. § (1)-(2) bekezdésében meghatározott kizáró okok hatálya alá tartozik.</w:t>
            </w:r>
          </w:p>
          <w:p w14:paraId="0F1A1ED4"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 kizáró okok igazolásának módja tekintetében irányadó: a Kbt. 67. § (1)-(3) bekezdése, a 321/2015. (X.30.) Korm. rendelet  1.§, 3. §-a és a 4. § (1) bekezdése.</w:t>
            </w:r>
          </w:p>
          <w:p w14:paraId="781D7112" w14:textId="4656CC3E"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 kizáró okok fenn nem állását: a Kbt. 69. § (4) bekezdés szerinti felhívásra ajánlattevőnek (közös ajánlattevőnek) a 321/2015. (X. 30.) Kr. 8</w:t>
            </w:r>
            <w:r w:rsidR="00103FBD">
              <w:rPr>
                <w:rFonts w:asciiTheme="minorHAnsi" w:hAnsiTheme="minorHAnsi"/>
                <w:bCs/>
                <w:color w:val="0070C0"/>
                <w:sz w:val="18"/>
                <w:szCs w:val="18"/>
              </w:rPr>
              <w:t>., 10., 11-</w:t>
            </w:r>
            <w:r w:rsidRPr="00EA2DA8">
              <w:rPr>
                <w:rFonts w:asciiTheme="minorHAnsi" w:hAnsiTheme="minorHAnsi"/>
                <w:bCs/>
                <w:color w:val="0070C0"/>
                <w:sz w:val="18"/>
                <w:szCs w:val="18"/>
              </w:rPr>
              <w:t>16. §-aiban meghatározottak szerint kell igazolnia.</w:t>
            </w:r>
          </w:p>
          <w:p w14:paraId="1C87B960" w14:textId="77777777" w:rsidR="00A473C6"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 Kbt. 62. § (1) bekezdés k) pont kb) pontja tekintetében az igazolás módja: a Kr. 8. § i) pont ib) alpontjában, valamint a 10. § g) pont gb) alpontjában foglaltak szerint.</w:t>
            </w:r>
          </w:p>
          <w:p w14:paraId="4AD73410" w14:textId="77777777" w:rsidR="00383E6C" w:rsidRPr="00383E6C" w:rsidRDefault="00383E6C" w:rsidP="00383E6C">
            <w:pPr>
              <w:rPr>
                <w:rFonts w:asciiTheme="minorHAnsi" w:hAnsiTheme="minorHAnsi"/>
                <w:bCs/>
                <w:color w:val="0070C0"/>
                <w:sz w:val="18"/>
                <w:szCs w:val="18"/>
              </w:rPr>
            </w:pPr>
            <w:r w:rsidRPr="00383E6C">
              <w:rPr>
                <w:rFonts w:asciiTheme="minorHAnsi" w:hAnsiTheme="minorHAnsi"/>
                <w:bCs/>
                <w:color w:val="0070C0"/>
                <w:sz w:val="18"/>
                <w:szCs w:val="18"/>
              </w:rPr>
              <w:t>A Kbt. 62. § (1) bekezdés k) pont kc) pontja tekintetében az igazolás módja: a Kr. 8. § i) pont ib) alpontjában, valamint a 10. § g) pont gc) alpontjában foglaltak szerint.</w:t>
            </w:r>
          </w:p>
          <w:p w14:paraId="1DDF58D7"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 ajánlattevőnek</w:t>
            </w:r>
            <w:r w:rsidRPr="00EA2DA8" w:rsidDel="00E961DA">
              <w:rPr>
                <w:rFonts w:asciiTheme="minorHAnsi" w:hAnsiTheme="minorHAnsi"/>
                <w:bCs/>
                <w:color w:val="0070C0"/>
                <w:sz w:val="18"/>
                <w:szCs w:val="18"/>
              </w:rPr>
              <w:t xml:space="preserve"> </w:t>
            </w:r>
            <w:r w:rsidRPr="00EA2DA8">
              <w:rPr>
                <w:rFonts w:asciiTheme="minorHAnsi" w:hAnsiTheme="minorHAnsi"/>
                <w:bCs/>
                <w:color w:val="0070C0"/>
                <w:sz w:val="18"/>
                <w:szCs w:val="18"/>
              </w:rPr>
              <w:t>(közös ajánlattevőnek) nyilatkoznia kell továbbá a Kbt. 67. § (4) bekezdése alapján, hogy a szerződés teljesítéséhez nem vesz igénybe a Kbt. 62. § (1)-(2) bekezdés szerinti kizáró okok hatálya alá eső alvállalkozót.</w:t>
            </w:r>
          </w:p>
          <w:p w14:paraId="1C5FF617"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Az igazolások, nyilatkozatok dátuma nem lehet korábbi keltezésű a jelen felhívás feladásának dátumánál.</w:t>
            </w:r>
          </w:p>
          <w:p w14:paraId="28709CDC"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Ajánlatkérő felhívja a figyelmet arra, hogy csak az adott közbeszerzési eljárásra vonatkozóan tett nyilatkozat, igazolás alkalmas arra, hogy ajánlattevőn</w:t>
            </w:r>
            <w:r w:rsidRPr="00EA2DA8" w:rsidDel="00E961DA">
              <w:rPr>
                <w:rFonts w:asciiTheme="minorHAnsi" w:hAnsiTheme="minorHAnsi"/>
                <w:bCs/>
                <w:color w:val="0070C0"/>
                <w:sz w:val="18"/>
                <w:szCs w:val="18"/>
              </w:rPr>
              <w:t xml:space="preserve"> </w:t>
            </w:r>
            <w:r w:rsidRPr="00EA2DA8">
              <w:rPr>
                <w:rFonts w:asciiTheme="minorHAnsi" w:hAnsiTheme="minorHAnsi"/>
                <w:bCs/>
                <w:color w:val="0070C0"/>
                <w:sz w:val="18"/>
                <w:szCs w:val="18"/>
              </w:rPr>
              <w:t>(közös ajánlattevő), illetőleg a szerződés teljesítéséhez igénybe vett alvállalkozó nem áll a kizáró okok hatálya alatt.</w:t>
            </w:r>
          </w:p>
          <w:p w14:paraId="033E68DC" w14:textId="7E5A7FB0"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 Kbt. 74. § (1) bekezdése értelmében: Az ajánlatkérőnek ki kell zárnia az eljárásból azt az</w:t>
            </w:r>
            <w:r w:rsidR="00282444">
              <w:rPr>
                <w:rFonts w:asciiTheme="minorHAnsi" w:hAnsiTheme="minorHAnsi"/>
                <w:bCs/>
                <w:color w:val="0070C0"/>
                <w:sz w:val="18"/>
                <w:szCs w:val="18"/>
              </w:rPr>
              <w:t xml:space="preserve"> </w:t>
            </w:r>
            <w:r w:rsidRPr="00EA2DA8">
              <w:rPr>
                <w:rFonts w:asciiTheme="minorHAnsi" w:hAnsiTheme="minorHAnsi"/>
                <w:bCs/>
                <w:color w:val="0070C0"/>
                <w:sz w:val="18"/>
                <w:szCs w:val="18"/>
              </w:rPr>
              <w:t>ajánlattevőt, alvállalkozót vagy az alkalmasság igazolásában részt vevő szervezetet, aki a kizáró okok [62. § (1)-(2) bekezdés] hatálya alá tartozik; illetőleg akinek a részéről a kizáró ok az eljárás során következett be; figyelemmel a Kbt. 64. §-(1)-(2) foglaltakra is.</w:t>
            </w:r>
          </w:p>
          <w:p w14:paraId="0C497799"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Ajánlattevő</w:t>
            </w:r>
            <w:r w:rsidRPr="00EA2DA8" w:rsidDel="00E961DA">
              <w:rPr>
                <w:rFonts w:asciiTheme="minorHAnsi" w:hAnsiTheme="minorHAnsi"/>
                <w:bCs/>
                <w:color w:val="0070C0"/>
                <w:sz w:val="18"/>
                <w:szCs w:val="18"/>
              </w:rPr>
              <w:t xml:space="preserve"> </w:t>
            </w:r>
            <w:r w:rsidRPr="00EA2DA8">
              <w:rPr>
                <w:rFonts w:asciiTheme="minorHAnsi" w:hAnsiTheme="minorHAnsi"/>
                <w:bCs/>
                <w:color w:val="0070C0"/>
                <w:sz w:val="18"/>
                <w:szCs w:val="18"/>
              </w:rPr>
              <w:t>(közös ajánlattevő) ajánlatában a Kbt. 67. § (1) bekezdés alapján köteles az egységes európai közbeszerzési dokumentumban foglalt nyilatkozatát benyújtani.</w:t>
            </w:r>
          </w:p>
          <w:p w14:paraId="797DDA7C" w14:textId="70E187DC" w:rsidR="00A473C6" w:rsidRPr="00EA2DA8" w:rsidRDefault="00A473C6" w:rsidP="00A473C6">
            <w:pPr>
              <w:autoSpaceDE w:val="0"/>
              <w:autoSpaceDN w:val="0"/>
              <w:adjustRightInd w:val="0"/>
              <w:rPr>
                <w:rFonts w:asciiTheme="minorHAnsi" w:hAnsiTheme="minorHAnsi"/>
                <w:bCs/>
                <w:color w:val="0070C0"/>
                <w:sz w:val="18"/>
                <w:szCs w:val="18"/>
              </w:rPr>
            </w:pPr>
            <w:r w:rsidRPr="00EA2DA8">
              <w:rPr>
                <w:rFonts w:asciiTheme="minorHAnsi" w:hAnsiTheme="minorHAnsi"/>
                <w:bCs/>
                <w:color w:val="0070C0"/>
                <w:sz w:val="18"/>
                <w:szCs w:val="18"/>
              </w:rPr>
              <w:t>A 321/2015. (X.30.) Korm. rendelet 13. §-a alapján folyamatban lévő változásbejegyzési eljárás esetében ajánlattevő, ajánlatához köteles csatolni a cégbírósághoz benyújtott változásbejegyzési kérelmet és az annak érkezéséről a cégbíróság által megküldött igazolást. Amennyiben ajánlattevő</w:t>
            </w:r>
            <w:r w:rsidR="00282444">
              <w:rPr>
                <w:rFonts w:asciiTheme="minorHAnsi" w:hAnsiTheme="minorHAnsi"/>
                <w:bCs/>
                <w:color w:val="0070C0"/>
                <w:sz w:val="18"/>
                <w:szCs w:val="18"/>
              </w:rPr>
              <w:t xml:space="preserve"> </w:t>
            </w:r>
            <w:r w:rsidRPr="00EA2DA8">
              <w:rPr>
                <w:rFonts w:asciiTheme="minorHAnsi" w:hAnsiTheme="minorHAnsi"/>
                <w:bCs/>
                <w:color w:val="0070C0"/>
                <w:sz w:val="18"/>
                <w:szCs w:val="18"/>
              </w:rPr>
              <w:t>tekintetében nincs folyamatban változásbejegyzési eljárás, úgy erre vonatkozó nemleges nyilatkozat benyújtása szükséges.</w:t>
            </w:r>
          </w:p>
          <w:p w14:paraId="7663E562" w14:textId="7788A94C"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p>
        </w:tc>
      </w:tr>
      <w:tr w:rsidR="00F06D20" w:rsidRPr="00EA2DA8" w14:paraId="7C9D6D95" w14:textId="77777777" w:rsidTr="00F06D20">
        <w:tc>
          <w:tcPr>
            <w:tcW w:w="9778" w:type="dxa"/>
          </w:tcPr>
          <w:p w14:paraId="200D2CA7" w14:textId="2EE5BCC3"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III.1.2) Gazdasági és pénzügyi alkalmasság</w:t>
            </w:r>
          </w:p>
          <w:p w14:paraId="3476B70B"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1A01DA">
              <w:rPr>
                <w:rFonts w:asciiTheme="minorHAnsi" w:hAnsiTheme="minorHAnsi"/>
                <w:bCs/>
                <w:sz w:val="18"/>
                <w:szCs w:val="18"/>
              </w:rPr>
            </w:r>
            <w:r w:rsidR="001A01D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közbeszerzési dokumentációban megadott kiválasztási szempontok</w:t>
            </w:r>
          </w:p>
          <w:p w14:paraId="25AC5E85" w14:textId="77777777" w:rsidR="00EE57B0" w:rsidRPr="00EE57B0" w:rsidRDefault="00F06D20" w:rsidP="00EE57B0">
            <w:pPr>
              <w:spacing w:before="120"/>
              <w:jc w:val="both"/>
              <w:rPr>
                <w:rFonts w:asciiTheme="minorHAnsi" w:hAnsiTheme="minorHAnsi"/>
                <w:bCs/>
                <w:color w:val="0070C0"/>
                <w:sz w:val="18"/>
                <w:szCs w:val="18"/>
              </w:rPr>
            </w:pPr>
            <w:r w:rsidRPr="00EA2DA8">
              <w:rPr>
                <w:rFonts w:asciiTheme="minorHAnsi" w:eastAsia="MyriadPro-Light" w:hAnsiTheme="minorHAnsi"/>
                <w:sz w:val="18"/>
                <w:szCs w:val="18"/>
              </w:rPr>
              <w:t xml:space="preserve">A kiválasztási szempontok felsorolása és rövid ismertetése: </w:t>
            </w:r>
            <w:r w:rsidR="00EE57B0" w:rsidRPr="00EE57B0">
              <w:rPr>
                <w:rFonts w:asciiTheme="minorHAnsi" w:hAnsiTheme="minorHAnsi"/>
                <w:bCs/>
                <w:color w:val="0070C0"/>
                <w:sz w:val="18"/>
                <w:szCs w:val="18"/>
              </w:rPr>
              <w:t>Ajánlatkérő a Kbt. 65. § (2) bekezdése által biztosított lehetőséggel élve nem ír elő gazdasági és pénzügyi alkalmassági követelményt.</w:t>
            </w:r>
          </w:p>
          <w:p w14:paraId="089A4F45" w14:textId="1CC31E15" w:rsidR="00F06D20" w:rsidRPr="00EA2DA8" w:rsidRDefault="00F06D20">
            <w:pPr>
              <w:jc w:val="both"/>
              <w:rPr>
                <w:rFonts w:asciiTheme="minorHAnsi" w:hAnsiTheme="minorHAnsi"/>
                <w:bCs/>
                <w:color w:val="0070C0"/>
                <w:sz w:val="18"/>
                <w:szCs w:val="18"/>
              </w:rPr>
            </w:pPr>
          </w:p>
          <w:p w14:paraId="7F994B15" w14:textId="5F8C2FFC" w:rsidR="00F06D20" w:rsidRPr="00EA2DA8" w:rsidRDefault="00F06D20" w:rsidP="00F06D20">
            <w:pPr>
              <w:autoSpaceDE w:val="0"/>
              <w:autoSpaceDN w:val="0"/>
              <w:adjustRightInd w:val="0"/>
              <w:spacing w:before="120" w:after="120"/>
              <w:rPr>
                <w:rFonts w:asciiTheme="minorHAnsi" w:eastAsia="MyriadPro-Light" w:hAnsiTheme="minorHAnsi"/>
                <w:b/>
                <w:sz w:val="18"/>
                <w:szCs w:val="18"/>
                <w:vertAlign w:val="superscript"/>
              </w:rPr>
            </w:pPr>
            <w:r w:rsidRPr="00EA2DA8">
              <w:rPr>
                <w:rFonts w:asciiTheme="minorHAnsi" w:eastAsia="MyriadPro-Light" w:hAnsiTheme="minorHAnsi"/>
                <w:sz w:val="18"/>
                <w:szCs w:val="18"/>
              </w:rPr>
              <w:t xml:space="preserve">Az alkalmasság minimumkövetelménye(i): </w:t>
            </w:r>
            <w:r w:rsidRPr="00EA2DA8">
              <w:rPr>
                <w:rFonts w:asciiTheme="minorHAnsi" w:eastAsia="MyriadPro-Light" w:hAnsiTheme="minorHAnsi"/>
                <w:b/>
                <w:sz w:val="18"/>
                <w:szCs w:val="18"/>
                <w:vertAlign w:val="superscript"/>
              </w:rPr>
              <w:t>2</w:t>
            </w:r>
            <w:r w:rsidR="00085DD6" w:rsidRPr="00EA2DA8">
              <w:rPr>
                <w:rFonts w:asciiTheme="minorHAnsi" w:eastAsia="MyriadPro-Light" w:hAnsiTheme="minorHAnsi"/>
                <w:b/>
                <w:sz w:val="18"/>
                <w:szCs w:val="18"/>
                <w:vertAlign w:val="superscript"/>
              </w:rPr>
              <w:t xml:space="preserve"> </w:t>
            </w:r>
          </w:p>
          <w:p w14:paraId="566BB221" w14:textId="77777777" w:rsidR="00F06D20" w:rsidRPr="00EA2DA8" w:rsidRDefault="00F06D20">
            <w:pPr>
              <w:autoSpaceDE w:val="0"/>
              <w:autoSpaceDN w:val="0"/>
              <w:adjustRightInd w:val="0"/>
              <w:spacing w:before="120" w:after="120"/>
              <w:rPr>
                <w:rFonts w:asciiTheme="minorHAnsi" w:eastAsia="MyriadPro-Semibold" w:hAnsiTheme="minorHAnsi"/>
                <w:b/>
                <w:sz w:val="18"/>
                <w:szCs w:val="18"/>
              </w:rPr>
            </w:pPr>
          </w:p>
        </w:tc>
      </w:tr>
      <w:tr w:rsidR="00F06D20" w:rsidRPr="00EA2DA8" w14:paraId="52849A26" w14:textId="77777777" w:rsidTr="00F06D20">
        <w:tc>
          <w:tcPr>
            <w:tcW w:w="9778" w:type="dxa"/>
          </w:tcPr>
          <w:p w14:paraId="3E81E5EA"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III.1.3) Műszaki, illetve szakmai alkalmasság</w:t>
            </w:r>
          </w:p>
          <w:p w14:paraId="185E145B"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1A01DA">
              <w:rPr>
                <w:rFonts w:asciiTheme="minorHAnsi" w:hAnsiTheme="minorHAnsi"/>
                <w:bCs/>
                <w:sz w:val="18"/>
                <w:szCs w:val="18"/>
              </w:rPr>
            </w:r>
            <w:r w:rsidR="001A01D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közbeszerzési dokumentációban megadott kiválasztási szempontok</w:t>
            </w:r>
          </w:p>
          <w:p w14:paraId="6C3FB26F" w14:textId="77777777" w:rsidR="00F06D20" w:rsidRPr="00EA2DA8" w:rsidRDefault="00F06D20" w:rsidP="00F06D20">
            <w:pPr>
              <w:rPr>
                <w:rFonts w:asciiTheme="minorHAnsi" w:eastAsia="MyriadPro-Light" w:hAnsiTheme="minorHAnsi"/>
                <w:sz w:val="18"/>
                <w:szCs w:val="18"/>
              </w:rPr>
            </w:pPr>
            <w:r w:rsidRPr="00EA2DA8">
              <w:rPr>
                <w:rFonts w:asciiTheme="minorHAnsi" w:eastAsia="MyriadPro-Light" w:hAnsiTheme="minorHAnsi"/>
                <w:sz w:val="18"/>
                <w:szCs w:val="18"/>
              </w:rPr>
              <w:t xml:space="preserve">A kiválasztási szempontok felsorolása és rövid ismertetése: </w:t>
            </w:r>
          </w:p>
          <w:p w14:paraId="62AD422F" w14:textId="77777777" w:rsidR="00F06D20" w:rsidRPr="00EA2DA8" w:rsidRDefault="00F06D20" w:rsidP="00F06D20">
            <w:pPr>
              <w:rPr>
                <w:rFonts w:asciiTheme="minorHAnsi" w:hAnsiTheme="minorHAnsi"/>
                <w:bCs/>
                <w:color w:val="0070C0"/>
                <w:sz w:val="18"/>
                <w:szCs w:val="18"/>
              </w:rPr>
            </w:pPr>
          </w:p>
          <w:p w14:paraId="2BD0FAA3" w14:textId="11815CF3" w:rsidR="00F06D20" w:rsidRPr="00EA2DA8" w:rsidRDefault="00F06D20" w:rsidP="00F06D20">
            <w:pPr>
              <w:autoSpaceDE w:val="0"/>
              <w:autoSpaceDN w:val="0"/>
              <w:adjustRightInd w:val="0"/>
              <w:rPr>
                <w:rFonts w:asciiTheme="minorHAnsi" w:hAnsiTheme="minorHAnsi"/>
                <w:bCs/>
                <w:color w:val="0070C0"/>
                <w:sz w:val="18"/>
                <w:szCs w:val="18"/>
              </w:rPr>
            </w:pPr>
            <w:r w:rsidRPr="00EA2DA8">
              <w:rPr>
                <w:rFonts w:asciiTheme="minorHAnsi" w:hAnsiTheme="minorHAnsi"/>
                <w:b/>
                <w:bCs/>
                <w:color w:val="0070C0"/>
                <w:sz w:val="18"/>
                <w:szCs w:val="18"/>
              </w:rPr>
              <w:t>M1)</w:t>
            </w:r>
            <w:r w:rsidRPr="00EA2DA8">
              <w:rPr>
                <w:rFonts w:asciiTheme="minorHAnsi" w:hAnsiTheme="minorHAnsi"/>
                <w:bCs/>
                <w:color w:val="0070C0"/>
                <w:sz w:val="18"/>
                <w:szCs w:val="18"/>
              </w:rPr>
              <w:t xml:space="preserve"> </w:t>
            </w:r>
            <w:r w:rsidR="00A473C6" w:rsidRPr="00EA2DA8">
              <w:rPr>
                <w:rFonts w:asciiTheme="minorHAnsi" w:hAnsiTheme="minorHAnsi"/>
                <w:bCs/>
                <w:color w:val="0070C0"/>
                <w:sz w:val="18"/>
                <w:szCs w:val="18"/>
              </w:rPr>
              <w:t>Az ajánlattevő</w:t>
            </w:r>
            <w:r w:rsidRPr="00EA2DA8">
              <w:rPr>
                <w:rFonts w:asciiTheme="minorHAnsi" w:hAnsiTheme="minorHAnsi"/>
                <w:bCs/>
                <w:color w:val="0070C0"/>
                <w:sz w:val="18"/>
                <w:szCs w:val="18"/>
              </w:rPr>
              <w:t xml:space="preserve"> műszaki, illetőleg szakmai alkalmassága igazolható az ajánlati felhívás feladásától visszafelé számított</w:t>
            </w:r>
            <w:r w:rsidR="00880FC6">
              <w:rPr>
                <w:rFonts w:asciiTheme="minorHAnsi" w:hAnsiTheme="minorHAnsi"/>
                <w:bCs/>
                <w:color w:val="0070C0"/>
                <w:sz w:val="18"/>
                <w:szCs w:val="18"/>
              </w:rPr>
              <w:t xml:space="preserve"> </w:t>
            </w:r>
            <w:r w:rsidR="004D349A">
              <w:rPr>
                <w:rFonts w:asciiTheme="minorHAnsi" w:hAnsiTheme="minorHAnsi"/>
                <w:bCs/>
                <w:color w:val="0070C0"/>
                <w:sz w:val="18"/>
                <w:szCs w:val="18"/>
              </w:rPr>
              <w:t xml:space="preserve">legfeljebb </w:t>
            </w:r>
            <w:r w:rsidR="00880FC6">
              <w:rPr>
                <w:rFonts w:asciiTheme="minorHAnsi" w:hAnsiTheme="minorHAnsi"/>
                <w:bCs/>
                <w:color w:val="0070C0"/>
                <w:sz w:val="18"/>
                <w:szCs w:val="18"/>
              </w:rPr>
              <w:t xml:space="preserve">kilenc éven belül </w:t>
            </w:r>
            <w:r w:rsidRPr="00EA2DA8">
              <w:rPr>
                <w:rFonts w:asciiTheme="minorHAnsi" w:hAnsiTheme="minorHAnsi"/>
                <w:bCs/>
                <w:color w:val="0070C0"/>
                <w:sz w:val="18"/>
                <w:szCs w:val="18"/>
              </w:rPr>
              <w:t xml:space="preserve"> </w:t>
            </w:r>
            <w:r w:rsidR="00880FC6">
              <w:rPr>
                <w:rFonts w:asciiTheme="minorHAnsi" w:hAnsiTheme="minorHAnsi"/>
                <w:bCs/>
                <w:color w:val="0070C0"/>
                <w:sz w:val="18"/>
                <w:szCs w:val="18"/>
              </w:rPr>
              <w:t xml:space="preserve">megkezdett és </w:t>
            </w:r>
            <w:r w:rsidR="004D349A">
              <w:rPr>
                <w:rFonts w:asciiTheme="minorHAnsi" w:hAnsiTheme="minorHAnsi"/>
                <w:bCs/>
                <w:color w:val="0070C0"/>
                <w:sz w:val="18"/>
                <w:szCs w:val="18"/>
              </w:rPr>
              <w:t xml:space="preserve"> legfeljebb</w:t>
            </w:r>
            <w:r w:rsidR="00BC1B45">
              <w:rPr>
                <w:rFonts w:asciiTheme="minorHAnsi" w:hAnsiTheme="minorHAnsi"/>
                <w:bCs/>
                <w:color w:val="0070C0"/>
                <w:sz w:val="18"/>
                <w:szCs w:val="18"/>
              </w:rPr>
              <w:t xml:space="preserve"> </w:t>
            </w:r>
            <w:r w:rsidR="00103FBD">
              <w:rPr>
                <w:rFonts w:asciiTheme="minorHAnsi" w:hAnsiTheme="minorHAnsi"/>
                <w:bCs/>
                <w:color w:val="0070C0"/>
                <w:sz w:val="18"/>
                <w:szCs w:val="18"/>
              </w:rPr>
              <w:t>ha</w:t>
            </w:r>
            <w:r w:rsidR="00103FBD" w:rsidRPr="00EA2DA8">
              <w:rPr>
                <w:rFonts w:asciiTheme="minorHAnsi" w:hAnsiTheme="minorHAnsi"/>
                <w:bCs/>
                <w:color w:val="0070C0"/>
                <w:sz w:val="18"/>
                <w:szCs w:val="18"/>
              </w:rPr>
              <w:t xml:space="preserve">t </w:t>
            </w:r>
            <w:r w:rsidRPr="00EA2DA8">
              <w:rPr>
                <w:rFonts w:asciiTheme="minorHAnsi" w:hAnsiTheme="minorHAnsi"/>
                <w:bCs/>
                <w:color w:val="0070C0"/>
                <w:sz w:val="18"/>
                <w:szCs w:val="18"/>
              </w:rPr>
              <w:t>év</w:t>
            </w:r>
            <w:r w:rsidR="00880FC6">
              <w:rPr>
                <w:rFonts w:asciiTheme="minorHAnsi" w:hAnsiTheme="minorHAnsi"/>
                <w:bCs/>
                <w:color w:val="0070C0"/>
                <w:sz w:val="18"/>
                <w:szCs w:val="18"/>
              </w:rPr>
              <w:t>en belül befejezett</w:t>
            </w:r>
            <w:r w:rsidRPr="00EA2DA8">
              <w:rPr>
                <w:rFonts w:asciiTheme="minorHAnsi" w:hAnsiTheme="minorHAnsi"/>
                <w:bCs/>
                <w:color w:val="0070C0"/>
                <w:sz w:val="18"/>
                <w:szCs w:val="18"/>
              </w:rPr>
              <w:t xml:space="preserve"> (</w:t>
            </w:r>
            <w:r w:rsidR="00103FBD">
              <w:rPr>
                <w:rFonts w:asciiTheme="minorHAnsi" w:hAnsiTheme="minorHAnsi"/>
                <w:bCs/>
                <w:color w:val="0070C0"/>
                <w:sz w:val="18"/>
                <w:szCs w:val="18"/>
              </w:rPr>
              <w:t>72</w:t>
            </w:r>
            <w:r w:rsidR="00103FBD" w:rsidRPr="00EA2DA8">
              <w:rPr>
                <w:rFonts w:asciiTheme="minorHAnsi" w:hAnsiTheme="minorHAnsi"/>
                <w:bCs/>
                <w:color w:val="0070C0"/>
                <w:sz w:val="18"/>
                <w:szCs w:val="18"/>
              </w:rPr>
              <w:t xml:space="preserve"> </w:t>
            </w:r>
            <w:r w:rsidRPr="00EA2DA8">
              <w:rPr>
                <w:rFonts w:asciiTheme="minorHAnsi" w:hAnsiTheme="minorHAnsi"/>
                <w:bCs/>
                <w:color w:val="0070C0"/>
                <w:sz w:val="18"/>
                <w:szCs w:val="18"/>
              </w:rPr>
              <w:t>hónap) legjelentősebb, közbeszerzés tárgya szerinti (</w:t>
            </w:r>
            <w:r w:rsidR="00220DD0" w:rsidRPr="00EA2DA8">
              <w:rPr>
                <w:rFonts w:asciiTheme="minorHAnsi" w:hAnsiTheme="minorHAnsi"/>
                <w:bCs/>
                <w:color w:val="0070C0"/>
                <w:sz w:val="18"/>
                <w:szCs w:val="18"/>
              </w:rPr>
              <w:t>magyarországi felsőoktatási intézmény számára az Amerikai Egyesült Államok és Kanada területéről hallgatók toborzása</w:t>
            </w:r>
            <w:r w:rsidRPr="00EA2DA8">
              <w:rPr>
                <w:rFonts w:asciiTheme="minorHAnsi" w:hAnsiTheme="minorHAnsi"/>
                <w:bCs/>
                <w:color w:val="0070C0"/>
                <w:sz w:val="18"/>
                <w:szCs w:val="18"/>
              </w:rPr>
              <w:t xml:space="preserve"> szolgáltatások) referenciáinak bemutatásával (ismertetésével), megjelölve </w:t>
            </w:r>
            <w:r w:rsidR="00220DD0" w:rsidRPr="00EA2DA8">
              <w:rPr>
                <w:rFonts w:asciiTheme="minorHAnsi" w:hAnsiTheme="minorHAnsi"/>
                <w:bCs/>
                <w:color w:val="0070C0"/>
                <w:sz w:val="18"/>
                <w:szCs w:val="18"/>
              </w:rPr>
              <w:t xml:space="preserve">a szolgáltatás mennyiségét, a </w:t>
            </w:r>
            <w:r w:rsidRPr="00EA2DA8">
              <w:rPr>
                <w:rFonts w:asciiTheme="minorHAnsi" w:hAnsiTheme="minorHAnsi"/>
                <w:bCs/>
                <w:color w:val="0070C0"/>
                <w:sz w:val="18"/>
                <w:szCs w:val="18"/>
              </w:rPr>
              <w:t>, a teljesítés helyét, idejét (</w:t>
            </w:r>
            <w:r w:rsidR="004D349A">
              <w:rPr>
                <w:rFonts w:asciiTheme="minorHAnsi" w:hAnsiTheme="minorHAnsi"/>
                <w:bCs/>
                <w:color w:val="0070C0"/>
                <w:sz w:val="18"/>
                <w:szCs w:val="18"/>
              </w:rPr>
              <w:t xml:space="preserve">kezdő és befejező időpontját </w:t>
            </w:r>
            <w:r w:rsidRPr="00EA2DA8">
              <w:rPr>
                <w:rFonts w:asciiTheme="minorHAnsi" w:hAnsiTheme="minorHAnsi"/>
                <w:bCs/>
                <w:color w:val="0070C0"/>
                <w:sz w:val="18"/>
                <w:szCs w:val="18"/>
              </w:rPr>
              <w:t xml:space="preserve">év/hónap/nap bontásban), a szerződést kötő másik felet, a szerződés tárgyát (olyan részletességgel, hogy abból az előírt alkalmassági minimumkövetelménynek való megfelelés kétséget kizáróan megállapítható legyen), továbbá nyilatkozni kell arról, hogy a teljesítés az előírásoknak és a szerződésnek megfelelően történt-e. A referenciákat a szerződést kötő másik fél által kiadott vagy aláírt igazolással vagy - amennyiben a szerződést kötő </w:t>
            </w:r>
            <w:r w:rsidRPr="00EA2DA8">
              <w:rPr>
                <w:rFonts w:asciiTheme="minorHAnsi" w:hAnsiTheme="minorHAnsi"/>
                <w:bCs/>
                <w:color w:val="0070C0"/>
                <w:sz w:val="18"/>
                <w:szCs w:val="18"/>
              </w:rPr>
              <w:lastRenderedPageBreak/>
              <w:t>másik fél nem a Kbt. 5. § (1) bekezdés a)-c) és e) pontja szerinti szervezet, illetve nem magyarországi szervezetek esetében nem olyan szervezet, amely a 2014/24/EU európai parlamenti és tanácsi irányelv alapján ajánlatkérőnek minősül - a részvételre jelentkező, illetve az az alkalmasság igazolásában részt vevő más szervezet nyilatkozatával, vagy a szerződést kötő másik fél által adott, előbbiek szerinti tartalmú igazolással is kell igazolni [321/2015. (X. 30.) Korm. rendelet 22. § (1) és (2) bekezdés]</w:t>
            </w:r>
            <w:r w:rsidRPr="00EA2DA8">
              <w:rPr>
                <w:rFonts w:asciiTheme="minorHAnsi" w:hAnsiTheme="minorHAnsi" w:cs="KHSans"/>
                <w:color w:val="33669A"/>
                <w:sz w:val="21"/>
                <w:szCs w:val="21"/>
              </w:rPr>
              <w:t xml:space="preserve">. </w:t>
            </w:r>
            <w:r w:rsidRPr="00EA2DA8">
              <w:rPr>
                <w:rFonts w:asciiTheme="minorHAnsi" w:hAnsiTheme="minorHAnsi"/>
                <w:bCs/>
                <w:color w:val="0070C0"/>
                <w:sz w:val="18"/>
                <w:szCs w:val="18"/>
              </w:rPr>
              <w:t xml:space="preserve">Ajánlatkérő felhívja a figyelmet a 321/2015. (X.30.) Korm. rendelet </w:t>
            </w:r>
            <w:r w:rsidR="004D349A">
              <w:rPr>
                <w:rFonts w:asciiTheme="minorHAnsi" w:hAnsiTheme="minorHAnsi"/>
                <w:bCs/>
                <w:color w:val="0070C0"/>
                <w:sz w:val="18"/>
                <w:szCs w:val="18"/>
              </w:rPr>
              <w:t xml:space="preserve">21/A §-ára és </w:t>
            </w:r>
            <w:r w:rsidRPr="00EA2DA8">
              <w:rPr>
                <w:rFonts w:asciiTheme="minorHAnsi" w:hAnsiTheme="minorHAnsi"/>
                <w:bCs/>
                <w:color w:val="0070C0"/>
                <w:sz w:val="18"/>
                <w:szCs w:val="18"/>
              </w:rPr>
              <w:t>22.§ (5) bekezdésében foglaltakra.</w:t>
            </w:r>
          </w:p>
          <w:p w14:paraId="0B2C18D5" w14:textId="77777777" w:rsidR="00F06D20" w:rsidRPr="00EA2DA8" w:rsidRDefault="00F06D20" w:rsidP="00F06D20">
            <w:pPr>
              <w:rPr>
                <w:rFonts w:asciiTheme="minorHAnsi" w:hAnsiTheme="minorHAnsi"/>
                <w:bCs/>
                <w:color w:val="0070C0"/>
                <w:sz w:val="18"/>
                <w:szCs w:val="18"/>
              </w:rPr>
            </w:pPr>
            <w:r w:rsidRPr="00EA2DA8">
              <w:rPr>
                <w:rFonts w:asciiTheme="minorHAnsi" w:hAnsiTheme="minorHAnsi"/>
                <w:bCs/>
                <w:color w:val="0070C0"/>
                <w:sz w:val="18"/>
                <w:szCs w:val="18"/>
              </w:rPr>
              <w:t>Az alkalmasság igazolására a Kbt. 65.§-ban foglaltak is irányadók. Ajánlatkérő a Kr. 2. § (5) bekezdésében foglaltak alapján tájékoztatja a részvételre jelentkezőket, hogy az egységes európai közbeszerzési dokumentum formanyomtatványában megjelölten az alkalmassági követelmények előzetes igazolására elfogadja az érintett gazdasági szereplő egyszerű nyilatkozatát (IV. rész: ALFA), azaz az alkalmassági követelményekre vonatkozó részt nem kell a formanyomtatványban kitölteni.</w:t>
            </w:r>
          </w:p>
          <w:p w14:paraId="35C16026" w14:textId="00A93EE3" w:rsidR="00F06D20" w:rsidRPr="00EA2DA8" w:rsidRDefault="00BC0104" w:rsidP="00BC0104">
            <w:pPr>
              <w:rPr>
                <w:rFonts w:asciiTheme="minorHAnsi" w:hAnsiTheme="minorHAnsi"/>
                <w:bCs/>
                <w:color w:val="0070C0"/>
                <w:sz w:val="18"/>
                <w:szCs w:val="18"/>
              </w:rPr>
            </w:pPr>
            <w:r w:rsidRPr="00EA2DA8">
              <w:rPr>
                <w:rFonts w:asciiTheme="minorHAnsi" w:hAnsiTheme="minorHAnsi"/>
                <w:bCs/>
                <w:color w:val="0070C0"/>
                <w:sz w:val="18"/>
                <w:szCs w:val="18"/>
              </w:rPr>
              <w:t>A Kbt. 69. § (4) bekezdés szerinti felhívásra az alkalmasság igazolása a Kr. 21. § (1) bekezdés a) pontja, valamint a 22. § (1)-(2) bekezdései szerint történik.</w:t>
            </w:r>
          </w:p>
          <w:p w14:paraId="56925131" w14:textId="77777777" w:rsidR="00F06D20" w:rsidRPr="00EA2DA8" w:rsidRDefault="00F06D20" w:rsidP="00F06D20">
            <w:pPr>
              <w:spacing w:before="120" w:after="120"/>
              <w:rPr>
                <w:rFonts w:asciiTheme="minorHAnsi" w:eastAsia="MyriadPro-Light" w:hAnsiTheme="minorHAnsi"/>
                <w:b/>
                <w:sz w:val="18"/>
                <w:szCs w:val="18"/>
                <w:vertAlign w:val="superscript"/>
              </w:rPr>
            </w:pPr>
            <w:r w:rsidRPr="00EA2DA8">
              <w:rPr>
                <w:rFonts w:asciiTheme="minorHAnsi" w:eastAsia="MyriadPro-Light" w:hAnsiTheme="minorHAnsi"/>
                <w:sz w:val="18"/>
                <w:szCs w:val="18"/>
              </w:rPr>
              <w:t xml:space="preserve">Az alkalmasság minimumkövetelménye(i): </w:t>
            </w:r>
            <w:r w:rsidRPr="00EA2DA8">
              <w:rPr>
                <w:rFonts w:asciiTheme="minorHAnsi" w:eastAsia="MyriadPro-Light" w:hAnsiTheme="minorHAnsi"/>
                <w:b/>
                <w:sz w:val="18"/>
                <w:szCs w:val="18"/>
                <w:vertAlign w:val="superscript"/>
              </w:rPr>
              <w:t>2</w:t>
            </w:r>
          </w:p>
          <w:p w14:paraId="4641B844" w14:textId="20AE1640" w:rsidR="00F06D20" w:rsidRPr="00EA2DA8" w:rsidRDefault="00F06D20" w:rsidP="00335B61">
            <w:pPr>
              <w:autoSpaceDE w:val="0"/>
              <w:autoSpaceDN w:val="0"/>
              <w:adjustRightInd w:val="0"/>
              <w:spacing w:before="120" w:after="120"/>
              <w:jc w:val="both"/>
              <w:rPr>
                <w:rFonts w:asciiTheme="minorHAnsi" w:hAnsiTheme="minorHAnsi"/>
                <w:bCs/>
                <w:color w:val="0070C0"/>
                <w:sz w:val="18"/>
                <w:szCs w:val="18"/>
              </w:rPr>
            </w:pPr>
            <w:r w:rsidRPr="00EA2DA8">
              <w:rPr>
                <w:rFonts w:asciiTheme="minorHAnsi" w:hAnsiTheme="minorHAnsi"/>
                <w:b/>
                <w:bCs/>
                <w:color w:val="0070C0"/>
                <w:sz w:val="18"/>
                <w:szCs w:val="18"/>
              </w:rPr>
              <w:t>M1)</w:t>
            </w:r>
            <w:r w:rsidRPr="00EA2DA8">
              <w:rPr>
                <w:rFonts w:asciiTheme="minorHAnsi" w:hAnsiTheme="minorHAnsi"/>
                <w:bCs/>
                <w:color w:val="0070C0"/>
                <w:sz w:val="18"/>
                <w:szCs w:val="18"/>
              </w:rPr>
              <w:t xml:space="preserve"> Alkalmatlan </w:t>
            </w:r>
            <w:r w:rsidR="00085DD6" w:rsidRPr="00EA2DA8">
              <w:rPr>
                <w:rFonts w:asciiTheme="minorHAnsi" w:hAnsiTheme="minorHAnsi"/>
                <w:bCs/>
                <w:color w:val="0070C0"/>
                <w:sz w:val="18"/>
                <w:szCs w:val="18"/>
              </w:rPr>
              <w:t>az ajánlattevő</w:t>
            </w:r>
            <w:r w:rsidRPr="00EA2DA8">
              <w:rPr>
                <w:rFonts w:asciiTheme="minorHAnsi" w:hAnsiTheme="minorHAnsi"/>
                <w:bCs/>
                <w:color w:val="0070C0"/>
                <w:sz w:val="18"/>
                <w:szCs w:val="18"/>
              </w:rPr>
              <w:t xml:space="preserve">, ha nem rendelkezik a jelen felhívás feladásától visszafelé számított </w:t>
            </w:r>
            <w:r w:rsidR="00103FBD">
              <w:rPr>
                <w:rFonts w:asciiTheme="minorHAnsi" w:hAnsiTheme="minorHAnsi"/>
                <w:bCs/>
                <w:color w:val="0070C0"/>
                <w:sz w:val="18"/>
                <w:szCs w:val="18"/>
              </w:rPr>
              <w:t>72</w:t>
            </w:r>
            <w:r w:rsidR="00103FBD" w:rsidRPr="00EA2DA8">
              <w:rPr>
                <w:rFonts w:asciiTheme="minorHAnsi" w:hAnsiTheme="minorHAnsi"/>
                <w:bCs/>
                <w:color w:val="0070C0"/>
                <w:sz w:val="18"/>
                <w:szCs w:val="18"/>
              </w:rPr>
              <w:t xml:space="preserve"> </w:t>
            </w:r>
            <w:r w:rsidRPr="00EA2DA8">
              <w:rPr>
                <w:rFonts w:asciiTheme="minorHAnsi" w:hAnsiTheme="minorHAnsi"/>
                <w:bCs/>
                <w:color w:val="0070C0"/>
                <w:sz w:val="18"/>
                <w:szCs w:val="18"/>
              </w:rPr>
              <w:t>hónapban egy vagy több</w:t>
            </w:r>
            <w:r w:rsidR="00220DD0" w:rsidRPr="00EA2DA8">
              <w:rPr>
                <w:rFonts w:asciiTheme="minorHAnsi" w:hAnsiTheme="minorHAnsi"/>
                <w:bCs/>
                <w:color w:val="0070C0"/>
                <w:sz w:val="18"/>
                <w:szCs w:val="18"/>
              </w:rPr>
              <w:t xml:space="preserve"> </w:t>
            </w:r>
            <w:r w:rsidRPr="00EA2DA8">
              <w:rPr>
                <w:rFonts w:asciiTheme="minorHAnsi" w:hAnsiTheme="minorHAnsi"/>
                <w:bCs/>
                <w:color w:val="0070C0"/>
                <w:sz w:val="18"/>
                <w:szCs w:val="18"/>
              </w:rPr>
              <w:t xml:space="preserve">szolgáltatásnyújtást igazoló referenciával, amely/ek legalább </w:t>
            </w:r>
            <w:r w:rsidR="003304D5">
              <w:rPr>
                <w:rFonts w:asciiTheme="minorHAnsi" w:hAnsiTheme="minorHAnsi"/>
                <w:bCs/>
                <w:color w:val="0070C0"/>
                <w:sz w:val="18"/>
                <w:szCs w:val="18"/>
              </w:rPr>
              <w:t>15</w:t>
            </w:r>
            <w:r w:rsidR="00220DD0" w:rsidRPr="00EA2DA8">
              <w:rPr>
                <w:rFonts w:asciiTheme="minorHAnsi" w:hAnsiTheme="minorHAnsi"/>
                <w:bCs/>
                <w:color w:val="0070C0"/>
                <w:sz w:val="18"/>
                <w:szCs w:val="18"/>
              </w:rPr>
              <w:t xml:space="preserve"> fő </w:t>
            </w:r>
            <w:r w:rsidR="000105F1">
              <w:rPr>
                <w:rFonts w:asciiTheme="minorHAnsi" w:hAnsiTheme="minorHAnsi"/>
                <w:bCs/>
                <w:color w:val="0070C0"/>
                <w:sz w:val="18"/>
                <w:szCs w:val="18"/>
              </w:rPr>
              <w:t xml:space="preserve">vagy </w:t>
            </w:r>
            <w:r w:rsidR="00220DD0" w:rsidRPr="00EA2DA8">
              <w:rPr>
                <w:rFonts w:asciiTheme="minorHAnsi" w:eastAsia="MyriadPro-Light" w:hAnsiTheme="minorHAnsi"/>
                <w:color w:val="0070C0"/>
                <w:sz w:val="18"/>
                <w:szCs w:val="18"/>
              </w:rPr>
              <w:t>amerikai (USA) állampolgársággal rendelkező</w:t>
            </w:r>
            <w:r w:rsidR="00BC1B45">
              <w:rPr>
                <w:rFonts w:asciiTheme="minorHAnsi" w:eastAsia="MyriadPro-Light" w:hAnsiTheme="minorHAnsi"/>
                <w:color w:val="0070C0"/>
                <w:sz w:val="18"/>
                <w:szCs w:val="18"/>
              </w:rPr>
              <w:t xml:space="preserve"> </w:t>
            </w:r>
            <w:r w:rsidR="00220DD0" w:rsidRPr="00EA2DA8">
              <w:rPr>
                <w:rFonts w:asciiTheme="minorHAnsi" w:eastAsia="MyriadPro-Light" w:hAnsiTheme="minorHAnsi"/>
                <w:color w:val="0070C0"/>
                <w:sz w:val="18"/>
                <w:szCs w:val="18"/>
              </w:rPr>
              <w:t>v</w:t>
            </w:r>
            <w:r w:rsidR="000105F1">
              <w:rPr>
                <w:rFonts w:asciiTheme="minorHAnsi" w:eastAsia="MyriadPro-Light" w:hAnsiTheme="minorHAnsi"/>
                <w:color w:val="0070C0"/>
                <w:sz w:val="18"/>
                <w:szCs w:val="18"/>
              </w:rPr>
              <w:t xml:space="preserve">agy </w:t>
            </w:r>
            <w:r w:rsidR="00220DD0" w:rsidRPr="00EA2DA8">
              <w:rPr>
                <w:rFonts w:asciiTheme="minorHAnsi" w:eastAsia="MyriadPro-Light" w:hAnsiTheme="minorHAnsi"/>
                <w:color w:val="0070C0"/>
                <w:sz w:val="18"/>
                <w:szCs w:val="18"/>
              </w:rPr>
              <w:t>kanadai állampolgárságú hallgató toborzása magyarországi felsőoktatási intézmény számára az Amerikai Egyesült Államok és Kanada területéről</w:t>
            </w:r>
            <w:r w:rsidR="00220DD0" w:rsidRPr="00EA2DA8">
              <w:rPr>
                <w:rFonts w:asciiTheme="minorHAnsi" w:hAnsiTheme="minorHAnsi"/>
                <w:bCs/>
                <w:color w:val="0070C0"/>
                <w:sz w:val="18"/>
                <w:szCs w:val="18"/>
              </w:rPr>
              <w:t xml:space="preserve"> szolgáltatás</w:t>
            </w:r>
            <w:r w:rsidRPr="00EA2DA8">
              <w:rPr>
                <w:rFonts w:asciiTheme="minorHAnsi" w:hAnsiTheme="minorHAnsi"/>
                <w:bCs/>
                <w:color w:val="0070C0"/>
                <w:sz w:val="18"/>
                <w:szCs w:val="18"/>
              </w:rPr>
              <w:t xml:space="preserve"> teljesítésére vonatkozik/nak, és igazolja/ák, hogy a szerződés teljesítése az előírásoknak és a sz</w:t>
            </w:r>
            <w:r w:rsidR="00220DD0" w:rsidRPr="00EA2DA8">
              <w:rPr>
                <w:rFonts w:asciiTheme="minorHAnsi" w:hAnsiTheme="minorHAnsi"/>
                <w:bCs/>
                <w:color w:val="0070C0"/>
                <w:sz w:val="18"/>
                <w:szCs w:val="18"/>
              </w:rPr>
              <w:t>erződésnek megfelelően történt.</w:t>
            </w:r>
          </w:p>
          <w:p w14:paraId="6246DF05" w14:textId="444F66BF" w:rsidR="00F06D20" w:rsidRPr="00EA2DA8" w:rsidRDefault="00F06D20" w:rsidP="00335B61">
            <w:pPr>
              <w:autoSpaceDE w:val="0"/>
              <w:autoSpaceDN w:val="0"/>
              <w:adjustRightInd w:val="0"/>
              <w:spacing w:before="120" w:after="120"/>
              <w:jc w:val="both"/>
              <w:rPr>
                <w:rFonts w:asciiTheme="minorHAnsi" w:hAnsiTheme="minorHAnsi"/>
                <w:bCs/>
                <w:color w:val="0070C0"/>
                <w:sz w:val="18"/>
                <w:szCs w:val="18"/>
              </w:rPr>
            </w:pPr>
            <w:r w:rsidRPr="00EA2DA8">
              <w:rPr>
                <w:rFonts w:asciiTheme="minorHAnsi" w:hAnsiTheme="minorHAnsi"/>
                <w:bCs/>
                <w:color w:val="0070C0"/>
                <w:sz w:val="18"/>
                <w:szCs w:val="18"/>
              </w:rPr>
              <w:t xml:space="preserve">Az előírt alkalmassági követelménynek </w:t>
            </w:r>
            <w:r w:rsidR="00085DD6" w:rsidRPr="00EA2DA8">
              <w:rPr>
                <w:rFonts w:asciiTheme="minorHAnsi" w:hAnsiTheme="minorHAnsi"/>
                <w:bCs/>
                <w:color w:val="0070C0"/>
                <w:sz w:val="18"/>
                <w:szCs w:val="18"/>
              </w:rPr>
              <w:t xml:space="preserve">ajánlattevő </w:t>
            </w:r>
            <w:r w:rsidRPr="00EA2DA8">
              <w:rPr>
                <w:rFonts w:asciiTheme="minorHAnsi" w:hAnsiTheme="minorHAnsi"/>
                <w:bCs/>
                <w:color w:val="0070C0"/>
                <w:sz w:val="18"/>
                <w:szCs w:val="18"/>
              </w:rPr>
              <w:t xml:space="preserve">(közös </w:t>
            </w:r>
            <w:r w:rsidR="00085DD6" w:rsidRPr="00EA2DA8">
              <w:rPr>
                <w:rFonts w:asciiTheme="minorHAnsi" w:hAnsiTheme="minorHAnsi"/>
                <w:bCs/>
                <w:color w:val="0070C0"/>
                <w:sz w:val="18"/>
                <w:szCs w:val="18"/>
              </w:rPr>
              <w:t>ajánlattevő</w:t>
            </w:r>
            <w:r w:rsidRPr="00EA2DA8">
              <w:rPr>
                <w:rFonts w:asciiTheme="minorHAnsi" w:hAnsiTheme="minorHAnsi"/>
                <w:bCs/>
                <w:color w:val="0070C0"/>
                <w:sz w:val="18"/>
                <w:szCs w:val="18"/>
              </w:rPr>
              <w:t>) a Kbt. 65.§ (6)-(7) bekezdésében foglaltak szerint is megfelelhet.</w:t>
            </w:r>
          </w:p>
          <w:p w14:paraId="53E6A63F"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p>
        </w:tc>
      </w:tr>
      <w:tr w:rsidR="00F06D20" w:rsidRPr="00EA2DA8" w14:paraId="3A37D090" w14:textId="77777777" w:rsidTr="00F06D20">
        <w:tc>
          <w:tcPr>
            <w:tcW w:w="9778" w:type="dxa"/>
          </w:tcPr>
          <w:p w14:paraId="441A86C9"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 xml:space="preserve">III.1.5) Fenntartott szerződésekre vonatkozó információk </w:t>
            </w:r>
            <w:r w:rsidRPr="00EA2DA8">
              <w:rPr>
                <w:rFonts w:asciiTheme="minorHAnsi" w:eastAsia="MyriadPro-Semibold" w:hAnsiTheme="minorHAnsi"/>
                <w:b/>
                <w:sz w:val="18"/>
                <w:szCs w:val="18"/>
                <w:vertAlign w:val="superscript"/>
              </w:rPr>
              <w:t>2</w:t>
            </w:r>
          </w:p>
          <w:p w14:paraId="48B1A4D6" w14:textId="77777777" w:rsidR="00F06D20" w:rsidRPr="00EA2DA8" w:rsidRDefault="00F06D20" w:rsidP="00F06D20">
            <w:pPr>
              <w:autoSpaceDE w:val="0"/>
              <w:autoSpaceDN w:val="0"/>
              <w:adjustRightInd w:val="0"/>
              <w:spacing w:before="120" w:after="120"/>
              <w:ind w:left="284" w:hanging="284"/>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1A01DA">
              <w:rPr>
                <w:rFonts w:asciiTheme="minorHAnsi" w:hAnsiTheme="minorHAnsi"/>
                <w:bCs/>
                <w:sz w:val="18"/>
                <w:szCs w:val="18"/>
              </w:rPr>
            </w:r>
            <w:r w:rsidR="001A01D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szerződés védett műhelyek és olyan gazdasági szereplők számára fenntartott, amelyek célja a fogyatékkal élő vagy hátrányos helyzetű személyek társadalmi és szakmai integrációja</w:t>
            </w:r>
          </w:p>
          <w:p w14:paraId="620D7B15"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1A01DA">
              <w:rPr>
                <w:rFonts w:asciiTheme="minorHAnsi" w:eastAsia="MyriadPro-Light" w:hAnsiTheme="minorHAnsi"/>
                <w:sz w:val="18"/>
                <w:szCs w:val="18"/>
              </w:rPr>
            </w:r>
            <w:r w:rsidR="001A01D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A szerződés teljesítése védettmunkahely-teremtési programok keretében történik</w:t>
            </w:r>
          </w:p>
        </w:tc>
      </w:tr>
    </w:tbl>
    <w:p w14:paraId="0A48E86D" w14:textId="77777777" w:rsidR="00F06D20" w:rsidRPr="00EA2DA8" w:rsidRDefault="00F06D20" w:rsidP="00F06D20">
      <w:pPr>
        <w:spacing w:before="120" w:after="120"/>
        <w:rPr>
          <w:rFonts w:asciiTheme="minorHAnsi" w:eastAsia="MyriadPro-Semibold" w:hAnsiTheme="minorHAnsi"/>
          <w:sz w:val="22"/>
          <w:szCs w:val="22"/>
        </w:rPr>
      </w:pPr>
    </w:p>
    <w:p w14:paraId="2A095559" w14:textId="77777777" w:rsidR="00F06D20" w:rsidRPr="00EA2DA8" w:rsidRDefault="00F06D20" w:rsidP="00F06D20">
      <w:pPr>
        <w:spacing w:before="120" w:after="120"/>
        <w:rPr>
          <w:rFonts w:asciiTheme="minorHAnsi" w:eastAsia="MyriadPro-Semibold" w:hAnsiTheme="minorHAnsi"/>
          <w:b/>
        </w:rPr>
      </w:pPr>
      <w:r w:rsidRPr="00EA2DA8">
        <w:rPr>
          <w:rFonts w:asciiTheme="minorHAnsi" w:eastAsia="MyriadPro-Semibold" w:hAnsiTheme="minorHAnsi"/>
          <w:b/>
        </w:rPr>
        <w:t xml:space="preserve">III.2) A szerződéssel kapcsolatos feltételek </w:t>
      </w:r>
      <w:r w:rsidRPr="00EA2DA8">
        <w:rPr>
          <w:rFonts w:asciiTheme="minorHAnsi" w:eastAsia="MyriadPro-Semibold" w:hAnsiTheme="minorHAnsi"/>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1F3E183F" w14:textId="77777777" w:rsidTr="00F06D20">
        <w:tc>
          <w:tcPr>
            <w:tcW w:w="9778" w:type="dxa"/>
          </w:tcPr>
          <w:p w14:paraId="431BF034" w14:textId="77777777" w:rsidR="00F06D20" w:rsidRPr="00EA2DA8" w:rsidRDefault="00F06D20" w:rsidP="00F06D20">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b/>
                <w:sz w:val="18"/>
                <w:szCs w:val="18"/>
              </w:rPr>
              <w:t>III.2.1) Meghatározott szakmára (képzettségre) vonatkozó információk</w:t>
            </w:r>
            <w:r w:rsidRPr="00EA2DA8">
              <w:rPr>
                <w:rFonts w:asciiTheme="minorHAnsi" w:eastAsia="MyriadPro-Semibold" w:hAnsiTheme="minorHAnsi"/>
                <w:sz w:val="18"/>
                <w:szCs w:val="18"/>
              </w:rPr>
              <w:t xml:space="preserve"> </w:t>
            </w:r>
            <w:r w:rsidRPr="00EA2DA8">
              <w:rPr>
                <w:rFonts w:asciiTheme="minorHAnsi" w:eastAsia="MyriadPro-Semibold" w:hAnsiTheme="minorHAnsi"/>
                <w:i/>
                <w:sz w:val="18"/>
                <w:szCs w:val="18"/>
              </w:rPr>
              <w:t>(</w:t>
            </w:r>
            <w:r w:rsidRPr="00EA2DA8">
              <w:rPr>
                <w:rFonts w:asciiTheme="minorHAnsi" w:eastAsia="MyriadPro-Semibold" w:hAnsiTheme="minorHAnsi"/>
                <w:bCs/>
                <w:i/>
                <w:iCs/>
                <w:sz w:val="18"/>
                <w:szCs w:val="18"/>
              </w:rPr>
              <w:t>csak szolgáltatási szerződések esetében</w:t>
            </w:r>
            <w:r w:rsidRPr="00EA2DA8">
              <w:rPr>
                <w:rFonts w:asciiTheme="minorHAnsi" w:eastAsia="MyriadPro-Semibold" w:hAnsiTheme="minorHAnsi"/>
                <w:i/>
                <w:sz w:val="18"/>
                <w:szCs w:val="18"/>
              </w:rPr>
              <w:t>)</w:t>
            </w:r>
          </w:p>
          <w:p w14:paraId="21DACF90"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1A01DA">
              <w:rPr>
                <w:rFonts w:asciiTheme="minorHAnsi" w:hAnsiTheme="minorHAnsi"/>
                <w:bCs/>
                <w:sz w:val="18"/>
                <w:szCs w:val="18"/>
              </w:rPr>
            </w:r>
            <w:r w:rsidR="001A01D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szolgáltatás teljesítése egy meghatározott szakmához (képzettséghez) van kötve</w:t>
            </w:r>
          </w:p>
          <w:p w14:paraId="62598487" w14:textId="77777777" w:rsidR="00F06D20" w:rsidRPr="00EA2DA8" w:rsidRDefault="00F06D20" w:rsidP="00F06D20">
            <w:pPr>
              <w:autoSpaceDE w:val="0"/>
              <w:autoSpaceDN w:val="0"/>
              <w:adjustRightInd w:val="0"/>
              <w:spacing w:before="120" w:after="120"/>
              <w:ind w:left="284"/>
              <w:rPr>
                <w:rFonts w:asciiTheme="minorHAnsi" w:eastAsia="MyriadPro-Semibold" w:hAnsiTheme="minorHAnsi"/>
                <w:b/>
              </w:rPr>
            </w:pPr>
            <w:r w:rsidRPr="00EA2DA8">
              <w:rPr>
                <w:rFonts w:asciiTheme="minorHAnsi" w:eastAsia="MyriadPro-Light" w:hAnsiTheme="minorHAnsi"/>
                <w:sz w:val="18"/>
                <w:szCs w:val="18"/>
              </w:rPr>
              <w:t>A vonatkozó törvényi, rendeleti vagy közigazgatási rendelkezésre történő hivatkozás:</w:t>
            </w:r>
          </w:p>
        </w:tc>
      </w:tr>
      <w:tr w:rsidR="00F06D20" w:rsidRPr="00EA2DA8" w14:paraId="03192BE9" w14:textId="77777777" w:rsidTr="00F06D20">
        <w:tc>
          <w:tcPr>
            <w:tcW w:w="9778" w:type="dxa"/>
          </w:tcPr>
          <w:p w14:paraId="46636339" w14:textId="14F809AE" w:rsidR="00537E15" w:rsidRPr="00EA2DA8" w:rsidRDefault="00F06D20" w:rsidP="00537E15">
            <w:pPr>
              <w:autoSpaceDE w:val="0"/>
              <w:autoSpaceDN w:val="0"/>
              <w:adjustRightInd w:val="0"/>
              <w:spacing w:before="120" w:after="120"/>
              <w:rPr>
                <w:rFonts w:asciiTheme="minorHAnsi" w:hAnsiTheme="minorHAnsi"/>
                <w:bCs/>
                <w:color w:val="0070C0"/>
                <w:sz w:val="18"/>
                <w:szCs w:val="18"/>
              </w:rPr>
            </w:pPr>
            <w:r w:rsidRPr="00EA2DA8">
              <w:rPr>
                <w:rFonts w:asciiTheme="minorHAnsi" w:eastAsia="MyriadPro-Semibold" w:hAnsiTheme="minorHAnsi"/>
                <w:b/>
                <w:sz w:val="18"/>
                <w:szCs w:val="18"/>
              </w:rPr>
              <w:t>III.2.2) A szerződés teljesítésével kapcsolatos feltételek:</w:t>
            </w:r>
            <w:r w:rsidR="00537E15" w:rsidRPr="00EA2DA8">
              <w:rPr>
                <w:rFonts w:asciiTheme="minorHAnsi" w:hAnsiTheme="minorHAnsi"/>
                <w:bCs/>
                <w:color w:val="0070C0"/>
                <w:sz w:val="18"/>
                <w:szCs w:val="18"/>
              </w:rPr>
              <w:t xml:space="preserve"> </w:t>
            </w:r>
          </w:p>
          <w:p w14:paraId="691A698B" w14:textId="77777777" w:rsidR="00EA2DA8" w:rsidRDefault="00EA2DA8" w:rsidP="00EA2DA8">
            <w:pPr>
              <w:autoSpaceDE w:val="0"/>
              <w:autoSpaceDN w:val="0"/>
              <w:adjustRightInd w:val="0"/>
              <w:rPr>
                <w:rFonts w:asciiTheme="minorHAnsi" w:hAnsiTheme="minorHAnsi"/>
                <w:bCs/>
                <w:color w:val="0070C0"/>
                <w:sz w:val="18"/>
                <w:szCs w:val="18"/>
              </w:rPr>
            </w:pPr>
            <w:r>
              <w:rPr>
                <w:rFonts w:asciiTheme="minorHAnsi" w:hAnsiTheme="minorHAnsi"/>
                <w:bCs/>
                <w:color w:val="0070C0"/>
                <w:sz w:val="18"/>
                <w:szCs w:val="18"/>
              </w:rPr>
              <w:t>Az ajánlattétel, az elszámolás és a kifizetés pénzneme a magyar forint (HUF).</w:t>
            </w:r>
          </w:p>
          <w:p w14:paraId="2C34DD43" w14:textId="2C11BCA3" w:rsidR="00F06D20" w:rsidRPr="00EA2DA8" w:rsidRDefault="00081003">
            <w:pPr>
              <w:autoSpaceDE w:val="0"/>
              <w:autoSpaceDN w:val="0"/>
              <w:adjustRightInd w:val="0"/>
              <w:rPr>
                <w:rFonts w:asciiTheme="minorHAnsi" w:eastAsia="MyriadPro-Semibold" w:hAnsiTheme="minorHAnsi"/>
                <w:b/>
              </w:rPr>
            </w:pPr>
            <w:r w:rsidRPr="00EA2DA8">
              <w:rPr>
                <w:rFonts w:asciiTheme="minorHAnsi" w:hAnsiTheme="minorHAnsi"/>
                <w:bCs/>
                <w:color w:val="0070C0"/>
                <w:sz w:val="18"/>
                <w:szCs w:val="18"/>
              </w:rPr>
              <w:t>Felmondás, elállás: Kbt. 143. § (1)-(3); Ptk. 6:213. §.</w:t>
            </w:r>
            <w:r w:rsidRPr="00EA2DA8">
              <w:rPr>
                <w:rFonts w:asciiTheme="minorHAnsi" w:hAnsiTheme="minorHAnsi"/>
                <w:bCs/>
                <w:color w:val="0070C0"/>
                <w:sz w:val="18"/>
                <w:szCs w:val="18"/>
              </w:rPr>
              <w:br/>
            </w:r>
            <w:r w:rsidR="00537E15" w:rsidRPr="00EA2DA8">
              <w:rPr>
                <w:rFonts w:asciiTheme="minorHAnsi" w:hAnsiTheme="minorHAnsi"/>
                <w:bCs/>
                <w:color w:val="0070C0"/>
                <w:sz w:val="18"/>
                <w:szCs w:val="18"/>
              </w:rPr>
              <w:t xml:space="preserve">Az ajánlatkérő a Kbt. 135. § (1), (5)-(6) bekezdései szerint igazolt teljesítést követően </w:t>
            </w:r>
            <w:r w:rsidR="00A10F01" w:rsidRPr="00EA2DA8">
              <w:rPr>
                <w:rFonts w:asciiTheme="minorHAnsi" w:hAnsiTheme="minorHAnsi"/>
                <w:bCs/>
                <w:color w:val="0070C0"/>
                <w:sz w:val="18"/>
                <w:szCs w:val="18"/>
              </w:rPr>
              <w:t>negyedévente</w:t>
            </w:r>
            <w:r w:rsidR="00537E15" w:rsidRPr="00EA2DA8">
              <w:rPr>
                <w:rFonts w:asciiTheme="minorHAnsi" w:hAnsiTheme="minorHAnsi"/>
                <w:bCs/>
                <w:color w:val="0070C0"/>
                <w:sz w:val="18"/>
                <w:szCs w:val="18"/>
              </w:rPr>
              <w:t xml:space="preserve"> kiállított számla ellenértékét a Ptk. 6:130. § (1) és (2) bekezdése szerint 30 naptári napon belül átutalással fizeti meg. Ajánlatkérő az Art. 36/A § és az Áht. rendelkezéseinek figyelembevételével teljesíti. Ajánlatkérő előleget nem ad</w:t>
            </w:r>
            <w:r w:rsidRPr="00EA2DA8">
              <w:rPr>
                <w:rFonts w:asciiTheme="minorHAnsi" w:hAnsiTheme="minorHAnsi"/>
                <w:bCs/>
                <w:color w:val="0070C0"/>
                <w:sz w:val="18"/>
                <w:szCs w:val="18"/>
              </w:rPr>
              <w:t>, ajánlati biztosítékot nem ír elő</w:t>
            </w:r>
            <w:r w:rsidR="00537E15" w:rsidRPr="00EA2DA8">
              <w:rPr>
                <w:rFonts w:asciiTheme="minorHAnsi" w:hAnsiTheme="minorHAnsi"/>
                <w:bCs/>
                <w:color w:val="0070C0"/>
                <w:sz w:val="18"/>
                <w:szCs w:val="18"/>
              </w:rPr>
              <w:t>. A késedelmi kamatra vonatkozóan a Ptk. 6:155. § (1) bekezdése irányadó.</w:t>
            </w:r>
            <w:r w:rsidRPr="00EA2DA8">
              <w:rPr>
                <w:rFonts w:asciiTheme="minorHAnsi" w:hAnsiTheme="minorHAnsi"/>
                <w:bCs/>
                <w:color w:val="0070C0"/>
                <w:sz w:val="18"/>
                <w:szCs w:val="18"/>
              </w:rPr>
              <w:t xml:space="preserve"> </w:t>
            </w:r>
            <w:r w:rsidR="00537E15" w:rsidRPr="00EA2DA8">
              <w:rPr>
                <w:rFonts w:asciiTheme="minorHAnsi" w:hAnsiTheme="minorHAnsi"/>
                <w:bCs/>
                <w:color w:val="0070C0"/>
                <w:sz w:val="18"/>
                <w:szCs w:val="18"/>
              </w:rPr>
              <w:t xml:space="preserve">A </w:t>
            </w:r>
            <w:r w:rsidRPr="00EA2DA8">
              <w:rPr>
                <w:rFonts w:asciiTheme="minorHAnsi" w:hAnsiTheme="minorHAnsi"/>
                <w:bCs/>
                <w:color w:val="0070C0"/>
                <w:sz w:val="18"/>
                <w:szCs w:val="18"/>
              </w:rPr>
              <w:t>részletes feltételeket</w:t>
            </w:r>
            <w:r w:rsidR="00537E15" w:rsidRPr="00EA2DA8">
              <w:rPr>
                <w:rFonts w:asciiTheme="minorHAnsi" w:hAnsiTheme="minorHAnsi"/>
                <w:bCs/>
                <w:color w:val="0070C0"/>
                <w:sz w:val="18"/>
                <w:szCs w:val="18"/>
              </w:rPr>
              <w:t xml:space="preserve"> a közbeszerzési dokumentum tartalmazza.</w:t>
            </w:r>
          </w:p>
        </w:tc>
      </w:tr>
      <w:tr w:rsidR="00F06D20" w:rsidRPr="00EA2DA8" w14:paraId="3DCFD121" w14:textId="77777777" w:rsidTr="00F06D20">
        <w:tc>
          <w:tcPr>
            <w:tcW w:w="9778" w:type="dxa"/>
          </w:tcPr>
          <w:p w14:paraId="77B63194"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III.2.3) A szerződés teljesítésében közreműködő személyekkel kapcsolatos információ</w:t>
            </w:r>
          </w:p>
          <w:p w14:paraId="2398F3DB" w14:textId="77777777" w:rsidR="00F06D20" w:rsidRPr="00EA2DA8" w:rsidRDefault="00F06D20" w:rsidP="00F06D20">
            <w:pPr>
              <w:spacing w:before="120" w:after="120"/>
              <w:rPr>
                <w:rFonts w:asciiTheme="minorHAnsi" w:eastAsia="MyriadPro-Semibold" w:hAnsiTheme="minorHAnsi"/>
                <w:b/>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1A01DA">
              <w:rPr>
                <w:rFonts w:asciiTheme="minorHAnsi" w:hAnsiTheme="minorHAnsi"/>
                <w:bCs/>
                <w:sz w:val="18"/>
                <w:szCs w:val="18"/>
              </w:rPr>
            </w:r>
            <w:r w:rsidR="001A01D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Az ajánlattevőknek közölniük kell a szerződés teljesítésében közreműködő személyek nevét és szakképzettségét</w:t>
            </w:r>
          </w:p>
        </w:tc>
      </w:tr>
    </w:tbl>
    <w:p w14:paraId="6896BE25" w14:textId="77777777" w:rsidR="00F06D20" w:rsidRPr="00EA2DA8" w:rsidRDefault="00F06D20" w:rsidP="00F06D20">
      <w:pPr>
        <w:spacing w:before="120" w:after="120"/>
        <w:rPr>
          <w:rFonts w:asciiTheme="minorHAnsi" w:eastAsia="MyriadPro-Semibold" w:hAnsiTheme="minorHAnsi"/>
          <w:sz w:val="22"/>
          <w:szCs w:val="22"/>
        </w:rPr>
      </w:pPr>
    </w:p>
    <w:p w14:paraId="7A098581"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IV. szakasz: Eljárás</w:t>
      </w:r>
    </w:p>
    <w:p w14:paraId="5A538D90" w14:textId="77777777" w:rsidR="00F06D20" w:rsidRPr="00EA2DA8" w:rsidRDefault="00F06D20" w:rsidP="00F06D20">
      <w:pPr>
        <w:spacing w:before="120" w:after="120"/>
        <w:rPr>
          <w:rFonts w:asciiTheme="minorHAnsi" w:eastAsia="MyriadPro-Semibold" w:hAnsiTheme="minorHAnsi"/>
          <w:sz w:val="22"/>
          <w:szCs w:val="22"/>
        </w:rPr>
      </w:pPr>
    </w:p>
    <w:p w14:paraId="526AB623"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22C9E244" w14:textId="77777777" w:rsidTr="00F06D20">
        <w:tc>
          <w:tcPr>
            <w:tcW w:w="9778" w:type="dxa"/>
          </w:tcPr>
          <w:p w14:paraId="62DA3AF9"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IV.1.1) Az eljárás fajtája</w:t>
            </w:r>
          </w:p>
          <w:p w14:paraId="69154FA0" w14:textId="174ECB77" w:rsidR="00F06D20" w:rsidRPr="00EA2DA8" w:rsidRDefault="00CA7B95"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hAnsiTheme="minorHAnsi"/>
                <w:bCs/>
                <w:color w:val="0070C0"/>
                <w:sz w:val="18"/>
                <w:szCs w:val="18"/>
              </w:rPr>
              <w:t>X</w:t>
            </w:r>
            <w:r w:rsidRPr="00EA2DA8">
              <w:rPr>
                <w:rFonts w:asciiTheme="minorHAnsi" w:eastAsia="MyriadPro-Light" w:hAnsiTheme="minorHAnsi"/>
                <w:sz w:val="18"/>
                <w:szCs w:val="18"/>
              </w:rPr>
              <w:t xml:space="preserve"> </w:t>
            </w:r>
            <w:r w:rsidR="00F06D20" w:rsidRPr="00EA2DA8">
              <w:rPr>
                <w:rFonts w:asciiTheme="minorHAnsi" w:eastAsia="MyriadPro-Light" w:hAnsiTheme="minorHAnsi"/>
                <w:sz w:val="18"/>
                <w:szCs w:val="18"/>
              </w:rPr>
              <w:t>Nyílt eljárás</w:t>
            </w:r>
          </w:p>
          <w:p w14:paraId="719C9FEA"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lastRenderedPageBreak/>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1A01DA">
              <w:rPr>
                <w:rFonts w:asciiTheme="minorHAnsi" w:eastAsia="MyriadPro-Light" w:hAnsiTheme="minorHAnsi"/>
                <w:sz w:val="18"/>
                <w:szCs w:val="18"/>
              </w:rPr>
            </w:r>
            <w:r w:rsidR="001A01D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Gyorsított eljárás</w:t>
            </w:r>
          </w:p>
          <w:p w14:paraId="20AFB857" w14:textId="77777777" w:rsidR="00F06D20" w:rsidRPr="00EA2DA8" w:rsidRDefault="00F06D20" w:rsidP="00F06D20">
            <w:pPr>
              <w:autoSpaceDE w:val="0"/>
              <w:autoSpaceDN w:val="0"/>
              <w:adjustRightInd w:val="0"/>
              <w:spacing w:before="120" w:after="120"/>
              <w:ind w:left="567"/>
              <w:rPr>
                <w:rFonts w:asciiTheme="minorHAnsi" w:eastAsia="MyriadPro-Light" w:hAnsiTheme="minorHAnsi"/>
                <w:sz w:val="18"/>
                <w:szCs w:val="18"/>
              </w:rPr>
            </w:pPr>
            <w:r w:rsidRPr="00EA2DA8">
              <w:rPr>
                <w:rFonts w:asciiTheme="minorHAnsi" w:eastAsia="MyriadPro-Light" w:hAnsiTheme="minorHAnsi"/>
                <w:sz w:val="18"/>
                <w:szCs w:val="18"/>
              </w:rPr>
              <w:t>Indokolás:</w:t>
            </w:r>
          </w:p>
          <w:p w14:paraId="103F9D7A"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Meghívásos eljárás</w:t>
            </w:r>
          </w:p>
          <w:p w14:paraId="738909D0"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1A01DA">
              <w:rPr>
                <w:rFonts w:asciiTheme="minorHAnsi" w:eastAsia="MyriadPro-Light" w:hAnsiTheme="minorHAnsi"/>
                <w:sz w:val="18"/>
                <w:szCs w:val="18"/>
              </w:rPr>
            </w:r>
            <w:r w:rsidR="001A01D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Gyorsított eljárás</w:t>
            </w:r>
          </w:p>
          <w:p w14:paraId="6B4A6F1D" w14:textId="77777777" w:rsidR="00F06D20" w:rsidRPr="00EA2DA8" w:rsidRDefault="00F06D20" w:rsidP="00F06D20">
            <w:pPr>
              <w:autoSpaceDE w:val="0"/>
              <w:autoSpaceDN w:val="0"/>
              <w:adjustRightInd w:val="0"/>
              <w:spacing w:before="120" w:after="120"/>
              <w:ind w:left="567"/>
              <w:rPr>
                <w:rFonts w:asciiTheme="minorHAnsi" w:eastAsia="MyriadPro-Light" w:hAnsiTheme="minorHAnsi"/>
                <w:sz w:val="18"/>
                <w:szCs w:val="18"/>
              </w:rPr>
            </w:pPr>
            <w:r w:rsidRPr="00EA2DA8">
              <w:rPr>
                <w:rFonts w:asciiTheme="minorHAnsi" w:eastAsia="MyriadPro-Light" w:hAnsiTheme="minorHAnsi"/>
                <w:sz w:val="18"/>
                <w:szCs w:val="18"/>
              </w:rPr>
              <w:t>Indokolás:</w:t>
            </w:r>
          </w:p>
          <w:p w14:paraId="2195A3CC" w14:textId="0AA8B3C3" w:rsidR="00F06D20" w:rsidRPr="00EA2DA8" w:rsidRDefault="00CA7B95"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w:t>
            </w:r>
            <w:r w:rsidR="00F06D20" w:rsidRPr="00EA2DA8">
              <w:rPr>
                <w:rFonts w:asciiTheme="minorHAnsi" w:eastAsia="MyriadPro-Light" w:hAnsiTheme="minorHAnsi"/>
                <w:sz w:val="18"/>
                <w:szCs w:val="18"/>
              </w:rPr>
              <w:t>Tárgyalásos eljárás</w:t>
            </w:r>
          </w:p>
          <w:p w14:paraId="04B9911F"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1A01DA">
              <w:rPr>
                <w:rFonts w:asciiTheme="minorHAnsi" w:eastAsia="MyriadPro-Light" w:hAnsiTheme="minorHAnsi"/>
                <w:sz w:val="18"/>
                <w:szCs w:val="18"/>
              </w:rPr>
            </w:r>
            <w:r w:rsidR="001A01D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Gyorsított eljárás</w:t>
            </w:r>
          </w:p>
          <w:p w14:paraId="5E00F4BA" w14:textId="77777777" w:rsidR="00F06D20" w:rsidRPr="00EA2DA8" w:rsidRDefault="00F06D20" w:rsidP="00F06D20">
            <w:pPr>
              <w:autoSpaceDE w:val="0"/>
              <w:autoSpaceDN w:val="0"/>
              <w:adjustRightInd w:val="0"/>
              <w:spacing w:before="120" w:after="120"/>
              <w:ind w:left="567"/>
              <w:rPr>
                <w:rFonts w:asciiTheme="minorHAnsi" w:eastAsia="MyriadPro-Light" w:hAnsiTheme="minorHAnsi"/>
                <w:sz w:val="18"/>
                <w:szCs w:val="18"/>
              </w:rPr>
            </w:pPr>
            <w:r w:rsidRPr="00EA2DA8">
              <w:rPr>
                <w:rFonts w:asciiTheme="minorHAnsi" w:eastAsia="MyriadPro-Light" w:hAnsiTheme="minorHAnsi"/>
                <w:sz w:val="18"/>
                <w:szCs w:val="18"/>
              </w:rPr>
              <w:t>Indokolás:</w:t>
            </w:r>
          </w:p>
          <w:p w14:paraId="65B972B0"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Versenypárbeszéd</w:t>
            </w:r>
          </w:p>
          <w:p w14:paraId="1671B217" w14:textId="77777777" w:rsidR="00F06D20" w:rsidRPr="00EA2DA8" w:rsidRDefault="00F06D20" w:rsidP="00F06D20">
            <w:pPr>
              <w:autoSpaceDE w:val="0"/>
              <w:autoSpaceDN w:val="0"/>
              <w:adjustRightInd w:val="0"/>
              <w:spacing w:before="120" w:after="120"/>
              <w:rPr>
                <w:rFonts w:asciiTheme="minorHAnsi" w:eastAsia="MyriadPro-Semibold" w:hAnsiTheme="minorHAnsi"/>
                <w:b/>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Innovációs partnerség</w:t>
            </w:r>
          </w:p>
        </w:tc>
      </w:tr>
      <w:tr w:rsidR="00F06D20" w:rsidRPr="00EA2DA8" w14:paraId="2E2CC4A2" w14:textId="77777777" w:rsidTr="00F06D20">
        <w:tc>
          <w:tcPr>
            <w:tcW w:w="9778" w:type="dxa"/>
          </w:tcPr>
          <w:p w14:paraId="35FA103D"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IV.1.3) Keretmegállapodásra vagy dinamikus beszerzési rendszerre vonatkozó információk</w:t>
            </w:r>
          </w:p>
          <w:p w14:paraId="554DBD37"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1A01DA">
              <w:rPr>
                <w:rFonts w:asciiTheme="minorHAnsi" w:eastAsia="MyriadPro-Light" w:hAnsiTheme="minorHAnsi"/>
                <w:sz w:val="18"/>
                <w:szCs w:val="18"/>
              </w:rPr>
            </w:r>
            <w:r w:rsidR="001A01D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A hirdetmény keretmegállapodás megkötésére irányul</w:t>
            </w:r>
          </w:p>
          <w:p w14:paraId="2260C4A5"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Keretmegállapodás egy ajánlattevővel</w:t>
            </w:r>
          </w:p>
          <w:p w14:paraId="7564A35D"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Keretmegállapodás több ajánlattevővel</w:t>
            </w:r>
          </w:p>
          <w:p w14:paraId="30DC142F" w14:textId="77777777" w:rsidR="00F06D20" w:rsidRPr="00EA2DA8" w:rsidRDefault="00F06D20" w:rsidP="00F06D20">
            <w:pPr>
              <w:autoSpaceDE w:val="0"/>
              <w:autoSpaceDN w:val="0"/>
              <w:adjustRightInd w:val="0"/>
              <w:spacing w:before="120" w:after="120"/>
              <w:ind w:left="426"/>
              <w:rPr>
                <w:rFonts w:asciiTheme="minorHAnsi" w:eastAsia="MyriadPro-Light" w:hAnsiTheme="minorHAnsi"/>
                <w:sz w:val="18"/>
                <w:szCs w:val="18"/>
              </w:rPr>
            </w:pPr>
            <w:r w:rsidRPr="00EA2DA8">
              <w:rPr>
                <w:rFonts w:asciiTheme="minorHAnsi" w:eastAsia="MyriadPro-Light" w:hAnsiTheme="minorHAnsi"/>
                <w:sz w:val="18"/>
                <w:szCs w:val="18"/>
              </w:rPr>
              <w:t xml:space="preserve">A keretmegállapodás résztvevőinek tervezett maximális létszáma: </w:t>
            </w:r>
            <w:r w:rsidRPr="00EA2DA8">
              <w:rPr>
                <w:rFonts w:asciiTheme="minorHAnsi" w:eastAsia="MyriadPro-Light" w:hAnsiTheme="minorHAnsi"/>
                <w:b/>
                <w:sz w:val="18"/>
                <w:szCs w:val="18"/>
                <w:vertAlign w:val="superscript"/>
              </w:rPr>
              <w:t>2</w:t>
            </w:r>
            <w:r w:rsidRPr="00EA2DA8">
              <w:rPr>
                <w:rFonts w:asciiTheme="minorHAnsi" w:eastAsia="MyriadPro-Light" w:hAnsiTheme="minorHAnsi"/>
                <w:sz w:val="18"/>
                <w:szCs w:val="18"/>
              </w:rPr>
              <w:t xml:space="preserve"> [   ]</w:t>
            </w:r>
          </w:p>
          <w:p w14:paraId="05FF0A0C"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1A01DA">
              <w:rPr>
                <w:rFonts w:asciiTheme="minorHAnsi" w:eastAsia="MyriadPro-Light" w:hAnsiTheme="minorHAnsi"/>
                <w:sz w:val="18"/>
                <w:szCs w:val="18"/>
              </w:rPr>
            </w:r>
            <w:r w:rsidR="001A01D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A hirdetmény dinamikus beszerzési rendszer létrehozására irányul</w:t>
            </w:r>
          </w:p>
          <w:p w14:paraId="24311FF7"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1A01DA">
              <w:rPr>
                <w:rFonts w:asciiTheme="minorHAnsi" w:eastAsia="MyriadPro-Light" w:hAnsiTheme="minorHAnsi"/>
                <w:sz w:val="18"/>
                <w:szCs w:val="18"/>
              </w:rPr>
            </w:r>
            <w:r w:rsidR="001A01D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A dinamikus beszerzési rendszert további beszerzők is alkalmazhatják</w:t>
            </w:r>
          </w:p>
          <w:p w14:paraId="0BA403A7"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t>Keretmegállapodás esetében – a négy évet meghaladó időtartam indoklása:</w:t>
            </w:r>
          </w:p>
        </w:tc>
      </w:tr>
      <w:tr w:rsidR="00F06D20" w:rsidRPr="00EA2DA8" w14:paraId="3728E776" w14:textId="77777777" w:rsidTr="00F06D20">
        <w:tc>
          <w:tcPr>
            <w:tcW w:w="9778" w:type="dxa"/>
          </w:tcPr>
          <w:p w14:paraId="06803FB7" w14:textId="77777777" w:rsidR="00F06D20" w:rsidRPr="00EA2DA8" w:rsidRDefault="00F06D20" w:rsidP="00F06D20">
            <w:pPr>
              <w:spacing w:before="120" w:after="120" w:line="194" w:lineRule="exact"/>
              <w:rPr>
                <w:rFonts w:asciiTheme="minorHAnsi" w:eastAsia="MyriadPro-Semibold" w:hAnsiTheme="minorHAnsi"/>
                <w:b/>
                <w:sz w:val="18"/>
                <w:szCs w:val="18"/>
              </w:rPr>
            </w:pPr>
            <w:r w:rsidRPr="00EA2DA8">
              <w:rPr>
                <w:rFonts w:asciiTheme="minorHAnsi" w:eastAsia="MyriadPro-Semibold" w:hAnsiTheme="minorHAnsi"/>
                <w:b/>
                <w:sz w:val="18"/>
                <w:szCs w:val="18"/>
              </w:rPr>
              <w:t>IV.1.4) A megoldások, illetve ajánlatok számának a tárgyalásos eljárás vagy a versenypárbeszéd során történő csökkentésére irányuló információ</w:t>
            </w:r>
          </w:p>
          <w:p w14:paraId="01190030"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1A01DA">
              <w:rPr>
                <w:rFonts w:asciiTheme="minorHAnsi" w:eastAsia="MyriadPro-Light" w:hAnsiTheme="minorHAnsi"/>
                <w:sz w:val="18"/>
                <w:szCs w:val="18"/>
              </w:rPr>
            </w:r>
            <w:r w:rsidR="001A01D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w:t>
            </w:r>
            <w:r w:rsidRPr="00EA2DA8">
              <w:rPr>
                <w:rFonts w:asciiTheme="minorHAnsi" w:eastAsia="MyriadPro-Semibold" w:hAnsiTheme="minorHAnsi"/>
                <w:sz w:val="18"/>
                <w:szCs w:val="18"/>
              </w:rPr>
              <w:t>Igénybe vettek többfordulós eljárást annak érdekében, hogy fokozatosan csökkentsék a megvitatandó megoldások, illetve a megtárgyalandó ajánlatok számát</w:t>
            </w:r>
          </w:p>
        </w:tc>
      </w:tr>
      <w:tr w:rsidR="00F06D20" w:rsidRPr="00EA2DA8" w14:paraId="7388F746" w14:textId="77777777" w:rsidTr="00F06D20">
        <w:tc>
          <w:tcPr>
            <w:tcW w:w="9778" w:type="dxa"/>
          </w:tcPr>
          <w:p w14:paraId="37447249" w14:textId="77777777" w:rsidR="00F06D20" w:rsidRPr="00EA2DA8" w:rsidRDefault="00F06D20" w:rsidP="00F06D20">
            <w:pPr>
              <w:spacing w:before="120" w:after="120" w:line="140" w:lineRule="exact"/>
              <w:rPr>
                <w:rFonts w:asciiTheme="minorHAnsi" w:eastAsia="MyriadPro-Semibold" w:hAnsiTheme="minorHAnsi"/>
                <w:bCs/>
                <w:i/>
                <w:sz w:val="18"/>
                <w:szCs w:val="18"/>
              </w:rPr>
            </w:pPr>
            <w:r w:rsidRPr="00EA2DA8">
              <w:rPr>
                <w:rFonts w:asciiTheme="minorHAnsi" w:eastAsia="MyriadPro-Semibold" w:hAnsiTheme="minorHAnsi"/>
                <w:b/>
                <w:sz w:val="18"/>
                <w:szCs w:val="18"/>
              </w:rPr>
              <w:t xml:space="preserve">IV.1.5) </w:t>
            </w:r>
            <w:r w:rsidRPr="00EA2DA8">
              <w:rPr>
                <w:rFonts w:asciiTheme="minorHAnsi" w:eastAsia="MyriadPro-Semibold" w:hAnsiTheme="minorHAnsi"/>
                <w:b/>
                <w:bCs/>
                <w:iCs/>
                <w:sz w:val="18"/>
                <w:szCs w:val="18"/>
              </w:rPr>
              <w:t>Információ a tárgyalásról</w:t>
            </w:r>
            <w:r w:rsidRPr="00EA2DA8">
              <w:rPr>
                <w:rStyle w:val="Szvegtrzs7FlkvrNemdltTrkz0pt"/>
                <w:rFonts w:asciiTheme="minorHAnsi" w:hAnsiTheme="minorHAnsi"/>
              </w:rPr>
              <w:t xml:space="preserve"> </w:t>
            </w:r>
            <w:r w:rsidRPr="00EA2DA8">
              <w:rPr>
                <w:rFonts w:asciiTheme="minorHAnsi" w:eastAsia="MyriadPro-Semibold" w:hAnsiTheme="minorHAnsi"/>
                <w:bCs/>
                <w:i/>
                <w:sz w:val="18"/>
                <w:szCs w:val="18"/>
              </w:rPr>
              <w:t>(kizárólag tárgyalásos eljárás esetében)</w:t>
            </w:r>
          </w:p>
          <w:p w14:paraId="57E12659" w14:textId="77995483"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p>
        </w:tc>
      </w:tr>
      <w:tr w:rsidR="00F06D20" w:rsidRPr="00EA2DA8" w14:paraId="07AEF275" w14:textId="77777777" w:rsidTr="00F06D20">
        <w:tc>
          <w:tcPr>
            <w:tcW w:w="9778" w:type="dxa"/>
          </w:tcPr>
          <w:p w14:paraId="68833B8D"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IV.1.6) Elektronikus árlejtésre vonatkozó információk </w:t>
            </w:r>
          </w:p>
          <w:p w14:paraId="0D908BA2"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1A01DA">
              <w:rPr>
                <w:rFonts w:asciiTheme="minorHAnsi" w:eastAsia="MyriadPro-Light" w:hAnsiTheme="minorHAnsi"/>
                <w:sz w:val="18"/>
                <w:szCs w:val="18"/>
              </w:rPr>
            </w:r>
            <w:r w:rsidR="001A01D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Elektronikus árlejtést fognak alkalmazni</w:t>
            </w:r>
          </w:p>
          <w:p w14:paraId="7D497F8B"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Light" w:hAnsiTheme="minorHAnsi"/>
                <w:sz w:val="18"/>
                <w:szCs w:val="18"/>
              </w:rPr>
              <w:t>További információk az elektronikus árlejtésről:</w:t>
            </w:r>
          </w:p>
        </w:tc>
      </w:tr>
      <w:tr w:rsidR="00F06D20" w:rsidRPr="00EA2DA8" w14:paraId="420D65CB" w14:textId="77777777" w:rsidTr="00F06D20">
        <w:tc>
          <w:tcPr>
            <w:tcW w:w="9778" w:type="dxa"/>
          </w:tcPr>
          <w:p w14:paraId="5D9828D3" w14:textId="77777777" w:rsidR="00F06D20" w:rsidRPr="00EA2DA8" w:rsidRDefault="00F06D20" w:rsidP="00F06D20">
            <w:pPr>
              <w:autoSpaceDE w:val="0"/>
              <w:autoSpaceDN w:val="0"/>
              <w:adjustRightInd w:val="0"/>
              <w:spacing w:before="120" w:after="120"/>
              <w:rPr>
                <w:rFonts w:asciiTheme="minorHAnsi" w:eastAsia="MyriadPro-Light" w:hAnsiTheme="minorHAnsi"/>
                <w:b/>
                <w:bCs/>
                <w:sz w:val="18"/>
                <w:szCs w:val="18"/>
              </w:rPr>
            </w:pPr>
            <w:r w:rsidRPr="00EA2DA8">
              <w:rPr>
                <w:rFonts w:asciiTheme="minorHAnsi" w:eastAsia="MyriadPro-Light" w:hAnsiTheme="minorHAnsi"/>
                <w:b/>
                <w:bCs/>
                <w:sz w:val="18"/>
                <w:szCs w:val="18"/>
              </w:rPr>
              <w:t>IV.1.8) A közbeszerzési megállapodásra (GPA) vonatkozó információk</w:t>
            </w:r>
          </w:p>
          <w:p w14:paraId="31631AF1"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szerződés a közbeszerzési megállapodás (GPA) hatálya alá tartozik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r w:rsidRPr="00EA2DA8">
              <w:rPr>
                <w:rFonts w:asciiTheme="minorHAnsi" w:hAnsiTheme="minorHAnsi"/>
                <w:bCs/>
                <w:color w:val="0070C0"/>
                <w:sz w:val="18"/>
                <w:szCs w:val="18"/>
              </w:rPr>
              <w:t xml:space="preserve"> X</w:t>
            </w:r>
            <w:r w:rsidRPr="00EA2DA8">
              <w:rPr>
                <w:rFonts w:asciiTheme="minorHAnsi" w:eastAsia="MyriadPro-Semibold" w:hAnsiTheme="minorHAnsi"/>
                <w:sz w:val="18"/>
                <w:szCs w:val="18"/>
              </w:rPr>
              <w:t xml:space="preserve"> nem</w:t>
            </w:r>
          </w:p>
        </w:tc>
      </w:tr>
    </w:tbl>
    <w:p w14:paraId="1706F936" w14:textId="77777777" w:rsidR="00F06D20" w:rsidRPr="00EA2DA8" w:rsidRDefault="00F06D20" w:rsidP="00F06D20">
      <w:pPr>
        <w:spacing w:before="120" w:after="120"/>
        <w:rPr>
          <w:rFonts w:asciiTheme="minorHAnsi" w:eastAsia="MyriadPro-Semibold" w:hAnsiTheme="minorHAnsi"/>
          <w:sz w:val="22"/>
          <w:szCs w:val="22"/>
        </w:rPr>
      </w:pPr>
    </w:p>
    <w:p w14:paraId="019345A4"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638CC7C8" w14:textId="77777777" w:rsidTr="00F06D20">
        <w:tc>
          <w:tcPr>
            <w:tcW w:w="9778" w:type="dxa"/>
          </w:tcPr>
          <w:p w14:paraId="09E360D3"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IV.2.1) Az adott eljárásra vonatkozó korábbi közzététel </w:t>
            </w:r>
            <w:r w:rsidRPr="00EA2DA8">
              <w:rPr>
                <w:rFonts w:asciiTheme="minorHAnsi" w:eastAsia="MyriadPro-Semibold" w:hAnsiTheme="minorHAnsi"/>
                <w:b/>
                <w:sz w:val="18"/>
                <w:szCs w:val="18"/>
                <w:vertAlign w:val="superscript"/>
              </w:rPr>
              <w:t>2</w:t>
            </w:r>
          </w:p>
          <w:p w14:paraId="730633A0"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A hirdetmény száma a Hivatalos Lapban: [ ][ ][ ][ ]/S [ ][ ][ ]-[ ][ ][ ][ ][ ][ ][ ]</w:t>
            </w:r>
          </w:p>
          <w:p w14:paraId="4FF77693" w14:textId="77777777" w:rsidR="00F06D20" w:rsidRPr="00EA2DA8" w:rsidRDefault="00F06D20" w:rsidP="00F06D20">
            <w:pPr>
              <w:spacing w:before="120" w:after="120"/>
              <w:rPr>
                <w:rStyle w:val="Szvegtrzs1"/>
                <w:rFonts w:asciiTheme="minorHAnsi" w:hAnsiTheme="minorHAnsi"/>
                <w:b/>
                <w:i/>
                <w:sz w:val="18"/>
                <w:szCs w:val="18"/>
              </w:rPr>
            </w:pPr>
            <w:r w:rsidRPr="00EA2DA8">
              <w:rPr>
                <w:rFonts w:asciiTheme="minorHAnsi" w:eastAsia="MyriadPro-Semibold" w:hAnsiTheme="minorHAnsi"/>
                <w:i/>
                <w:sz w:val="18"/>
                <w:szCs w:val="18"/>
              </w:rPr>
              <w:t>(Az alábbiak közül: Előzetes tájékoztató; Felhasználói oldalon közzétett hirdetmény)</w:t>
            </w:r>
          </w:p>
        </w:tc>
      </w:tr>
      <w:tr w:rsidR="00F06D20" w:rsidRPr="00EA2DA8" w14:paraId="3D6B1EED" w14:textId="77777777" w:rsidTr="00F06D20">
        <w:tc>
          <w:tcPr>
            <w:tcW w:w="9778" w:type="dxa"/>
          </w:tcPr>
          <w:p w14:paraId="2AD93074"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IV.2.2) Ajánlatok vagy részvételi kérelmek benyújtásának határideje</w:t>
            </w:r>
          </w:p>
          <w:p w14:paraId="6924A216" w14:textId="6125D47F" w:rsidR="00F06D20" w:rsidRPr="00EA2DA8" w:rsidRDefault="00F06D20" w:rsidP="00BC1B45">
            <w:pPr>
              <w:spacing w:before="120" w:after="120"/>
              <w:rPr>
                <w:rFonts w:asciiTheme="minorHAnsi" w:eastAsia="MyriadPro-Semibold" w:hAnsiTheme="minorHAnsi"/>
                <w:sz w:val="18"/>
                <w:szCs w:val="18"/>
              </w:rPr>
            </w:pPr>
            <w:r w:rsidRPr="00BC1B45">
              <w:rPr>
                <w:rFonts w:asciiTheme="minorHAnsi" w:eastAsia="MyriadPro-Semibold" w:hAnsiTheme="minorHAnsi"/>
                <w:sz w:val="18"/>
                <w:szCs w:val="18"/>
              </w:rPr>
              <w:t xml:space="preserve">Dátum: </w:t>
            </w:r>
            <w:r w:rsidR="00BC1B45" w:rsidRPr="00BC1B45">
              <w:rPr>
                <w:rFonts w:asciiTheme="minorHAnsi" w:hAnsiTheme="minorHAnsi"/>
                <w:bCs/>
                <w:color w:val="0070C0"/>
                <w:sz w:val="18"/>
                <w:szCs w:val="18"/>
              </w:rPr>
              <w:t>2017.08.21</w:t>
            </w:r>
            <w:r w:rsidR="00BC1B45" w:rsidRPr="00BC1B45">
              <w:rPr>
                <w:rFonts w:asciiTheme="minorHAnsi" w:eastAsia="MyriadPro-Semibold" w:hAnsiTheme="minorHAnsi"/>
                <w:i/>
                <w:sz w:val="18"/>
                <w:szCs w:val="18"/>
              </w:rPr>
              <w:t>.</w:t>
            </w:r>
            <w:r w:rsidRPr="00BC1B45">
              <w:rPr>
                <w:rFonts w:asciiTheme="minorHAnsi" w:eastAsia="MyriadPro-Semibold" w:hAnsiTheme="minorHAnsi"/>
                <w:sz w:val="18"/>
                <w:szCs w:val="18"/>
              </w:rPr>
              <w:t xml:space="preserve"> Helyi idő: </w:t>
            </w:r>
            <w:r w:rsidR="00BC1B45" w:rsidRPr="00BC1B45">
              <w:rPr>
                <w:rFonts w:asciiTheme="minorHAnsi" w:hAnsiTheme="minorHAnsi"/>
                <w:bCs/>
                <w:color w:val="0070C0"/>
                <w:sz w:val="18"/>
                <w:szCs w:val="18"/>
              </w:rPr>
              <w:t>14:00</w:t>
            </w:r>
          </w:p>
        </w:tc>
      </w:tr>
      <w:tr w:rsidR="00F06D20" w:rsidRPr="00EA2DA8" w14:paraId="5267A6E8" w14:textId="77777777" w:rsidTr="00F06D20">
        <w:tc>
          <w:tcPr>
            <w:tcW w:w="9778" w:type="dxa"/>
          </w:tcPr>
          <w:p w14:paraId="518E4A61"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vertAlign w:val="superscript"/>
              </w:rPr>
            </w:pPr>
            <w:r w:rsidRPr="00EA2DA8">
              <w:rPr>
                <w:rFonts w:asciiTheme="minorHAnsi" w:eastAsia="MyriadPro-Semibold" w:hAnsiTheme="minorHAnsi"/>
                <w:b/>
                <w:sz w:val="18"/>
                <w:szCs w:val="18"/>
              </w:rPr>
              <w:t xml:space="preserve">IV.2.3) Az ajánlattételi vagy részvételi felhívás kiválasztott jelentkezők részére történő megküldésének becsült dátuma </w:t>
            </w:r>
            <w:r w:rsidRPr="00EA2DA8">
              <w:rPr>
                <w:rFonts w:asciiTheme="minorHAnsi" w:eastAsia="MyriadPro-Semibold" w:hAnsiTheme="minorHAnsi"/>
                <w:b/>
                <w:sz w:val="18"/>
                <w:szCs w:val="18"/>
                <w:vertAlign w:val="superscript"/>
              </w:rPr>
              <w:t>4</w:t>
            </w:r>
          </w:p>
          <w:p w14:paraId="5AC854BC"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Dátum: </w:t>
            </w:r>
            <w:r w:rsidRPr="00EA2DA8">
              <w:rPr>
                <w:rFonts w:asciiTheme="minorHAnsi" w:eastAsia="MyriadPro-Semibold" w:hAnsiTheme="minorHAnsi"/>
                <w:i/>
                <w:sz w:val="18"/>
                <w:szCs w:val="18"/>
              </w:rPr>
              <w:t>(nn/hh/éééé)</w:t>
            </w:r>
          </w:p>
        </w:tc>
      </w:tr>
      <w:tr w:rsidR="00F06D20" w:rsidRPr="00EA2DA8" w14:paraId="22D7AF5F" w14:textId="77777777" w:rsidTr="00F06D20">
        <w:tc>
          <w:tcPr>
            <w:tcW w:w="9778" w:type="dxa"/>
          </w:tcPr>
          <w:p w14:paraId="6D7B00B9"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 xml:space="preserve">IV.2.4) </w:t>
            </w:r>
            <w:r w:rsidRPr="00EA2DA8">
              <w:rPr>
                <w:rFonts w:asciiTheme="minorHAnsi" w:eastAsia="MyriadPro-Semibold" w:hAnsiTheme="minorHAnsi"/>
                <w:b/>
                <w:bCs/>
                <w:sz w:val="18"/>
                <w:szCs w:val="18"/>
              </w:rPr>
              <w:t>Azok a nyelvek, amelyeken az ajánlatok vagy részvételi jelentkezések benyújthatók:</w:t>
            </w:r>
            <w:r w:rsidRPr="00EA2DA8">
              <w:rPr>
                <w:rFonts w:asciiTheme="minorHAnsi" w:eastAsia="MyriadPro-Semibold" w:hAnsiTheme="minorHAnsi"/>
                <w:b/>
                <w:sz w:val="18"/>
                <w:szCs w:val="18"/>
              </w:rPr>
              <w:t xml:space="preserve"> </w:t>
            </w:r>
            <w:r w:rsidRPr="00EA2DA8">
              <w:rPr>
                <w:rFonts w:asciiTheme="minorHAnsi" w:hAnsiTheme="minorHAnsi"/>
                <w:bCs/>
                <w:color w:val="0070C0"/>
                <w:sz w:val="18"/>
                <w:szCs w:val="18"/>
              </w:rPr>
              <w:t>HU</w:t>
            </w:r>
            <w:r w:rsidRPr="00EA2DA8">
              <w:rPr>
                <w:rFonts w:asciiTheme="minorHAnsi" w:eastAsia="MyriadPro-Semibold" w:hAnsiTheme="minorHAnsi"/>
                <w:sz w:val="18"/>
                <w:szCs w:val="18"/>
              </w:rPr>
              <w:t xml:space="preserve"> </w:t>
            </w:r>
            <w:r w:rsidRPr="00EA2DA8">
              <w:rPr>
                <w:rFonts w:asciiTheme="minorHAnsi" w:eastAsia="MyriadPro-Semibold" w:hAnsiTheme="minorHAnsi"/>
                <w:b/>
                <w:sz w:val="18"/>
                <w:szCs w:val="18"/>
                <w:vertAlign w:val="superscript"/>
              </w:rPr>
              <w:t>1</w:t>
            </w:r>
          </w:p>
        </w:tc>
      </w:tr>
      <w:tr w:rsidR="00F06D20" w:rsidRPr="00EA2DA8" w14:paraId="22C7812E" w14:textId="77777777" w:rsidTr="00F06D20">
        <w:tc>
          <w:tcPr>
            <w:tcW w:w="9778" w:type="dxa"/>
          </w:tcPr>
          <w:p w14:paraId="476F9439"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IV.2.6) Az ajánlati kötöttség minimális időtartama</w:t>
            </w:r>
          </w:p>
          <w:p w14:paraId="1E9617D7" w14:textId="77777777" w:rsidR="00F06D20" w:rsidRPr="00EA2DA8" w:rsidRDefault="00F06D20" w:rsidP="00F06D20">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sz w:val="18"/>
                <w:szCs w:val="18"/>
              </w:rPr>
              <w:t>Az ajánlati kötöttség végső dátuma:</w:t>
            </w:r>
            <w:r w:rsidRPr="00EA2DA8">
              <w:rPr>
                <w:rStyle w:val="Szvegtrzs1"/>
                <w:rFonts w:asciiTheme="minorHAnsi" w:hAnsiTheme="minorHAnsi"/>
              </w:rPr>
              <w:t xml:space="preserve"> </w:t>
            </w:r>
            <w:r w:rsidRPr="00EA2DA8">
              <w:rPr>
                <w:rFonts w:asciiTheme="minorHAnsi" w:eastAsia="MyriadPro-Semibold" w:hAnsiTheme="minorHAnsi"/>
                <w:i/>
                <w:sz w:val="18"/>
                <w:szCs w:val="18"/>
              </w:rPr>
              <w:t>(nn/hh/éééé)</w:t>
            </w:r>
          </w:p>
          <w:p w14:paraId="7F1D515E"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i/>
                <w:iCs/>
                <w:sz w:val="18"/>
                <w:szCs w:val="18"/>
              </w:rPr>
              <w:t>vagy</w:t>
            </w:r>
            <w:r w:rsidRPr="00EA2DA8">
              <w:rPr>
                <w:rFonts w:asciiTheme="minorHAnsi" w:eastAsia="MyriadPro-Semibold" w:hAnsiTheme="minorHAnsi"/>
                <w:b/>
                <w:bCs/>
                <w:sz w:val="18"/>
                <w:szCs w:val="18"/>
              </w:rPr>
              <w:t xml:space="preserve"> </w:t>
            </w:r>
            <w:r w:rsidRPr="00EA2DA8">
              <w:rPr>
                <w:rFonts w:asciiTheme="minorHAnsi" w:eastAsia="MyriadPro-Semibold" w:hAnsiTheme="minorHAnsi"/>
                <w:sz w:val="18"/>
                <w:szCs w:val="18"/>
              </w:rPr>
              <w:t xml:space="preserve">Az időtartam hónapban: </w:t>
            </w:r>
            <w:r w:rsidRPr="00EA2DA8">
              <w:rPr>
                <w:rFonts w:asciiTheme="minorHAnsi" w:hAnsiTheme="minorHAnsi"/>
                <w:bCs/>
                <w:color w:val="0070C0"/>
                <w:sz w:val="18"/>
                <w:szCs w:val="18"/>
              </w:rPr>
              <w:t xml:space="preserve"> 2</w:t>
            </w:r>
            <w:r w:rsidRPr="00EA2DA8">
              <w:rPr>
                <w:rFonts w:asciiTheme="minorHAnsi" w:eastAsia="MyriadPro-Semibold" w:hAnsiTheme="minorHAnsi"/>
                <w:sz w:val="18"/>
                <w:szCs w:val="18"/>
              </w:rPr>
              <w:t xml:space="preserve"> (az ajánlattételi határidő lejártától számítva)</w:t>
            </w:r>
          </w:p>
        </w:tc>
      </w:tr>
      <w:tr w:rsidR="00F06D20" w:rsidRPr="00EA2DA8" w14:paraId="19AFFBE2" w14:textId="77777777" w:rsidTr="00F06D20">
        <w:tc>
          <w:tcPr>
            <w:tcW w:w="9778" w:type="dxa"/>
          </w:tcPr>
          <w:p w14:paraId="5AB38944"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IV.2.7) Az ajánlatok felbontásának feltételei</w:t>
            </w:r>
          </w:p>
          <w:p w14:paraId="34A5E173" w14:textId="14E58D0C" w:rsidR="00F06D20" w:rsidRPr="00EA2DA8" w:rsidRDefault="00BC1B45" w:rsidP="00F06D20">
            <w:pPr>
              <w:autoSpaceDE w:val="0"/>
              <w:autoSpaceDN w:val="0"/>
              <w:adjustRightInd w:val="0"/>
              <w:spacing w:before="120" w:after="120"/>
              <w:rPr>
                <w:rFonts w:asciiTheme="minorHAnsi" w:hAnsiTheme="minorHAnsi"/>
                <w:bCs/>
                <w:color w:val="0070C0"/>
                <w:sz w:val="18"/>
                <w:szCs w:val="18"/>
              </w:rPr>
            </w:pPr>
            <w:r w:rsidRPr="00BC1B45">
              <w:rPr>
                <w:rFonts w:asciiTheme="minorHAnsi" w:eastAsia="MyriadPro-Semibold" w:hAnsiTheme="minorHAnsi"/>
                <w:sz w:val="18"/>
                <w:szCs w:val="18"/>
              </w:rPr>
              <w:t xml:space="preserve">Dátum: </w:t>
            </w:r>
            <w:r w:rsidRPr="00BC1B45">
              <w:rPr>
                <w:rFonts w:asciiTheme="minorHAnsi" w:hAnsiTheme="minorHAnsi"/>
                <w:bCs/>
                <w:color w:val="0070C0"/>
                <w:sz w:val="18"/>
                <w:szCs w:val="18"/>
              </w:rPr>
              <w:t>2017.08.21</w:t>
            </w:r>
            <w:r w:rsidRPr="00BC1B45">
              <w:rPr>
                <w:rFonts w:asciiTheme="minorHAnsi" w:eastAsia="MyriadPro-Semibold" w:hAnsiTheme="minorHAnsi"/>
                <w:i/>
                <w:sz w:val="18"/>
                <w:szCs w:val="18"/>
              </w:rPr>
              <w:t>.</w:t>
            </w:r>
            <w:r w:rsidRPr="00BC1B45">
              <w:rPr>
                <w:rFonts w:asciiTheme="minorHAnsi" w:eastAsia="MyriadPro-Semibold" w:hAnsiTheme="minorHAnsi"/>
                <w:sz w:val="18"/>
                <w:szCs w:val="18"/>
              </w:rPr>
              <w:t xml:space="preserve"> Helyi idő: </w:t>
            </w:r>
            <w:r w:rsidRPr="00BC1B45">
              <w:rPr>
                <w:rFonts w:asciiTheme="minorHAnsi" w:hAnsiTheme="minorHAnsi"/>
                <w:bCs/>
                <w:color w:val="0070C0"/>
                <w:sz w:val="18"/>
                <w:szCs w:val="18"/>
              </w:rPr>
              <w:t>14:00</w:t>
            </w:r>
            <w:r w:rsidR="00F06D20" w:rsidRPr="00EA2DA8">
              <w:rPr>
                <w:rFonts w:asciiTheme="minorHAnsi" w:eastAsia="MyriadPro-Semibold" w:hAnsiTheme="minorHAnsi"/>
                <w:sz w:val="18"/>
                <w:szCs w:val="18"/>
              </w:rPr>
              <w:t>Hely:</w:t>
            </w:r>
            <w:r w:rsidR="00F06D20" w:rsidRPr="00EA2DA8">
              <w:rPr>
                <w:rFonts w:asciiTheme="minorHAnsi" w:hAnsiTheme="minorHAnsi"/>
                <w:bCs/>
                <w:color w:val="0070C0"/>
                <w:sz w:val="18"/>
                <w:szCs w:val="18"/>
              </w:rPr>
              <w:t xml:space="preserve"> Pécsi Tudományegyetem, Kancellária, Közbeszerzési Igazgatóság: 7633 Pécs, Szántó Kovács János u. 1/b, 321. sz. tárgyaló</w:t>
            </w:r>
          </w:p>
          <w:p w14:paraId="5AC6DA42" w14:textId="288E5151" w:rsidR="00F06D20" w:rsidRPr="00EA2DA8" w:rsidRDefault="00F06D20" w:rsidP="005E1B0F">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Információk a jogosultakról és a bontási eljárásról:</w:t>
            </w:r>
            <w:r w:rsidRPr="00EA2DA8">
              <w:rPr>
                <w:rFonts w:asciiTheme="minorHAnsi" w:hAnsiTheme="minorHAnsi"/>
                <w:bCs/>
                <w:color w:val="0070C0"/>
                <w:sz w:val="18"/>
                <w:szCs w:val="18"/>
              </w:rPr>
              <w:t xml:space="preserve"> </w:t>
            </w:r>
            <w:r w:rsidR="005E1B0F" w:rsidRPr="00EA2DA8">
              <w:rPr>
                <w:rFonts w:asciiTheme="minorHAnsi" w:hAnsiTheme="minorHAnsi"/>
                <w:bCs/>
                <w:color w:val="0070C0"/>
                <w:sz w:val="18"/>
                <w:szCs w:val="18"/>
              </w:rPr>
              <w:t xml:space="preserve">Az </w:t>
            </w:r>
            <w:r w:rsidRPr="00EA2DA8">
              <w:rPr>
                <w:rFonts w:asciiTheme="minorHAnsi" w:hAnsiTheme="minorHAnsi"/>
                <w:bCs/>
                <w:color w:val="0070C0"/>
                <w:sz w:val="18"/>
                <w:szCs w:val="18"/>
              </w:rPr>
              <w:t>ajánlatok felbontásánál a Kbt. 68. § (3) bekezdése alapján csak az ajánlatkérő, a részvételre jelentkezők, valamint az általuk meghívott személyek, továbbá - a közbeszerzéshez támogatásban részesülő ajánlatkérő esetében - a külön jogszabályban meghatározott szervek képviselői és személyek lehetnek jelen. A bontási eljárás a Kbt. 68. § rendelkezései szerint történik.</w:t>
            </w:r>
          </w:p>
        </w:tc>
      </w:tr>
    </w:tbl>
    <w:p w14:paraId="0F5EC1C8" w14:textId="77777777" w:rsidR="00F06D20" w:rsidRPr="00EA2DA8" w:rsidRDefault="00F06D20" w:rsidP="00F06D20">
      <w:pPr>
        <w:spacing w:before="120" w:after="120"/>
        <w:rPr>
          <w:rFonts w:asciiTheme="minorHAnsi" w:eastAsia="MyriadPro-Semibold" w:hAnsiTheme="minorHAnsi"/>
          <w:sz w:val="22"/>
          <w:szCs w:val="22"/>
        </w:rPr>
      </w:pPr>
    </w:p>
    <w:p w14:paraId="413CBD5E"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VI. szakasz: Kiegészítő információk</w:t>
      </w:r>
    </w:p>
    <w:p w14:paraId="5239A354" w14:textId="77777777" w:rsidR="00F06D20" w:rsidRPr="00EA2DA8" w:rsidRDefault="00F06D20" w:rsidP="00F06D20">
      <w:pPr>
        <w:spacing w:before="120" w:after="120"/>
        <w:rPr>
          <w:rFonts w:asciiTheme="minorHAnsi" w:eastAsia="MyriadPro-Semibold" w:hAnsiTheme="minorHAnsi"/>
          <w:sz w:val="22"/>
          <w:szCs w:val="22"/>
        </w:rPr>
      </w:pPr>
    </w:p>
    <w:p w14:paraId="083BA1BD" w14:textId="77777777" w:rsidR="00F06D20" w:rsidRPr="00EA2DA8" w:rsidRDefault="00F06D20" w:rsidP="00F06D20">
      <w:pPr>
        <w:autoSpaceDE w:val="0"/>
        <w:autoSpaceDN w:val="0"/>
        <w:adjustRightInd w:val="0"/>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VI.1) A közbeszerzés ismétlődő jellegére vonatkozó információk</w:t>
      </w:r>
    </w:p>
    <w:tbl>
      <w:tblPr>
        <w:tblStyle w:val="Rcsostblzat"/>
        <w:tblW w:w="0" w:type="auto"/>
        <w:tblLook w:val="04A0" w:firstRow="1" w:lastRow="0" w:firstColumn="1" w:lastColumn="0" w:noHBand="0" w:noVBand="1"/>
      </w:tblPr>
      <w:tblGrid>
        <w:gridCol w:w="9380"/>
      </w:tblGrid>
      <w:tr w:rsidR="00F06D20" w:rsidRPr="00EA2DA8" w14:paraId="56BC1952" w14:textId="77777777" w:rsidTr="00F06D20">
        <w:tc>
          <w:tcPr>
            <w:tcW w:w="9778" w:type="dxa"/>
          </w:tcPr>
          <w:p w14:paraId="72B8896D" w14:textId="77777777" w:rsidR="00F06D20" w:rsidRPr="00EA2DA8" w:rsidRDefault="00F06D20" w:rsidP="00F06D20">
            <w:pPr>
              <w:autoSpaceDE w:val="0"/>
              <w:autoSpaceDN w:val="0"/>
              <w:adjustRightInd w:val="0"/>
              <w:spacing w:before="120" w:after="120"/>
              <w:rPr>
                <w:rFonts w:eastAsia="MyriadPro-Semibold"/>
                <w:sz w:val="18"/>
                <w:szCs w:val="18"/>
                <w:lang w:eastAsia="hu-HU"/>
              </w:rPr>
            </w:pPr>
            <w:r w:rsidRPr="00EA2DA8">
              <w:rPr>
                <w:rFonts w:eastAsia="MyriadPro-Semibold"/>
                <w:sz w:val="18"/>
                <w:szCs w:val="18"/>
                <w:lang w:eastAsia="hu-HU"/>
              </w:rPr>
              <w:t xml:space="preserve">A közbeszerzés ismétlődő jellegű </w:t>
            </w:r>
            <w:r w:rsidRPr="00EA2DA8">
              <w:rPr>
                <w:rFonts w:ascii="MS Gothic" w:eastAsia="MS Gothic" w:hAnsi="MS Gothic" w:cs="MS Gothic" w:hint="eastAsia"/>
                <w:sz w:val="18"/>
                <w:szCs w:val="18"/>
                <w:lang w:eastAsia="hu-HU"/>
              </w:rPr>
              <w:t>◯</w:t>
            </w:r>
            <w:r w:rsidRPr="00EA2DA8">
              <w:rPr>
                <w:rFonts w:eastAsia="MyriadPro-Semibold"/>
                <w:sz w:val="18"/>
                <w:szCs w:val="18"/>
                <w:lang w:eastAsia="hu-HU"/>
              </w:rPr>
              <w:t xml:space="preserve"> igen </w:t>
            </w:r>
            <w:r w:rsidRPr="00EA2DA8">
              <w:rPr>
                <w:rFonts w:eastAsia="MyriadPro-Semibold"/>
                <w:color w:val="0070C0"/>
                <w:sz w:val="18"/>
                <w:szCs w:val="18"/>
                <w:lang w:eastAsia="hu-HU"/>
              </w:rPr>
              <w:t>X</w:t>
            </w:r>
            <w:r w:rsidRPr="00EA2DA8">
              <w:rPr>
                <w:rFonts w:eastAsia="MyriadPro-Semibold"/>
                <w:sz w:val="18"/>
                <w:szCs w:val="18"/>
                <w:lang w:eastAsia="hu-HU"/>
              </w:rPr>
              <w:t xml:space="preserve"> nem</w:t>
            </w:r>
          </w:p>
          <w:p w14:paraId="2C7D1C86" w14:textId="77777777" w:rsidR="00F06D20" w:rsidRPr="00EA2DA8" w:rsidRDefault="00F06D20" w:rsidP="00F06D20">
            <w:pPr>
              <w:autoSpaceDE w:val="0"/>
              <w:autoSpaceDN w:val="0"/>
              <w:adjustRightInd w:val="0"/>
              <w:spacing w:before="120" w:after="120"/>
              <w:rPr>
                <w:rFonts w:eastAsia="MyriadPro-Semibold"/>
                <w:sz w:val="22"/>
                <w:szCs w:val="22"/>
                <w:lang w:eastAsia="hu-HU"/>
              </w:rPr>
            </w:pPr>
            <w:r w:rsidRPr="00EA2DA8">
              <w:rPr>
                <w:rFonts w:eastAsia="MyriadPro-Semibold"/>
                <w:sz w:val="18"/>
                <w:szCs w:val="18"/>
                <w:lang w:eastAsia="hu-HU"/>
              </w:rPr>
              <w:t xml:space="preserve">A további hirdetmények közzétételének tervezett ideje: </w:t>
            </w:r>
            <w:r w:rsidRPr="00EA2DA8">
              <w:rPr>
                <w:rFonts w:eastAsia="MyriadPro-Semibold"/>
                <w:b/>
                <w:sz w:val="18"/>
                <w:szCs w:val="18"/>
                <w:vertAlign w:val="superscript"/>
                <w:lang w:eastAsia="hu-HU"/>
              </w:rPr>
              <w:t>2</w:t>
            </w:r>
          </w:p>
        </w:tc>
      </w:tr>
    </w:tbl>
    <w:p w14:paraId="09243410" w14:textId="77777777" w:rsidR="00F06D20" w:rsidRPr="00EA2DA8" w:rsidRDefault="00F06D20" w:rsidP="00F06D20">
      <w:pPr>
        <w:spacing w:before="120" w:after="120"/>
        <w:rPr>
          <w:rFonts w:asciiTheme="minorHAnsi" w:eastAsia="MyriadPro-Semibold" w:hAnsiTheme="minorHAnsi"/>
          <w:sz w:val="22"/>
          <w:szCs w:val="22"/>
        </w:rPr>
      </w:pPr>
    </w:p>
    <w:p w14:paraId="4CEDF20C" w14:textId="77777777" w:rsidR="00F06D20" w:rsidRPr="00EA2DA8" w:rsidRDefault="00F06D20" w:rsidP="00F06D20">
      <w:pPr>
        <w:autoSpaceDE w:val="0"/>
        <w:autoSpaceDN w:val="0"/>
        <w:adjustRightInd w:val="0"/>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0B8AACC4" w14:textId="77777777" w:rsidTr="00F06D20">
        <w:tc>
          <w:tcPr>
            <w:tcW w:w="9778" w:type="dxa"/>
          </w:tcPr>
          <w:p w14:paraId="5F6BA4F4"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1A01DA">
              <w:rPr>
                <w:rFonts w:asciiTheme="minorHAnsi" w:eastAsia="MyriadPro-Light" w:hAnsiTheme="minorHAnsi"/>
                <w:sz w:val="18"/>
                <w:szCs w:val="18"/>
              </w:rPr>
            </w:r>
            <w:r w:rsidR="001A01D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w:t>
            </w:r>
            <w:r w:rsidRPr="00EA2DA8">
              <w:rPr>
                <w:rFonts w:asciiTheme="minorHAnsi" w:eastAsia="MyriadPro-Semibold" w:hAnsiTheme="minorHAnsi"/>
                <w:sz w:val="18"/>
                <w:szCs w:val="18"/>
              </w:rPr>
              <w:t>A megrendelés elektronikus úton történik</w:t>
            </w:r>
          </w:p>
          <w:p w14:paraId="3FA40260"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1A01DA">
              <w:rPr>
                <w:rFonts w:asciiTheme="minorHAnsi" w:eastAsia="MyriadPro-Light" w:hAnsiTheme="minorHAnsi"/>
                <w:sz w:val="18"/>
                <w:szCs w:val="18"/>
              </w:rPr>
            </w:r>
            <w:r w:rsidR="001A01D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w:t>
            </w:r>
            <w:r w:rsidRPr="00EA2DA8">
              <w:rPr>
                <w:rFonts w:asciiTheme="minorHAnsi" w:eastAsia="MyriadPro-Semibold" w:hAnsiTheme="minorHAnsi"/>
                <w:sz w:val="18"/>
                <w:szCs w:val="18"/>
              </w:rPr>
              <w:t>Elektronikusan benyújtott számlákat elfogadnak</w:t>
            </w:r>
          </w:p>
          <w:p w14:paraId="11FBFFA2"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color w:val="0070C0"/>
                <w:sz w:val="18"/>
                <w:szCs w:val="18"/>
              </w:rPr>
              <w:t>X</w:t>
            </w:r>
            <w:r w:rsidRPr="00EA2DA8">
              <w:rPr>
                <w:rFonts w:asciiTheme="minorHAnsi" w:eastAsia="MyriadPro-Light" w:hAnsiTheme="minorHAnsi"/>
                <w:sz w:val="18"/>
                <w:szCs w:val="18"/>
              </w:rPr>
              <w:t xml:space="preserve">  </w:t>
            </w:r>
            <w:r w:rsidRPr="00EA2DA8">
              <w:rPr>
                <w:rFonts w:asciiTheme="minorHAnsi" w:eastAsia="MyriadPro-Semibold" w:hAnsiTheme="minorHAnsi"/>
                <w:sz w:val="18"/>
                <w:szCs w:val="18"/>
              </w:rPr>
              <w:t>A fizetés elektronikus úton történik</w:t>
            </w:r>
          </w:p>
        </w:tc>
      </w:tr>
    </w:tbl>
    <w:p w14:paraId="6212968B" w14:textId="77777777" w:rsidR="00F06D20" w:rsidRPr="00EA2DA8" w:rsidRDefault="00F06D20" w:rsidP="00F06D20">
      <w:pPr>
        <w:spacing w:before="120" w:after="120"/>
        <w:rPr>
          <w:rFonts w:asciiTheme="minorHAnsi" w:eastAsia="MyriadPro-Semibold" w:hAnsiTheme="minorHAnsi"/>
          <w:sz w:val="22"/>
          <w:szCs w:val="22"/>
        </w:rPr>
      </w:pPr>
    </w:p>
    <w:p w14:paraId="7E264D4D" w14:textId="77777777" w:rsidR="00F06D20" w:rsidRPr="00EA2DA8" w:rsidRDefault="00F06D20" w:rsidP="00F06D20">
      <w:pPr>
        <w:autoSpaceDE w:val="0"/>
        <w:autoSpaceDN w:val="0"/>
        <w:adjustRightInd w:val="0"/>
        <w:spacing w:before="120" w:after="120"/>
        <w:rPr>
          <w:rFonts w:asciiTheme="minorHAnsi" w:eastAsia="MyriadPro-Semibold" w:hAnsiTheme="minorHAnsi"/>
          <w:b/>
        </w:rPr>
      </w:pPr>
      <w:r w:rsidRPr="00EA2DA8">
        <w:rPr>
          <w:rFonts w:asciiTheme="minorHAnsi" w:eastAsia="MyriadPro-Semibold" w:hAnsiTheme="minorHAnsi"/>
          <w:b/>
          <w:sz w:val="22"/>
          <w:szCs w:val="22"/>
        </w:rPr>
        <w:t xml:space="preserve">VI.3) További információk: </w:t>
      </w:r>
      <w:r w:rsidRPr="00EA2DA8">
        <w:rPr>
          <w:rFonts w:asciiTheme="minorHAnsi" w:eastAsia="MyriadPro-Semibold" w:hAnsiTheme="minorHAnsi"/>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636F4F22" w14:textId="77777777" w:rsidTr="00F06D20">
        <w:tc>
          <w:tcPr>
            <w:tcW w:w="9778" w:type="dxa"/>
          </w:tcPr>
          <w:p w14:paraId="564B9DB2" w14:textId="77777777"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  </w:t>
            </w:r>
            <w:r w:rsidRPr="00EA2DA8">
              <w:rPr>
                <w:rFonts w:asciiTheme="minorHAnsi" w:eastAsia="MyriadPro-Semibold" w:hAnsiTheme="minorHAnsi"/>
                <w:b/>
                <w:color w:val="0070C0"/>
                <w:sz w:val="18"/>
                <w:szCs w:val="18"/>
              </w:rPr>
              <w:t xml:space="preserve">A Kbt. 57. § (2) bekezdése alapján a közbeszerzési dokumentumokat jelentkezésenként legalább egy ajánlattevőnek vagy az ajánlatban megnevezett alvállalkozónak elektronikus úton el kell érnie, melyet köteles faxon vagy emailen ajánlatkérő részére elküldött nyilatkozatával (regisztrációs lap) igazolni. A regisztrációs lap Ajánlatkérő részére történő megküldése az eljárásban való részvétel feltétele.  </w:t>
            </w:r>
            <w:r w:rsidRPr="00EA2DA8">
              <w:rPr>
                <w:rFonts w:asciiTheme="minorHAnsi" w:eastAsia="MyriadPro-Semibold" w:hAnsiTheme="minorHAnsi"/>
                <w:color w:val="0070C0"/>
                <w:sz w:val="18"/>
                <w:szCs w:val="18"/>
              </w:rPr>
              <w:t>A KD másra át nem ruházható és közzé nem tehető, de közös ajánlattétel esetén elegendő, ha az KD-t az egyik ajánlattevő eléri.</w:t>
            </w:r>
            <w:r w:rsidRPr="00EA2DA8">
              <w:rPr>
                <w:rFonts w:asciiTheme="minorHAnsi" w:eastAsia="MyriadPro-Semibold" w:hAnsiTheme="minorHAnsi"/>
                <w:b/>
                <w:color w:val="0070C0"/>
                <w:sz w:val="18"/>
                <w:szCs w:val="18"/>
              </w:rPr>
              <w:t xml:space="preserve"> </w:t>
            </w:r>
            <w:r w:rsidRPr="00EA2DA8">
              <w:rPr>
                <w:rFonts w:asciiTheme="minorHAnsi" w:eastAsia="MyriadPro-Semibold" w:hAnsiTheme="minorHAnsi"/>
                <w:color w:val="0070C0"/>
                <w:sz w:val="18"/>
                <w:szCs w:val="18"/>
              </w:rPr>
              <w:t xml:space="preserve">A KD elektronikusan elérhető: </w:t>
            </w:r>
            <w:hyperlink r:id="rId13" w:history="1">
              <w:r w:rsidRPr="00EA2DA8">
                <w:rPr>
                  <w:rStyle w:val="Hiperhivatkozs"/>
                  <w:rFonts w:asciiTheme="minorHAnsi" w:eastAsia="MyriadPro-Semibold" w:hAnsiTheme="minorHAnsi"/>
                  <w:color w:val="0070C0"/>
                  <w:sz w:val="18"/>
                  <w:szCs w:val="18"/>
                </w:rPr>
                <w:t>www.pte.hu</w:t>
              </w:r>
            </w:hyperlink>
            <w:r w:rsidRPr="00EA2DA8">
              <w:rPr>
                <w:rFonts w:asciiTheme="minorHAnsi" w:eastAsia="MyriadPro-Semibold" w:hAnsiTheme="minorHAnsi"/>
                <w:color w:val="0070C0"/>
                <w:sz w:val="18"/>
                <w:szCs w:val="18"/>
              </w:rPr>
              <w:t xml:space="preserve">. Regisztráció: a kozbeszerzes@pte.hu címre, vagy  faxon a </w:t>
            </w:r>
            <w:r w:rsidRPr="00EA2DA8">
              <w:rPr>
                <w:rFonts w:asciiTheme="minorHAnsi" w:eastAsia="MyriadPro-Light" w:hAnsiTheme="minorHAnsi"/>
                <w:color w:val="0070C0"/>
                <w:sz w:val="18"/>
              </w:rPr>
              <w:t>+36 72536345 számra</w:t>
            </w:r>
            <w:r w:rsidRPr="00EA2DA8">
              <w:rPr>
                <w:rFonts w:asciiTheme="minorHAnsi" w:eastAsia="MyriadPro-Semibold" w:hAnsiTheme="minorHAnsi"/>
                <w:color w:val="0070C0"/>
                <w:sz w:val="18"/>
                <w:szCs w:val="18"/>
              </w:rPr>
              <w:t xml:space="preserve">! </w:t>
            </w:r>
          </w:p>
          <w:p w14:paraId="2DED925A" w14:textId="77777777" w:rsidR="005E1B0F" w:rsidRPr="00EA2DA8" w:rsidRDefault="005E1B0F" w:rsidP="005E1B0F">
            <w:pPr>
              <w:autoSpaceDE w:val="0"/>
              <w:autoSpaceDN w:val="0"/>
              <w:adjustRightInd w:val="0"/>
              <w:spacing w:after="60"/>
              <w:rPr>
                <w:rFonts w:asciiTheme="minorHAnsi" w:eastAsia="MyriadPro-Semibold" w:hAnsiTheme="minorHAnsi"/>
                <w:sz w:val="18"/>
                <w:szCs w:val="18"/>
              </w:rPr>
            </w:pPr>
            <w:r w:rsidRPr="00EA2DA8">
              <w:rPr>
                <w:rFonts w:asciiTheme="minorHAnsi" w:eastAsia="MyriadPro-Semibold" w:hAnsiTheme="minorHAnsi"/>
                <w:b/>
                <w:sz w:val="18"/>
                <w:szCs w:val="18"/>
              </w:rPr>
              <w:t xml:space="preserve">2 </w:t>
            </w:r>
            <w:r w:rsidRPr="00EA2DA8">
              <w:rPr>
                <w:rFonts w:asciiTheme="minorHAnsi" w:eastAsia="MyriadPro-Semibold" w:hAnsiTheme="minorHAnsi"/>
                <w:color w:val="0070C0"/>
                <w:sz w:val="18"/>
                <w:szCs w:val="18"/>
              </w:rPr>
              <w:t>Ajánlati biztosíték nincs.</w:t>
            </w:r>
          </w:p>
          <w:p w14:paraId="0E1454A0" w14:textId="6A45D660"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3 </w:t>
            </w:r>
            <w:r w:rsidRPr="00EA2DA8">
              <w:rPr>
                <w:rFonts w:asciiTheme="minorHAnsi" w:eastAsia="MyriadPro-Semibold" w:hAnsiTheme="minorHAnsi"/>
                <w:color w:val="0070C0"/>
                <w:sz w:val="18"/>
                <w:szCs w:val="18"/>
              </w:rPr>
              <w:t>Kiegészítő tájékoztatás: a Kbt. 56. § (1)–(6) és a KD-ben foglaltak az irányadók.  Kiegészítő tájékoztatást ajánlatkérő konzultáció formájában is megadja. A konzultáció időpontja: 2017</w:t>
            </w:r>
            <w:r w:rsidR="00BC1B45">
              <w:rPr>
                <w:rFonts w:asciiTheme="minorHAnsi" w:eastAsia="MyriadPro-Semibold" w:hAnsiTheme="minorHAnsi"/>
                <w:color w:val="0070C0"/>
                <w:sz w:val="18"/>
                <w:szCs w:val="18"/>
              </w:rPr>
              <w:t xml:space="preserve">. július </w:t>
            </w:r>
            <w:r w:rsidR="003304D5">
              <w:rPr>
                <w:rFonts w:asciiTheme="minorHAnsi" w:eastAsia="MyriadPro-Semibold" w:hAnsiTheme="minorHAnsi"/>
                <w:color w:val="0070C0"/>
                <w:sz w:val="18"/>
                <w:szCs w:val="18"/>
              </w:rPr>
              <w:t>24</w:t>
            </w:r>
            <w:r w:rsidR="00BC1B45">
              <w:rPr>
                <w:rFonts w:asciiTheme="minorHAnsi" w:eastAsia="MyriadPro-Semibold" w:hAnsiTheme="minorHAnsi"/>
                <w:color w:val="0070C0"/>
                <w:sz w:val="18"/>
                <w:szCs w:val="18"/>
              </w:rPr>
              <w:t>.</w:t>
            </w:r>
            <w:r w:rsidRPr="00EA2DA8">
              <w:rPr>
                <w:rFonts w:asciiTheme="minorHAnsi" w:eastAsia="MyriadPro-Semibold" w:hAnsiTheme="minorHAnsi"/>
                <w:color w:val="0070C0"/>
                <w:sz w:val="18"/>
                <w:szCs w:val="18"/>
              </w:rPr>
              <w:t xml:space="preserve"> </w:t>
            </w:r>
            <w:r w:rsidR="00BC1B45" w:rsidRPr="00EA2DA8">
              <w:rPr>
                <w:rFonts w:asciiTheme="minorHAnsi" w:eastAsia="MyriadPro-Semibold" w:hAnsiTheme="minorHAnsi"/>
                <w:color w:val="0070C0"/>
                <w:sz w:val="18"/>
                <w:szCs w:val="18"/>
              </w:rPr>
              <w:t>1</w:t>
            </w:r>
            <w:r w:rsidR="00BC1B45">
              <w:rPr>
                <w:rFonts w:asciiTheme="minorHAnsi" w:eastAsia="MyriadPro-Semibold" w:hAnsiTheme="minorHAnsi"/>
                <w:color w:val="0070C0"/>
                <w:sz w:val="18"/>
                <w:szCs w:val="18"/>
              </w:rPr>
              <w:t>0</w:t>
            </w:r>
            <w:r w:rsidRPr="00EA2DA8">
              <w:rPr>
                <w:rFonts w:asciiTheme="minorHAnsi" w:eastAsia="MyriadPro-Semibold" w:hAnsiTheme="minorHAnsi"/>
                <w:color w:val="0070C0"/>
                <w:sz w:val="18"/>
                <w:szCs w:val="18"/>
              </w:rPr>
              <w:t>:00 óra és helye: Pécsi Tudományegyetem, Kancellária, Közbeszerzési Igazgatóság: 7633 Pécs, Szántó Kovács János u. 1/b, 321. tárgyaló</w:t>
            </w:r>
          </w:p>
          <w:p w14:paraId="3CFF2E01" w14:textId="77777777"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4 </w:t>
            </w:r>
            <w:r w:rsidRPr="00EA2DA8">
              <w:rPr>
                <w:rStyle w:val="apple-converted-space"/>
                <w:rFonts w:asciiTheme="minorHAnsi" w:hAnsiTheme="minorHAnsi" w:cs="Arial"/>
                <w:color w:val="336699"/>
                <w:sz w:val="21"/>
                <w:szCs w:val="21"/>
                <w:shd w:val="clear" w:color="auto" w:fill="FFFFFF"/>
              </w:rPr>
              <w:t> </w:t>
            </w:r>
            <w:r w:rsidRPr="00EA2DA8">
              <w:rPr>
                <w:rFonts w:asciiTheme="minorHAnsi" w:eastAsia="MyriadPro-Semibold" w:hAnsiTheme="minorHAnsi"/>
                <w:color w:val="0070C0"/>
                <w:sz w:val="18"/>
                <w:szCs w:val="18"/>
              </w:rPr>
              <w:t>Ajánlatkérő a pénzügyi és gazdasági, valamint műszaki, illetve szakmai alkalmasságának feltételeit és igazolását a minősített ajánlattevők jegyzékéhez képest szigorúbban határozza meg. </w:t>
            </w:r>
          </w:p>
          <w:p w14:paraId="2494B8D4" w14:textId="77777777"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5 </w:t>
            </w:r>
            <w:r w:rsidRPr="00EA2DA8">
              <w:rPr>
                <w:rFonts w:asciiTheme="minorHAnsi" w:eastAsia="MyriadPro-Semibold" w:hAnsiTheme="minorHAnsi"/>
                <w:color w:val="0070C0"/>
                <w:sz w:val="18"/>
                <w:szCs w:val="18"/>
              </w:rPr>
              <w:t>Ajánlatban benyújtani: Kbt. 66. § (2), (4), (6), Kbt. 67. § (1), (3), (4) szerinti nyilatkozatokat a KD-ban meghat. tartalommal, a nemleges nyil. is!  Kbt. 66. § (5) szerinti felolvasólapot; a kieg.táj. figyelembe vételére, a fordítások hitelességére von. nyilatkozatot; árazott költségvetést.  Kbt. 47. § (2) az irányadó, Kbt. 66.§ (2) szerinti nyil. eredetiben vagy hiteles másolatban!</w:t>
            </w:r>
          </w:p>
          <w:p w14:paraId="78835608" w14:textId="1A84ACAD"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color w:val="0070C0"/>
                <w:sz w:val="18"/>
                <w:szCs w:val="18"/>
              </w:rPr>
              <w:t xml:space="preserve">Ajánlatot 1 eredeti papír alapú példányban, és </w:t>
            </w:r>
            <w:r w:rsidR="004D349A">
              <w:rPr>
                <w:rFonts w:asciiTheme="minorHAnsi" w:eastAsia="MyriadPro-Semibold" w:hAnsiTheme="minorHAnsi"/>
                <w:color w:val="0070C0"/>
                <w:sz w:val="18"/>
                <w:szCs w:val="18"/>
              </w:rPr>
              <w:t>1</w:t>
            </w:r>
            <w:r w:rsidR="004D349A" w:rsidRPr="00EA2DA8">
              <w:rPr>
                <w:rFonts w:asciiTheme="minorHAnsi" w:eastAsia="MyriadPro-Semibold" w:hAnsiTheme="minorHAnsi"/>
                <w:color w:val="0070C0"/>
                <w:sz w:val="18"/>
                <w:szCs w:val="18"/>
              </w:rPr>
              <w:t xml:space="preserve"> </w:t>
            </w:r>
            <w:r w:rsidRPr="00EA2DA8">
              <w:rPr>
                <w:rFonts w:asciiTheme="minorHAnsi" w:eastAsia="MyriadPro-Semibold" w:hAnsiTheme="minorHAnsi"/>
                <w:color w:val="0070C0"/>
                <w:sz w:val="18"/>
                <w:szCs w:val="18"/>
              </w:rPr>
              <w:t xml:space="preserve">db elektronikus formában is be kell nyújtani; nyilatkozattal, hogy az elektronikus példány a papír alapú példánnyal </w:t>
            </w:r>
            <w:r w:rsidR="004D349A" w:rsidRPr="00EA2DA8">
              <w:rPr>
                <w:rFonts w:asciiTheme="minorHAnsi" w:eastAsia="MyriadPro-Semibold" w:hAnsiTheme="minorHAnsi"/>
                <w:color w:val="0070C0"/>
                <w:sz w:val="18"/>
                <w:szCs w:val="18"/>
              </w:rPr>
              <w:t>megegyez</w:t>
            </w:r>
            <w:r w:rsidR="004D349A">
              <w:rPr>
                <w:rFonts w:asciiTheme="minorHAnsi" w:eastAsia="MyriadPro-Semibold" w:hAnsiTheme="minorHAnsi"/>
                <w:color w:val="0070C0"/>
                <w:sz w:val="18"/>
                <w:szCs w:val="18"/>
              </w:rPr>
              <w:t>i</w:t>
            </w:r>
            <w:r w:rsidR="004D349A" w:rsidRPr="00EA2DA8">
              <w:rPr>
                <w:rFonts w:asciiTheme="minorHAnsi" w:eastAsia="MyriadPro-Semibold" w:hAnsiTheme="minorHAnsi"/>
                <w:color w:val="0070C0"/>
                <w:sz w:val="18"/>
                <w:szCs w:val="18"/>
              </w:rPr>
              <w:t>k</w:t>
            </w:r>
            <w:r w:rsidRPr="00EA2DA8">
              <w:rPr>
                <w:rFonts w:asciiTheme="minorHAnsi" w:eastAsia="MyriadPro-Semibold" w:hAnsiTheme="minorHAnsi"/>
                <w:color w:val="0070C0"/>
                <w:sz w:val="18"/>
                <w:szCs w:val="18"/>
              </w:rPr>
              <w:t>; eltérés esetén a papír alapú az irányadó.</w:t>
            </w:r>
          </w:p>
          <w:p w14:paraId="618879E0" w14:textId="77777777" w:rsidR="005E1B0F" w:rsidRPr="00EA2DA8" w:rsidRDefault="005E1B0F" w:rsidP="005E1B0F">
            <w:pPr>
              <w:autoSpaceDE w:val="0"/>
              <w:autoSpaceDN w:val="0"/>
              <w:adjustRightInd w:val="0"/>
              <w:rPr>
                <w:rFonts w:asciiTheme="minorHAnsi" w:eastAsia="MyriadPro-Semibold" w:hAnsiTheme="minorHAnsi"/>
                <w:color w:val="0070C0"/>
                <w:sz w:val="18"/>
                <w:szCs w:val="18"/>
              </w:rPr>
            </w:pPr>
            <w:r w:rsidRPr="00EA2DA8">
              <w:rPr>
                <w:rFonts w:asciiTheme="minorHAnsi" w:eastAsia="MyriadPro-Semibold" w:hAnsiTheme="minorHAnsi"/>
                <w:color w:val="0070C0"/>
                <w:sz w:val="18"/>
                <w:szCs w:val="18"/>
              </w:rPr>
              <w:t>Ajánlattevő ajánlatában csatolja a kizáró okok és az alkalmasság igazolására az egységes európai közbeszerzési dokumentumot.</w:t>
            </w:r>
          </w:p>
          <w:p w14:paraId="4BB861B6" w14:textId="6EE1350C"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6 </w:t>
            </w:r>
            <w:r w:rsidRPr="00EA2DA8">
              <w:rPr>
                <w:rFonts w:asciiTheme="minorHAnsi" w:eastAsia="MyriadPro-Semibold" w:hAnsiTheme="minorHAnsi"/>
                <w:color w:val="0070C0"/>
                <w:sz w:val="18"/>
                <w:szCs w:val="18"/>
              </w:rPr>
              <w:t xml:space="preserve">Értékelési szempontok: Legjobb ár-érték arány. Az értékelés során valamennyi értékelési részszempont esetében adható pontszám alsó és felső határa: </w:t>
            </w:r>
            <w:r w:rsidR="00C4158C">
              <w:rPr>
                <w:rFonts w:asciiTheme="minorHAnsi" w:eastAsia="MyriadPro-Semibold" w:hAnsiTheme="minorHAnsi"/>
                <w:color w:val="0070C0"/>
                <w:sz w:val="18"/>
                <w:szCs w:val="18"/>
              </w:rPr>
              <w:t>0</w:t>
            </w:r>
            <w:r w:rsidRPr="00EA2DA8">
              <w:rPr>
                <w:rFonts w:asciiTheme="minorHAnsi" w:eastAsia="MyriadPro-Semibold" w:hAnsiTheme="minorHAnsi"/>
                <w:color w:val="0070C0"/>
                <w:sz w:val="18"/>
                <w:szCs w:val="18"/>
              </w:rPr>
              <w:t>-10. A módszer fordított arányosítás,</w:t>
            </w:r>
            <w:r w:rsidR="004D349A">
              <w:rPr>
                <w:rFonts w:asciiTheme="minorHAnsi" w:eastAsia="MyriadPro-Semibold" w:hAnsiTheme="minorHAnsi"/>
                <w:color w:val="0070C0"/>
                <w:sz w:val="18"/>
                <w:szCs w:val="18"/>
              </w:rPr>
              <w:t xml:space="preserve"> illetve pontkiosztás</w:t>
            </w:r>
            <w:r w:rsidRPr="00EA2DA8">
              <w:rPr>
                <w:rFonts w:asciiTheme="minorHAnsi" w:eastAsia="MyriadPro-Semibold" w:hAnsiTheme="minorHAnsi"/>
                <w:color w:val="0070C0"/>
                <w:sz w:val="18"/>
                <w:szCs w:val="18"/>
              </w:rPr>
              <w:t xml:space="preserve"> ismertetését a KD tartalmazza.</w:t>
            </w:r>
          </w:p>
          <w:p w14:paraId="7B896D10" w14:textId="77777777"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lastRenderedPageBreak/>
              <w:t>7</w:t>
            </w:r>
            <w:r w:rsidRPr="00EA2DA8">
              <w:rPr>
                <w:rFonts w:asciiTheme="minorHAnsi" w:hAnsiTheme="minorHAnsi" w:cs="Arial"/>
                <w:color w:val="336699"/>
                <w:sz w:val="21"/>
                <w:szCs w:val="21"/>
                <w:shd w:val="clear" w:color="auto" w:fill="FFFFFF"/>
              </w:rPr>
              <w:t xml:space="preserve"> </w:t>
            </w:r>
            <w:r w:rsidRPr="00EA2DA8">
              <w:rPr>
                <w:rFonts w:asciiTheme="minorHAnsi" w:eastAsia="MyriadPro-Semibold" w:hAnsiTheme="minorHAnsi"/>
                <w:color w:val="0070C0"/>
                <w:sz w:val="18"/>
                <w:szCs w:val="18"/>
              </w:rPr>
              <w:t>Az ajánlatban a dokumentumokat magyar nyelven kell benyújtani. Az ajánlatkérő az ajánlattevő általi felelős fordítást elfogad. A fordítás tartalmának helyességéért ajánlattevő felel. Ajánlatkérő csak a fordítást vizsgálja. Eredetileg 2 nyelven készült iratokat is elfogadja.</w:t>
            </w:r>
          </w:p>
          <w:p w14:paraId="6229F8DE" w14:textId="77777777"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8</w:t>
            </w:r>
            <w:r w:rsidRPr="00EA2DA8">
              <w:rPr>
                <w:rFonts w:asciiTheme="minorHAnsi" w:hAnsiTheme="minorHAnsi" w:cs="Arial"/>
                <w:color w:val="336699"/>
                <w:sz w:val="21"/>
                <w:szCs w:val="21"/>
                <w:shd w:val="clear" w:color="auto" w:fill="FFFFFF"/>
              </w:rPr>
              <w:t xml:space="preserve"> </w:t>
            </w:r>
            <w:r w:rsidRPr="00EA2DA8">
              <w:rPr>
                <w:rFonts w:asciiTheme="minorHAnsi" w:eastAsia="MyriadPro-Semibold" w:hAnsiTheme="minorHAnsi"/>
                <w:color w:val="0070C0"/>
                <w:sz w:val="18"/>
                <w:szCs w:val="18"/>
              </w:rPr>
              <w:t>Nyertes ajánlattevő a szerződés teljesítésének teljes időtartama alatt tulajdonosi szerkezetét ajánlatkérő számára megismerhetővé teszi; a Kbt. 143.§(2)-(3) szerinti ügyletekről haladéktalanul értesíti.</w:t>
            </w:r>
          </w:p>
          <w:p w14:paraId="7F3D58CD" w14:textId="77777777" w:rsidR="005E1B0F" w:rsidRPr="00EA2DA8" w:rsidRDefault="005E1B0F" w:rsidP="005E1B0F">
            <w:pPr>
              <w:autoSpaceDE w:val="0"/>
              <w:autoSpaceDN w:val="0"/>
              <w:adjustRightInd w:val="0"/>
              <w:rPr>
                <w:rFonts w:asciiTheme="minorHAnsi" w:eastAsia="MyriadPro-Semibold" w:hAnsiTheme="minorHAnsi"/>
                <w:color w:val="0070C0"/>
                <w:sz w:val="18"/>
                <w:szCs w:val="18"/>
              </w:rPr>
            </w:pPr>
            <w:r w:rsidRPr="00EA2DA8">
              <w:rPr>
                <w:rFonts w:asciiTheme="minorHAnsi" w:eastAsia="MyriadPro-Semibold" w:hAnsiTheme="minorHAnsi"/>
                <w:b/>
                <w:sz w:val="18"/>
                <w:szCs w:val="18"/>
              </w:rPr>
              <w:t>9</w:t>
            </w:r>
            <w:r w:rsidRPr="00EA2DA8">
              <w:rPr>
                <w:rFonts w:asciiTheme="minorHAnsi" w:eastAsia="MyriadPro-Semibold" w:hAnsiTheme="minorHAnsi"/>
                <w:sz w:val="18"/>
                <w:szCs w:val="18"/>
              </w:rPr>
              <w:t xml:space="preserve"> </w:t>
            </w:r>
            <w:r w:rsidRPr="00EA2DA8">
              <w:rPr>
                <w:rFonts w:asciiTheme="minorHAnsi" w:eastAsia="MyriadPro-Semibold" w:hAnsiTheme="minorHAnsi"/>
                <w:color w:val="0070C0"/>
                <w:sz w:val="18"/>
                <w:szCs w:val="18"/>
              </w:rPr>
              <w:t>Hiánypótlás (HP): Ajánlatkérő a Kbt. 71. § szerint biztosítja.</w:t>
            </w:r>
            <w:r w:rsidRPr="00EA2DA8">
              <w:rPr>
                <w:rFonts w:asciiTheme="minorHAnsi" w:hAnsiTheme="minorHAnsi" w:cs="KHSans"/>
                <w:color w:val="33669A"/>
                <w:sz w:val="21"/>
                <w:szCs w:val="21"/>
              </w:rPr>
              <w:t xml:space="preserve"> </w:t>
            </w:r>
            <w:r w:rsidRPr="00EA2DA8">
              <w:rPr>
                <w:rFonts w:asciiTheme="minorHAnsi" w:eastAsia="MyriadPro-Semibold" w:hAnsiTheme="minorHAnsi"/>
                <w:color w:val="0070C0"/>
                <w:sz w:val="18"/>
                <w:szCs w:val="18"/>
              </w:rPr>
              <w:t>Az ajánlatkérő felhívja a figyelmet, hogy a Kbt. 71. § (6) bekezdés alapján nem rendel el újabb HP-t, ha a HP-al ajánlattevő az ajánlatban korábban nem szereplő gazdasági szereplőt vont be az eljárásba, és e gazdasági szereplőre tekintettel lenne szükséges az újabb HP.</w:t>
            </w:r>
          </w:p>
          <w:p w14:paraId="6F84AFD9" w14:textId="77777777"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10 </w:t>
            </w:r>
            <w:r w:rsidRPr="00EA2DA8">
              <w:rPr>
                <w:rFonts w:asciiTheme="minorHAnsi" w:eastAsia="MyriadPro-Semibold" w:hAnsiTheme="minorHAnsi"/>
                <w:color w:val="0070C0"/>
                <w:sz w:val="18"/>
                <w:szCs w:val="18"/>
              </w:rPr>
              <w:t>További információkat a közbeszerzési dokumentumok tartalmaznak.</w:t>
            </w:r>
          </w:p>
          <w:p w14:paraId="505B0FF1" w14:textId="77777777"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11</w:t>
            </w:r>
            <w:r w:rsidRPr="00EA2DA8">
              <w:rPr>
                <w:rFonts w:asciiTheme="minorHAnsi" w:eastAsia="MyriadPro-Semibold" w:hAnsiTheme="minorHAnsi"/>
                <w:color w:val="0070C0"/>
                <w:sz w:val="18"/>
                <w:szCs w:val="18"/>
              </w:rPr>
              <w:t xml:space="preserve"> A részajánlat tétel kizárásának indoka: Ajánlatkérő nem teszi lehetővé a részajánlat-tételt tekintettel arra, hogy egy szerződést kíván kötni gazdasági és műszaki érdekek érvényesítése érdekében.</w:t>
            </w:r>
          </w:p>
          <w:p w14:paraId="507F70FC" w14:textId="77777777"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12 </w:t>
            </w:r>
            <w:r w:rsidRPr="00EA2DA8">
              <w:rPr>
                <w:rStyle w:val="apple-converted-space"/>
                <w:rFonts w:asciiTheme="minorHAnsi" w:hAnsiTheme="minorHAnsi" w:cs="Arial"/>
                <w:color w:val="336699"/>
                <w:sz w:val="21"/>
                <w:szCs w:val="21"/>
                <w:shd w:val="clear" w:color="auto" w:fill="FFFFFF"/>
              </w:rPr>
              <w:t> </w:t>
            </w:r>
            <w:r w:rsidRPr="00EA2DA8">
              <w:rPr>
                <w:rFonts w:asciiTheme="minorHAnsi" w:eastAsia="MyriadPro-Semibold" w:hAnsiTheme="minorHAnsi"/>
                <w:b/>
                <w:sz w:val="18"/>
                <w:szCs w:val="18"/>
              </w:rPr>
              <w:t xml:space="preserve"> </w:t>
            </w:r>
            <w:r w:rsidRPr="00EA2DA8">
              <w:rPr>
                <w:rFonts w:asciiTheme="minorHAnsi" w:eastAsia="MyriadPro-Semibold" w:hAnsiTheme="minorHAnsi"/>
                <w:color w:val="0070C0"/>
                <w:sz w:val="18"/>
                <w:szCs w:val="18"/>
              </w:rPr>
              <w:t>Nemzeti elbánás: Kbt. 2. § (5), Irányadó jog: Kbt.</w:t>
            </w:r>
          </w:p>
          <w:p w14:paraId="441E449F" w14:textId="77777777"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13 </w:t>
            </w:r>
            <w:r w:rsidRPr="00EA2DA8">
              <w:rPr>
                <w:rFonts w:asciiTheme="minorHAnsi" w:eastAsia="MyriadPro-Semibold" w:hAnsiTheme="minorHAnsi"/>
                <w:color w:val="0070C0"/>
                <w:sz w:val="18"/>
                <w:szCs w:val="18"/>
              </w:rPr>
              <w:t>Az ajánlati kötöttség VI.2.6) pontban megjelölt 2 hónapos időtartamán ajánlatkérő 60 naptári napot ért.</w:t>
            </w:r>
          </w:p>
          <w:p w14:paraId="583B4FC4" w14:textId="77777777"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14</w:t>
            </w:r>
            <w:r w:rsidRPr="00EA2DA8">
              <w:rPr>
                <w:rFonts w:asciiTheme="minorHAnsi" w:eastAsia="MyriadPro-Semibold" w:hAnsiTheme="minorHAnsi"/>
                <w:color w:val="FF0000"/>
                <w:sz w:val="18"/>
                <w:szCs w:val="18"/>
              </w:rPr>
              <w:t xml:space="preserve"> </w:t>
            </w:r>
            <w:r w:rsidRPr="00EA2DA8">
              <w:rPr>
                <w:rFonts w:asciiTheme="minorHAnsi" w:eastAsia="MyriadPro-Semibold" w:hAnsiTheme="minorHAnsi"/>
                <w:color w:val="0070C0"/>
                <w:sz w:val="18"/>
                <w:szCs w:val="18"/>
              </w:rPr>
              <w:t>Az ajánlatkérő a Kbt. 35. § (8) - (9) bekezdése alapján a közbeszerzési eljárásban a nyertes ajánlattevő(k)nek nem teszi lehetővé gazdálkodó szervezet alapítását.</w:t>
            </w:r>
          </w:p>
          <w:p w14:paraId="76700165" w14:textId="77777777" w:rsidR="005E1B0F" w:rsidRPr="00EA2DA8" w:rsidRDefault="005E1B0F" w:rsidP="005E1B0F">
            <w:pPr>
              <w:autoSpaceDE w:val="0"/>
              <w:autoSpaceDN w:val="0"/>
              <w:adjustRightInd w:val="0"/>
              <w:spacing w:after="60"/>
              <w:jc w:val="both"/>
              <w:rPr>
                <w:rFonts w:asciiTheme="minorHAnsi" w:eastAsia="MyriadPro-Semibold" w:hAnsiTheme="minorHAnsi"/>
                <w:color w:val="FF0000"/>
                <w:sz w:val="18"/>
                <w:szCs w:val="18"/>
              </w:rPr>
            </w:pPr>
            <w:r w:rsidRPr="00EA2DA8">
              <w:rPr>
                <w:rFonts w:asciiTheme="minorHAnsi" w:eastAsia="MyriadPro-Semibold" w:hAnsiTheme="minorHAnsi"/>
                <w:b/>
                <w:sz w:val="18"/>
                <w:szCs w:val="18"/>
              </w:rPr>
              <w:t xml:space="preserve">15 </w:t>
            </w:r>
            <w:r w:rsidRPr="00EA2DA8">
              <w:rPr>
                <w:rFonts w:asciiTheme="minorHAnsi" w:eastAsia="MyriadPro-Semibold" w:hAnsiTheme="minorHAnsi"/>
                <w:color w:val="0070C0"/>
                <w:sz w:val="18"/>
                <w:szCs w:val="18"/>
              </w:rPr>
              <w:t>Kbt.73.§(4)-(5): AT tájékozódjon a környezetvédelmi, szociális és munkajogi követelményekről.</w:t>
            </w:r>
            <w:r w:rsidRPr="00EA2DA8">
              <w:rPr>
                <w:rFonts w:asciiTheme="minorHAnsi" w:eastAsia="MyriadPro-Semibold" w:hAnsiTheme="minorHAnsi"/>
                <w:color w:val="FF0000"/>
                <w:sz w:val="18"/>
                <w:szCs w:val="18"/>
              </w:rPr>
              <w:t xml:space="preserve"> </w:t>
            </w:r>
          </w:p>
          <w:p w14:paraId="4F027737" w14:textId="3365EED8" w:rsidR="008E0EE3" w:rsidRPr="00777D01" w:rsidRDefault="005E1B0F" w:rsidP="005E1B0F">
            <w:pPr>
              <w:autoSpaceDE w:val="0"/>
              <w:autoSpaceDN w:val="0"/>
              <w:adjustRightInd w:val="0"/>
              <w:spacing w:before="120" w:after="12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16 </w:t>
            </w:r>
            <w:r w:rsidRPr="00EA2DA8">
              <w:rPr>
                <w:rFonts w:asciiTheme="minorHAnsi" w:eastAsia="MyriadPro-Semibold" w:hAnsiTheme="minorHAnsi"/>
                <w:color w:val="0070C0"/>
                <w:sz w:val="18"/>
                <w:szCs w:val="18"/>
              </w:rPr>
              <w:t xml:space="preserve"> </w:t>
            </w:r>
            <w:r w:rsidR="008E0EE3" w:rsidRPr="00777D01">
              <w:rPr>
                <w:rFonts w:asciiTheme="minorHAnsi" w:eastAsia="MyriadPro-Semibold" w:hAnsiTheme="minorHAnsi"/>
                <w:color w:val="0070C0"/>
                <w:sz w:val="18"/>
                <w:szCs w:val="18"/>
              </w:rPr>
              <w:t>Ajánlatkérő jelen lejárásban a Kbt. 75.§ (2) bekezdés e) pontját alkalmazza.</w:t>
            </w:r>
          </w:p>
          <w:p w14:paraId="204A74CB" w14:textId="39D01405" w:rsidR="00F06D20" w:rsidRPr="00EA2DA8" w:rsidRDefault="008E0EE3" w:rsidP="005E1B0F">
            <w:pPr>
              <w:autoSpaceDE w:val="0"/>
              <w:autoSpaceDN w:val="0"/>
              <w:adjustRightInd w:val="0"/>
              <w:spacing w:before="120" w:after="120"/>
              <w:rPr>
                <w:rFonts w:asciiTheme="minorHAnsi" w:eastAsia="MyriadPro-Semibold" w:hAnsiTheme="minorHAnsi"/>
                <w:sz w:val="18"/>
                <w:szCs w:val="18"/>
              </w:rPr>
            </w:pPr>
            <w:r w:rsidRPr="008E0EE3">
              <w:rPr>
                <w:rFonts w:asciiTheme="minorHAnsi" w:eastAsia="MyriadPro-Semibold" w:hAnsiTheme="minorHAnsi"/>
                <w:b/>
                <w:sz w:val="18"/>
                <w:szCs w:val="18"/>
              </w:rPr>
              <w:t>17</w:t>
            </w:r>
            <w:r>
              <w:rPr>
                <w:rFonts w:asciiTheme="minorHAnsi" w:eastAsia="MyriadPro-Semibold" w:hAnsiTheme="minorHAnsi"/>
                <w:color w:val="0070C0"/>
                <w:sz w:val="18"/>
                <w:szCs w:val="18"/>
              </w:rPr>
              <w:t xml:space="preserve"> </w:t>
            </w:r>
            <w:r w:rsidR="005E1B0F" w:rsidRPr="00EA2DA8">
              <w:rPr>
                <w:rFonts w:asciiTheme="minorHAnsi" w:eastAsia="MyriadPro-Semibold" w:hAnsiTheme="minorHAnsi"/>
                <w:color w:val="0070C0"/>
                <w:sz w:val="18"/>
                <w:szCs w:val="18"/>
              </w:rPr>
              <w:t>FAKSZ: Biróné dr. Czeininger Mariann (00051), Dr. Zámbó Balázs (00956)</w:t>
            </w:r>
          </w:p>
        </w:tc>
      </w:tr>
    </w:tbl>
    <w:p w14:paraId="403BBED1" w14:textId="77777777" w:rsidR="00F06D20" w:rsidRPr="00EA2DA8" w:rsidRDefault="00F06D20" w:rsidP="00F06D20">
      <w:pPr>
        <w:spacing w:before="120" w:after="120"/>
        <w:rPr>
          <w:rFonts w:asciiTheme="minorHAnsi" w:eastAsia="MyriadPro-Semibold" w:hAnsiTheme="minorHAnsi"/>
          <w:sz w:val="22"/>
          <w:szCs w:val="22"/>
        </w:rPr>
      </w:pPr>
    </w:p>
    <w:p w14:paraId="4F142E3E" w14:textId="77777777" w:rsidR="00F06D20" w:rsidRPr="00EA2DA8" w:rsidRDefault="00F06D20" w:rsidP="00F06D20">
      <w:pPr>
        <w:autoSpaceDE w:val="0"/>
        <w:autoSpaceDN w:val="0"/>
        <w:adjustRightInd w:val="0"/>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600"/>
        <w:gridCol w:w="3298"/>
      </w:tblGrid>
      <w:tr w:rsidR="00F06D20" w:rsidRPr="00EA2DA8" w14:paraId="0BBBE2E8" w14:textId="77777777" w:rsidTr="00F06D20">
        <w:tc>
          <w:tcPr>
            <w:tcW w:w="9380" w:type="dxa"/>
            <w:gridSpan w:val="3"/>
          </w:tcPr>
          <w:p w14:paraId="543EE3F4"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Style w:val="SzvegtrzsFlkvr"/>
                <w:rFonts w:asciiTheme="minorHAnsi" w:hAnsiTheme="minorHAnsi"/>
                <w:sz w:val="18"/>
                <w:szCs w:val="18"/>
              </w:rPr>
              <w:t>Vl.4.1) A jogorvoslati eljárást lebonyolító szerv</w:t>
            </w:r>
          </w:p>
        </w:tc>
      </w:tr>
      <w:tr w:rsidR="00F06D20" w:rsidRPr="00EA2DA8" w14:paraId="12CF4160" w14:textId="77777777" w:rsidTr="00F06D20">
        <w:tc>
          <w:tcPr>
            <w:tcW w:w="9380" w:type="dxa"/>
            <w:gridSpan w:val="3"/>
          </w:tcPr>
          <w:p w14:paraId="41FC9AE6"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Hivatalos név:</w:t>
            </w:r>
            <w:r w:rsidRPr="00EA2DA8">
              <w:rPr>
                <w:rFonts w:asciiTheme="minorHAnsi" w:hAnsiTheme="minorHAnsi"/>
                <w:sz w:val="22"/>
              </w:rPr>
              <w:t xml:space="preserve"> </w:t>
            </w:r>
            <w:r w:rsidRPr="00EA2DA8">
              <w:rPr>
                <w:rFonts w:asciiTheme="minorHAnsi" w:eastAsia="MyriadPro-Semibold" w:hAnsiTheme="minorHAnsi"/>
                <w:color w:val="0070C0"/>
                <w:sz w:val="18"/>
                <w:szCs w:val="18"/>
              </w:rPr>
              <w:t>Közbeszerzési Hatóság Közbeszerzési Döntőbizottság</w:t>
            </w:r>
          </w:p>
        </w:tc>
      </w:tr>
      <w:tr w:rsidR="00F06D20" w:rsidRPr="00EA2DA8" w14:paraId="3F3FDD21" w14:textId="77777777" w:rsidTr="00F06D20">
        <w:tc>
          <w:tcPr>
            <w:tcW w:w="9380" w:type="dxa"/>
            <w:gridSpan w:val="3"/>
          </w:tcPr>
          <w:p w14:paraId="340BAEDB"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cím:</w:t>
            </w:r>
            <w:r w:rsidRPr="00EA2DA8">
              <w:rPr>
                <w:rFonts w:asciiTheme="minorHAnsi" w:hAnsiTheme="minorHAnsi"/>
                <w:sz w:val="22"/>
              </w:rPr>
              <w:t xml:space="preserve"> </w:t>
            </w:r>
            <w:r w:rsidRPr="00EA2DA8">
              <w:rPr>
                <w:rFonts w:asciiTheme="minorHAnsi" w:eastAsia="MyriadPro-Semibold" w:hAnsiTheme="minorHAnsi"/>
                <w:color w:val="0070C0"/>
                <w:sz w:val="18"/>
                <w:szCs w:val="18"/>
              </w:rPr>
              <w:t>Riadó u. 5.</w:t>
            </w:r>
          </w:p>
        </w:tc>
      </w:tr>
      <w:tr w:rsidR="00F06D20" w:rsidRPr="00EA2DA8" w14:paraId="6D1B68F0" w14:textId="77777777" w:rsidTr="00F06D20">
        <w:tc>
          <w:tcPr>
            <w:tcW w:w="3482" w:type="dxa"/>
          </w:tcPr>
          <w:p w14:paraId="1012FF1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Város: </w:t>
            </w:r>
            <w:r w:rsidRPr="00EA2DA8">
              <w:rPr>
                <w:rFonts w:asciiTheme="minorHAnsi" w:eastAsia="MyriadPro-Semibold" w:hAnsiTheme="minorHAnsi"/>
                <w:color w:val="0070C0"/>
                <w:sz w:val="18"/>
                <w:szCs w:val="18"/>
              </w:rPr>
              <w:t>Budapest</w:t>
            </w:r>
          </w:p>
        </w:tc>
        <w:tc>
          <w:tcPr>
            <w:tcW w:w="2600" w:type="dxa"/>
          </w:tcPr>
          <w:p w14:paraId="43D14031"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irányítószám:</w:t>
            </w:r>
            <w:r w:rsidRPr="00EA2DA8">
              <w:rPr>
                <w:rFonts w:asciiTheme="minorHAnsi" w:hAnsiTheme="minorHAnsi"/>
                <w:sz w:val="22"/>
              </w:rPr>
              <w:t xml:space="preserve"> </w:t>
            </w:r>
            <w:r w:rsidRPr="00EA2DA8">
              <w:rPr>
                <w:rFonts w:asciiTheme="minorHAnsi" w:eastAsia="MyriadPro-Semibold" w:hAnsiTheme="minorHAnsi"/>
                <w:color w:val="0070C0"/>
                <w:sz w:val="18"/>
                <w:szCs w:val="18"/>
              </w:rPr>
              <w:t>1026</w:t>
            </w:r>
          </w:p>
        </w:tc>
        <w:tc>
          <w:tcPr>
            <w:tcW w:w="3298" w:type="dxa"/>
          </w:tcPr>
          <w:p w14:paraId="4D987709"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Ország: </w:t>
            </w:r>
            <w:r w:rsidRPr="00EA2DA8">
              <w:rPr>
                <w:rFonts w:asciiTheme="minorHAnsi" w:eastAsia="MyriadPro-Light" w:hAnsiTheme="minorHAnsi"/>
                <w:color w:val="0070C0"/>
                <w:sz w:val="18"/>
                <w:szCs w:val="18"/>
              </w:rPr>
              <w:t>Magyarország</w:t>
            </w:r>
          </w:p>
        </w:tc>
      </w:tr>
      <w:tr w:rsidR="00F06D20" w:rsidRPr="00EA2DA8" w14:paraId="13418408" w14:textId="77777777" w:rsidTr="00F06D20">
        <w:tc>
          <w:tcPr>
            <w:tcW w:w="6082" w:type="dxa"/>
            <w:gridSpan w:val="2"/>
          </w:tcPr>
          <w:p w14:paraId="4F95A2C4"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E-mail: </w:t>
            </w:r>
            <w:hyperlink r:id="rId14" w:history="1">
              <w:r w:rsidRPr="00EA2DA8">
                <w:rPr>
                  <w:rFonts w:asciiTheme="minorHAnsi" w:eastAsia="MyriadPro-Semibold" w:hAnsiTheme="minorHAnsi"/>
                  <w:color w:val="0070C0"/>
                  <w:sz w:val="18"/>
                  <w:szCs w:val="18"/>
                </w:rPr>
                <w:t>dontobizottsag@kt.hu</w:t>
              </w:r>
            </w:hyperlink>
          </w:p>
        </w:tc>
        <w:tc>
          <w:tcPr>
            <w:tcW w:w="3298" w:type="dxa"/>
          </w:tcPr>
          <w:p w14:paraId="3A92227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Telefon:</w:t>
            </w:r>
            <w:r w:rsidRPr="00EA2DA8">
              <w:rPr>
                <w:rFonts w:asciiTheme="minorHAnsi" w:hAnsiTheme="minorHAnsi"/>
                <w:sz w:val="22"/>
              </w:rPr>
              <w:t xml:space="preserve"> </w:t>
            </w:r>
            <w:r w:rsidRPr="00EA2DA8">
              <w:rPr>
                <w:rFonts w:asciiTheme="minorHAnsi" w:eastAsia="MyriadPro-Light" w:hAnsiTheme="minorHAnsi"/>
                <w:color w:val="0070C0"/>
                <w:sz w:val="18"/>
                <w:szCs w:val="18"/>
              </w:rPr>
              <w:t>+36 18828594</w:t>
            </w:r>
          </w:p>
        </w:tc>
      </w:tr>
      <w:tr w:rsidR="00F06D20" w:rsidRPr="00EA2DA8" w14:paraId="7B8C95B0" w14:textId="77777777" w:rsidTr="00F06D20">
        <w:tc>
          <w:tcPr>
            <w:tcW w:w="6082" w:type="dxa"/>
            <w:gridSpan w:val="2"/>
          </w:tcPr>
          <w:p w14:paraId="5372D4FC"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Internetcím: </w:t>
            </w:r>
            <w:r w:rsidRPr="00EA2DA8">
              <w:rPr>
                <w:rFonts w:asciiTheme="minorHAnsi" w:eastAsia="MyriadPro-Light" w:hAnsiTheme="minorHAnsi"/>
                <w:i/>
                <w:sz w:val="18"/>
                <w:szCs w:val="18"/>
              </w:rPr>
              <w:t>(URL)</w:t>
            </w:r>
          </w:p>
        </w:tc>
        <w:tc>
          <w:tcPr>
            <w:tcW w:w="3298" w:type="dxa"/>
          </w:tcPr>
          <w:p w14:paraId="7761BC95"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Fax: </w:t>
            </w:r>
            <w:r w:rsidRPr="00EA2DA8">
              <w:rPr>
                <w:rFonts w:asciiTheme="minorHAnsi" w:eastAsia="MyriadPro-Light" w:hAnsiTheme="minorHAnsi"/>
                <w:color w:val="0070C0"/>
                <w:sz w:val="18"/>
                <w:szCs w:val="18"/>
              </w:rPr>
              <w:t>+36 18828593</w:t>
            </w:r>
          </w:p>
        </w:tc>
      </w:tr>
      <w:tr w:rsidR="00F06D20" w:rsidRPr="00EA2DA8" w14:paraId="46FC5415" w14:textId="77777777" w:rsidTr="00F06D20">
        <w:tc>
          <w:tcPr>
            <w:tcW w:w="9380" w:type="dxa"/>
            <w:gridSpan w:val="3"/>
          </w:tcPr>
          <w:p w14:paraId="5B5780FD"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Style w:val="SzvegtrzsFlkvr"/>
                <w:rFonts w:asciiTheme="minorHAnsi" w:hAnsiTheme="minorHAnsi"/>
                <w:sz w:val="18"/>
                <w:szCs w:val="18"/>
              </w:rPr>
              <w:t xml:space="preserve">Vl.4.2) A békéltetési eljárást lebonyolító szerv </w:t>
            </w:r>
            <w:r w:rsidRPr="00EA2DA8">
              <w:rPr>
                <w:rStyle w:val="SzvegtrzsFlkvr"/>
                <w:rFonts w:asciiTheme="minorHAnsi" w:hAnsiTheme="minorHAnsi"/>
                <w:sz w:val="18"/>
                <w:szCs w:val="18"/>
                <w:vertAlign w:val="superscript"/>
              </w:rPr>
              <w:t>2</w:t>
            </w:r>
          </w:p>
        </w:tc>
      </w:tr>
      <w:tr w:rsidR="00F06D20" w:rsidRPr="00EA2DA8" w14:paraId="0420AACB" w14:textId="77777777" w:rsidTr="00F06D20">
        <w:tc>
          <w:tcPr>
            <w:tcW w:w="9380" w:type="dxa"/>
            <w:gridSpan w:val="3"/>
          </w:tcPr>
          <w:p w14:paraId="5932923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Hivatalos név:</w:t>
            </w:r>
          </w:p>
        </w:tc>
      </w:tr>
      <w:tr w:rsidR="00F06D20" w:rsidRPr="00EA2DA8" w14:paraId="108144E4" w14:textId="77777777" w:rsidTr="00F06D20">
        <w:tc>
          <w:tcPr>
            <w:tcW w:w="9380" w:type="dxa"/>
            <w:gridSpan w:val="3"/>
          </w:tcPr>
          <w:p w14:paraId="7444DA8D"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cím:</w:t>
            </w:r>
          </w:p>
        </w:tc>
      </w:tr>
      <w:tr w:rsidR="00F06D20" w:rsidRPr="00EA2DA8" w14:paraId="7C03604D" w14:textId="77777777" w:rsidTr="00F06D20">
        <w:tc>
          <w:tcPr>
            <w:tcW w:w="3482" w:type="dxa"/>
          </w:tcPr>
          <w:p w14:paraId="4A3CA76F"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Város:</w:t>
            </w:r>
          </w:p>
        </w:tc>
        <w:tc>
          <w:tcPr>
            <w:tcW w:w="2600" w:type="dxa"/>
          </w:tcPr>
          <w:p w14:paraId="13F0278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irányítószám:</w:t>
            </w:r>
          </w:p>
        </w:tc>
        <w:tc>
          <w:tcPr>
            <w:tcW w:w="3298" w:type="dxa"/>
          </w:tcPr>
          <w:p w14:paraId="7F29A748"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Ország:</w:t>
            </w:r>
          </w:p>
        </w:tc>
      </w:tr>
      <w:tr w:rsidR="00F06D20" w:rsidRPr="00EA2DA8" w14:paraId="3E8E1112" w14:textId="77777777" w:rsidTr="00F06D20">
        <w:tc>
          <w:tcPr>
            <w:tcW w:w="6082" w:type="dxa"/>
            <w:gridSpan w:val="2"/>
          </w:tcPr>
          <w:p w14:paraId="28926096"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E-mail: </w:t>
            </w:r>
          </w:p>
        </w:tc>
        <w:tc>
          <w:tcPr>
            <w:tcW w:w="3298" w:type="dxa"/>
          </w:tcPr>
          <w:p w14:paraId="129022A7"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Telefon:</w:t>
            </w:r>
          </w:p>
        </w:tc>
      </w:tr>
      <w:tr w:rsidR="00F06D20" w:rsidRPr="00EA2DA8" w14:paraId="5DF6B002" w14:textId="77777777" w:rsidTr="00F06D20">
        <w:tc>
          <w:tcPr>
            <w:tcW w:w="6082" w:type="dxa"/>
            <w:gridSpan w:val="2"/>
          </w:tcPr>
          <w:p w14:paraId="6B31C66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Internetcím: </w:t>
            </w:r>
            <w:r w:rsidRPr="00EA2DA8">
              <w:rPr>
                <w:rFonts w:asciiTheme="minorHAnsi" w:eastAsia="MyriadPro-Light" w:hAnsiTheme="minorHAnsi"/>
                <w:i/>
                <w:sz w:val="18"/>
                <w:szCs w:val="18"/>
              </w:rPr>
              <w:t>(URL)</w:t>
            </w:r>
          </w:p>
        </w:tc>
        <w:tc>
          <w:tcPr>
            <w:tcW w:w="3298" w:type="dxa"/>
          </w:tcPr>
          <w:p w14:paraId="6F95B968"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Fax:</w:t>
            </w:r>
          </w:p>
        </w:tc>
      </w:tr>
      <w:tr w:rsidR="00F06D20" w:rsidRPr="00EA2DA8" w14:paraId="633DB36A" w14:textId="77777777" w:rsidTr="00F06D20">
        <w:tc>
          <w:tcPr>
            <w:tcW w:w="9380" w:type="dxa"/>
            <w:gridSpan w:val="3"/>
          </w:tcPr>
          <w:p w14:paraId="5BCB25D9" w14:textId="77777777" w:rsidR="00F06D20" w:rsidRPr="00EA2DA8" w:rsidRDefault="00F06D20" w:rsidP="00F06D20">
            <w:pPr>
              <w:autoSpaceDE w:val="0"/>
              <w:autoSpaceDN w:val="0"/>
              <w:adjustRightInd w:val="0"/>
              <w:spacing w:before="120" w:after="120"/>
              <w:rPr>
                <w:rStyle w:val="SzvegtrzsFlkvr"/>
                <w:rFonts w:asciiTheme="minorHAnsi" w:hAnsiTheme="minorHAnsi"/>
                <w:sz w:val="18"/>
                <w:szCs w:val="18"/>
              </w:rPr>
            </w:pPr>
            <w:r w:rsidRPr="00EA2DA8">
              <w:rPr>
                <w:rStyle w:val="SzvegtrzsFlkvr"/>
                <w:rFonts w:asciiTheme="minorHAnsi" w:hAnsiTheme="minorHAnsi"/>
                <w:sz w:val="18"/>
                <w:szCs w:val="18"/>
              </w:rPr>
              <w:t>Vl.4.3) Jogorvoslati kérelmek benyújtása</w:t>
            </w:r>
          </w:p>
          <w:p w14:paraId="1B77EFF8" w14:textId="77777777" w:rsidR="00F06D20" w:rsidRPr="00EA2DA8" w:rsidRDefault="00F06D20" w:rsidP="00F06D20">
            <w:pPr>
              <w:autoSpaceDE w:val="0"/>
              <w:autoSpaceDN w:val="0"/>
              <w:adjustRightInd w:val="0"/>
              <w:rPr>
                <w:rFonts w:asciiTheme="minorHAnsi" w:eastAsia="MyriadPro-Light" w:hAnsiTheme="minorHAnsi"/>
                <w:sz w:val="18"/>
                <w:szCs w:val="18"/>
              </w:rPr>
            </w:pPr>
            <w:r w:rsidRPr="00EA2DA8">
              <w:rPr>
                <w:rFonts w:asciiTheme="minorHAnsi" w:eastAsia="MyriadPro-Light" w:hAnsiTheme="minorHAnsi"/>
                <w:sz w:val="18"/>
                <w:szCs w:val="18"/>
              </w:rPr>
              <w:t xml:space="preserve">A jogorvoslati kérelmek benyújtásának határidejére vonatkozó pontos információ: </w:t>
            </w:r>
            <w:r w:rsidRPr="00EA2DA8">
              <w:rPr>
                <w:rFonts w:asciiTheme="minorHAnsi" w:hAnsiTheme="minorHAnsi"/>
                <w:color w:val="0070C0"/>
                <w:sz w:val="18"/>
                <w:szCs w:val="18"/>
              </w:rPr>
              <w:t>A Kbt. 148. § szerint.</w:t>
            </w:r>
          </w:p>
        </w:tc>
      </w:tr>
      <w:tr w:rsidR="00F06D20" w:rsidRPr="00EA2DA8" w14:paraId="4201B15A" w14:textId="77777777" w:rsidTr="00F06D20">
        <w:tc>
          <w:tcPr>
            <w:tcW w:w="9380" w:type="dxa"/>
            <w:gridSpan w:val="3"/>
          </w:tcPr>
          <w:p w14:paraId="5118DDCC"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Style w:val="SzvegtrzsFlkvr"/>
                <w:rFonts w:asciiTheme="minorHAnsi" w:hAnsiTheme="minorHAnsi"/>
                <w:sz w:val="18"/>
                <w:szCs w:val="18"/>
              </w:rPr>
              <w:t xml:space="preserve">Vl.4.4) A jogorvoslati kérelmek benyújtására vonatkozó információ a következő szervtől szerezhető be </w:t>
            </w:r>
            <w:r w:rsidRPr="00EA2DA8">
              <w:rPr>
                <w:rStyle w:val="SzvegtrzsFlkvr"/>
                <w:rFonts w:asciiTheme="minorHAnsi" w:hAnsiTheme="minorHAnsi"/>
                <w:sz w:val="18"/>
                <w:szCs w:val="18"/>
                <w:vertAlign w:val="superscript"/>
              </w:rPr>
              <w:t>2</w:t>
            </w:r>
          </w:p>
        </w:tc>
      </w:tr>
      <w:tr w:rsidR="00F06D20" w:rsidRPr="00EA2DA8" w14:paraId="7EDC2BE9" w14:textId="77777777" w:rsidTr="00F06D20">
        <w:tc>
          <w:tcPr>
            <w:tcW w:w="9380" w:type="dxa"/>
            <w:gridSpan w:val="3"/>
          </w:tcPr>
          <w:p w14:paraId="55FDA628"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Hivatalos név:</w:t>
            </w:r>
            <w:r w:rsidRPr="00EA2DA8">
              <w:rPr>
                <w:rFonts w:asciiTheme="minorHAnsi" w:hAnsiTheme="minorHAnsi"/>
                <w:sz w:val="22"/>
              </w:rPr>
              <w:t xml:space="preserve"> </w:t>
            </w:r>
            <w:r w:rsidRPr="00EA2DA8">
              <w:rPr>
                <w:rFonts w:asciiTheme="minorHAnsi" w:eastAsia="MyriadPro-Semibold" w:hAnsiTheme="minorHAnsi"/>
                <w:color w:val="0070C0"/>
                <w:sz w:val="18"/>
                <w:szCs w:val="18"/>
              </w:rPr>
              <w:t>Közbeszerzési Hatóság Közbeszerzési Döntőbizottság</w:t>
            </w:r>
          </w:p>
        </w:tc>
      </w:tr>
      <w:tr w:rsidR="00F06D20" w:rsidRPr="00EA2DA8" w14:paraId="553E6C5F" w14:textId="77777777" w:rsidTr="00F06D20">
        <w:tc>
          <w:tcPr>
            <w:tcW w:w="9380" w:type="dxa"/>
            <w:gridSpan w:val="3"/>
          </w:tcPr>
          <w:p w14:paraId="5F8D929D"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cím:</w:t>
            </w:r>
            <w:r w:rsidRPr="00EA2DA8">
              <w:rPr>
                <w:rFonts w:asciiTheme="minorHAnsi" w:hAnsiTheme="minorHAnsi"/>
                <w:sz w:val="22"/>
              </w:rPr>
              <w:t xml:space="preserve"> </w:t>
            </w:r>
            <w:r w:rsidRPr="00EA2DA8">
              <w:rPr>
                <w:rFonts w:asciiTheme="minorHAnsi" w:eastAsia="MyriadPro-Semibold" w:hAnsiTheme="minorHAnsi"/>
                <w:color w:val="0070C0"/>
                <w:sz w:val="18"/>
                <w:szCs w:val="18"/>
              </w:rPr>
              <w:t>Riadó u. 5.</w:t>
            </w:r>
          </w:p>
        </w:tc>
      </w:tr>
      <w:tr w:rsidR="00F06D20" w:rsidRPr="00EA2DA8" w14:paraId="25DA82F4" w14:textId="77777777" w:rsidTr="00F06D20">
        <w:tc>
          <w:tcPr>
            <w:tcW w:w="3482" w:type="dxa"/>
          </w:tcPr>
          <w:p w14:paraId="56D06276"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Város: </w:t>
            </w:r>
            <w:r w:rsidRPr="00EA2DA8">
              <w:rPr>
                <w:rFonts w:asciiTheme="minorHAnsi" w:eastAsia="MyriadPro-Semibold" w:hAnsiTheme="minorHAnsi"/>
                <w:color w:val="0070C0"/>
                <w:sz w:val="18"/>
                <w:szCs w:val="18"/>
              </w:rPr>
              <w:t>Budapest</w:t>
            </w:r>
          </w:p>
        </w:tc>
        <w:tc>
          <w:tcPr>
            <w:tcW w:w="2600" w:type="dxa"/>
          </w:tcPr>
          <w:p w14:paraId="135E1C91"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irányítószám:</w:t>
            </w:r>
            <w:r w:rsidRPr="00EA2DA8">
              <w:rPr>
                <w:rFonts w:asciiTheme="minorHAnsi" w:hAnsiTheme="minorHAnsi"/>
                <w:sz w:val="22"/>
              </w:rPr>
              <w:t xml:space="preserve"> </w:t>
            </w:r>
            <w:r w:rsidRPr="00EA2DA8">
              <w:rPr>
                <w:rFonts w:asciiTheme="minorHAnsi" w:eastAsia="MyriadPro-Semibold" w:hAnsiTheme="minorHAnsi"/>
                <w:color w:val="0070C0"/>
                <w:sz w:val="18"/>
                <w:szCs w:val="18"/>
              </w:rPr>
              <w:t>1026</w:t>
            </w:r>
          </w:p>
        </w:tc>
        <w:tc>
          <w:tcPr>
            <w:tcW w:w="3298" w:type="dxa"/>
          </w:tcPr>
          <w:p w14:paraId="1C7A9608"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Ország: </w:t>
            </w:r>
            <w:r w:rsidRPr="00EA2DA8">
              <w:rPr>
                <w:rFonts w:asciiTheme="minorHAnsi" w:eastAsia="MyriadPro-Light" w:hAnsiTheme="minorHAnsi"/>
                <w:color w:val="0070C0"/>
                <w:sz w:val="18"/>
                <w:szCs w:val="18"/>
              </w:rPr>
              <w:t>Magyarország</w:t>
            </w:r>
          </w:p>
        </w:tc>
      </w:tr>
      <w:tr w:rsidR="00F06D20" w:rsidRPr="00EA2DA8" w14:paraId="4843943E" w14:textId="77777777" w:rsidTr="00F06D20">
        <w:tc>
          <w:tcPr>
            <w:tcW w:w="6082" w:type="dxa"/>
            <w:gridSpan w:val="2"/>
          </w:tcPr>
          <w:p w14:paraId="4ADEA082"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lastRenderedPageBreak/>
              <w:t xml:space="preserve">E-mail: </w:t>
            </w:r>
            <w:hyperlink r:id="rId15" w:history="1">
              <w:r w:rsidRPr="00EA2DA8">
                <w:rPr>
                  <w:rFonts w:asciiTheme="minorHAnsi" w:eastAsia="MyriadPro-Semibold" w:hAnsiTheme="minorHAnsi"/>
                  <w:color w:val="0070C0"/>
                  <w:sz w:val="18"/>
                  <w:szCs w:val="18"/>
                </w:rPr>
                <w:t>dontobizottsag@kt.hu</w:t>
              </w:r>
            </w:hyperlink>
          </w:p>
        </w:tc>
        <w:tc>
          <w:tcPr>
            <w:tcW w:w="3298" w:type="dxa"/>
          </w:tcPr>
          <w:p w14:paraId="59C07B35"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Telefon:</w:t>
            </w:r>
            <w:r w:rsidRPr="00EA2DA8">
              <w:rPr>
                <w:rFonts w:asciiTheme="minorHAnsi" w:hAnsiTheme="minorHAnsi"/>
                <w:sz w:val="22"/>
              </w:rPr>
              <w:t xml:space="preserve"> </w:t>
            </w:r>
            <w:r w:rsidRPr="00EA2DA8">
              <w:rPr>
                <w:rFonts w:asciiTheme="minorHAnsi" w:eastAsia="MyriadPro-Light" w:hAnsiTheme="minorHAnsi"/>
                <w:color w:val="0070C0"/>
                <w:sz w:val="18"/>
                <w:szCs w:val="18"/>
              </w:rPr>
              <w:t>+36 18828594</w:t>
            </w:r>
          </w:p>
        </w:tc>
      </w:tr>
      <w:tr w:rsidR="00F06D20" w:rsidRPr="00EA2DA8" w14:paraId="37B2B4D6" w14:textId="77777777" w:rsidTr="00F06D20">
        <w:tc>
          <w:tcPr>
            <w:tcW w:w="6082" w:type="dxa"/>
            <w:gridSpan w:val="2"/>
          </w:tcPr>
          <w:p w14:paraId="639AEF41"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Internetcím: </w:t>
            </w:r>
            <w:r w:rsidRPr="00EA2DA8">
              <w:rPr>
                <w:rFonts w:asciiTheme="minorHAnsi" w:eastAsia="MyriadPro-Light" w:hAnsiTheme="minorHAnsi"/>
                <w:i/>
                <w:sz w:val="18"/>
                <w:szCs w:val="18"/>
              </w:rPr>
              <w:t>(URL)</w:t>
            </w:r>
          </w:p>
        </w:tc>
        <w:tc>
          <w:tcPr>
            <w:tcW w:w="3298" w:type="dxa"/>
          </w:tcPr>
          <w:p w14:paraId="49D97D8F"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Fax: </w:t>
            </w:r>
            <w:r w:rsidRPr="00EA2DA8">
              <w:rPr>
                <w:rFonts w:asciiTheme="minorHAnsi" w:eastAsia="MyriadPro-Light" w:hAnsiTheme="minorHAnsi"/>
                <w:color w:val="0070C0"/>
                <w:sz w:val="18"/>
                <w:szCs w:val="18"/>
              </w:rPr>
              <w:t>+36 18828593</w:t>
            </w:r>
          </w:p>
        </w:tc>
      </w:tr>
    </w:tbl>
    <w:p w14:paraId="5DD04012" w14:textId="77777777" w:rsidR="00F06D20" w:rsidRPr="00EA2DA8" w:rsidRDefault="00F06D20" w:rsidP="00F06D20">
      <w:pPr>
        <w:autoSpaceDE w:val="0"/>
        <w:autoSpaceDN w:val="0"/>
        <w:adjustRightInd w:val="0"/>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 xml:space="preserve">VI.5) E hirdetmény feladásának dátuma: </w:t>
      </w:r>
      <w:r w:rsidRPr="00EA2DA8">
        <w:rPr>
          <w:rFonts w:asciiTheme="minorHAnsi" w:eastAsia="MyriadPro-Semibold" w:hAnsiTheme="minorHAnsi"/>
          <w:i/>
          <w:sz w:val="18"/>
          <w:szCs w:val="18"/>
        </w:rPr>
        <w:t>(nn/hh/éééé)</w:t>
      </w:r>
    </w:p>
    <w:p w14:paraId="675F6A7E" w14:textId="77777777" w:rsidR="00F06D20" w:rsidRPr="00EA2DA8" w:rsidRDefault="00F06D20" w:rsidP="00F06D20">
      <w:pPr>
        <w:autoSpaceDE w:val="0"/>
        <w:autoSpaceDN w:val="0"/>
        <w:adjustRightInd w:val="0"/>
        <w:spacing w:before="120" w:after="120"/>
        <w:jc w:val="center"/>
        <w:rPr>
          <w:rFonts w:asciiTheme="minorHAnsi" w:eastAsia="MyriadPro-Semibold" w:hAnsiTheme="minorHAnsi"/>
          <w:sz w:val="18"/>
          <w:szCs w:val="18"/>
        </w:rPr>
      </w:pPr>
      <w:r w:rsidRPr="00EA2DA8">
        <w:rPr>
          <w:rStyle w:val="Tblzatfelirata2"/>
          <w:rFonts w:asciiTheme="minorHAnsi" w:hAnsiTheme="minorHAnsi"/>
          <w:sz w:val="18"/>
          <w:szCs w:val="18"/>
        </w:rPr>
        <w:t>Az európai uniós és más alkalmazandó jog előírásainak történő megfelelés biztosítása az ajánlatkérő felelőssége.</w:t>
      </w:r>
    </w:p>
    <w:p w14:paraId="52855789" w14:textId="77777777" w:rsidR="00F06D20" w:rsidRPr="00EA2DA8" w:rsidRDefault="00F06D20" w:rsidP="00F06D20">
      <w:pPr>
        <w:autoSpaceDE w:val="0"/>
        <w:autoSpaceDN w:val="0"/>
        <w:adjustRightInd w:val="0"/>
        <w:spacing w:before="120" w:after="120"/>
        <w:jc w:val="center"/>
        <w:rPr>
          <w:rFonts w:asciiTheme="minorHAnsi" w:eastAsia="MyriadPro-Semibold" w:hAnsiTheme="minorHAnsi"/>
          <w:sz w:val="18"/>
          <w:szCs w:val="18"/>
        </w:rPr>
      </w:pPr>
      <w:r w:rsidRPr="00EA2DA8">
        <w:rPr>
          <w:rFonts w:asciiTheme="minorHAnsi" w:eastAsia="MyriadPro-Semibold" w:hAnsiTheme="minorHAnsi"/>
          <w:sz w:val="18"/>
          <w:szCs w:val="18"/>
        </w:rPr>
        <w:t>_________________________________________________________________________________________________________</w:t>
      </w:r>
    </w:p>
    <w:p w14:paraId="607C14F5" w14:textId="77777777" w:rsidR="00F06D20" w:rsidRPr="00EA2DA8" w:rsidRDefault="00F06D20" w:rsidP="00EA2DA8">
      <w:pPr>
        <w:tabs>
          <w:tab w:val="left" w:pos="284"/>
        </w:tabs>
        <w:autoSpaceDE w:val="0"/>
        <w:autoSpaceDN w:val="0"/>
        <w:adjustRightInd w:val="0"/>
        <w:rPr>
          <w:rFonts w:asciiTheme="minorHAnsi" w:eastAsia="MyriadPro-LightIt" w:hAnsiTheme="minorHAnsi"/>
          <w:i/>
          <w:iCs/>
          <w:sz w:val="18"/>
          <w:szCs w:val="18"/>
        </w:rPr>
      </w:pPr>
      <w:r w:rsidRPr="00EA2DA8">
        <w:rPr>
          <w:rFonts w:asciiTheme="minorHAnsi" w:eastAsia="MyriadPro-Semibold" w:hAnsiTheme="minorHAnsi"/>
          <w:sz w:val="18"/>
          <w:szCs w:val="18"/>
          <w:vertAlign w:val="superscript"/>
        </w:rPr>
        <w:t>1</w:t>
      </w:r>
      <w:r w:rsidRPr="00EA2DA8">
        <w:rPr>
          <w:rFonts w:asciiTheme="minorHAnsi" w:eastAsia="MyriadPro-Semibold" w:hAnsiTheme="minorHAnsi"/>
          <w:sz w:val="18"/>
          <w:szCs w:val="18"/>
          <w:vertAlign w:val="superscript"/>
        </w:rPr>
        <w:tab/>
      </w:r>
      <w:r w:rsidRPr="00EA2DA8">
        <w:rPr>
          <w:rStyle w:val="SzvegtrzsDltTrkz0pt"/>
          <w:rFonts w:asciiTheme="minorHAnsi" w:hAnsiTheme="minorHAnsi"/>
          <w:sz w:val="18"/>
          <w:szCs w:val="18"/>
        </w:rPr>
        <w:t>szükség szerinti számban ismételje meg</w:t>
      </w:r>
    </w:p>
    <w:p w14:paraId="133CF451" w14:textId="77777777" w:rsidR="00F06D20" w:rsidRPr="00EA2DA8" w:rsidRDefault="00F06D20" w:rsidP="00EA2DA8">
      <w:pPr>
        <w:tabs>
          <w:tab w:val="left" w:pos="284"/>
        </w:tabs>
        <w:autoSpaceDE w:val="0"/>
        <w:autoSpaceDN w:val="0"/>
        <w:adjustRightInd w:val="0"/>
        <w:rPr>
          <w:rFonts w:asciiTheme="minorHAnsi" w:eastAsia="MyriadPro-LightIt" w:hAnsiTheme="minorHAnsi"/>
          <w:i/>
          <w:iCs/>
          <w:sz w:val="18"/>
          <w:szCs w:val="18"/>
        </w:rPr>
      </w:pPr>
      <w:r w:rsidRPr="00EA2DA8">
        <w:rPr>
          <w:rFonts w:asciiTheme="minorHAnsi" w:eastAsia="MyriadPro-Semibold" w:hAnsiTheme="minorHAnsi"/>
          <w:sz w:val="18"/>
          <w:szCs w:val="18"/>
          <w:vertAlign w:val="superscript"/>
        </w:rPr>
        <w:t>2</w:t>
      </w:r>
      <w:r w:rsidRPr="00EA2DA8">
        <w:rPr>
          <w:rFonts w:asciiTheme="minorHAnsi" w:eastAsia="MyriadPro-Semibold" w:hAnsiTheme="minorHAnsi"/>
          <w:sz w:val="18"/>
          <w:szCs w:val="18"/>
          <w:vertAlign w:val="superscript"/>
        </w:rPr>
        <w:tab/>
      </w:r>
      <w:r w:rsidRPr="00EA2DA8">
        <w:rPr>
          <w:rStyle w:val="SzvegtrzsDltTrkz0pt"/>
          <w:rFonts w:asciiTheme="minorHAnsi" w:hAnsiTheme="minorHAnsi"/>
          <w:sz w:val="18"/>
          <w:szCs w:val="18"/>
        </w:rPr>
        <w:t>adott esetben</w:t>
      </w:r>
    </w:p>
    <w:p w14:paraId="24757DD3" w14:textId="77777777" w:rsidR="00F06D20" w:rsidRPr="00EA2DA8" w:rsidRDefault="00F06D20" w:rsidP="00EA2DA8">
      <w:pPr>
        <w:tabs>
          <w:tab w:val="left" w:pos="284"/>
        </w:tabs>
        <w:autoSpaceDE w:val="0"/>
        <w:autoSpaceDN w:val="0"/>
        <w:adjustRightInd w:val="0"/>
        <w:rPr>
          <w:rFonts w:asciiTheme="minorHAnsi" w:eastAsia="MyriadPro-Semibold" w:hAnsiTheme="minorHAnsi"/>
          <w:sz w:val="18"/>
          <w:szCs w:val="18"/>
          <w:vertAlign w:val="superscript"/>
        </w:rPr>
      </w:pPr>
      <w:r w:rsidRPr="00EA2DA8">
        <w:rPr>
          <w:rFonts w:asciiTheme="minorHAnsi" w:eastAsia="MyriadPro-Semibold" w:hAnsiTheme="minorHAnsi"/>
          <w:sz w:val="18"/>
          <w:szCs w:val="18"/>
          <w:vertAlign w:val="superscript"/>
        </w:rPr>
        <w:t>4</w:t>
      </w:r>
      <w:r w:rsidRPr="00EA2DA8">
        <w:rPr>
          <w:rFonts w:asciiTheme="minorHAnsi" w:eastAsia="MyriadPro-Semibold" w:hAnsiTheme="minorHAnsi"/>
          <w:sz w:val="18"/>
          <w:szCs w:val="18"/>
          <w:vertAlign w:val="superscript"/>
        </w:rPr>
        <w:tab/>
      </w:r>
      <w:r w:rsidRPr="00EA2DA8">
        <w:rPr>
          <w:rStyle w:val="SzvegtrzsDltTrkz0pt"/>
          <w:rFonts w:asciiTheme="minorHAnsi" w:hAnsiTheme="minorHAnsi"/>
          <w:sz w:val="18"/>
          <w:szCs w:val="18"/>
        </w:rPr>
        <w:t>ha az információ ismert</w:t>
      </w:r>
    </w:p>
    <w:p w14:paraId="4A68DC8C" w14:textId="77777777" w:rsidR="00F06D20" w:rsidRPr="00EA2DA8" w:rsidRDefault="00F06D20" w:rsidP="00EA2DA8">
      <w:pPr>
        <w:tabs>
          <w:tab w:val="left" w:pos="284"/>
        </w:tabs>
        <w:autoSpaceDE w:val="0"/>
        <w:autoSpaceDN w:val="0"/>
        <w:adjustRightInd w:val="0"/>
        <w:rPr>
          <w:rFonts w:asciiTheme="minorHAnsi" w:eastAsia="MyriadPro-LightIt" w:hAnsiTheme="minorHAnsi"/>
          <w:iCs/>
          <w:sz w:val="18"/>
          <w:szCs w:val="18"/>
          <w:vertAlign w:val="superscript"/>
        </w:rPr>
      </w:pPr>
      <w:r w:rsidRPr="00EA2DA8">
        <w:rPr>
          <w:rFonts w:asciiTheme="minorHAnsi" w:eastAsia="MyriadPro-LightIt" w:hAnsiTheme="minorHAnsi"/>
          <w:iCs/>
          <w:sz w:val="18"/>
          <w:szCs w:val="18"/>
          <w:vertAlign w:val="superscript"/>
        </w:rPr>
        <w:t>20</w:t>
      </w:r>
      <w:r w:rsidRPr="00EA2DA8">
        <w:rPr>
          <w:rFonts w:asciiTheme="minorHAnsi" w:eastAsia="MyriadPro-LightIt" w:hAnsiTheme="minorHAnsi"/>
          <w:iCs/>
          <w:sz w:val="18"/>
          <w:szCs w:val="18"/>
          <w:vertAlign w:val="superscript"/>
        </w:rPr>
        <w:tab/>
      </w:r>
      <w:r w:rsidRPr="00EA2DA8">
        <w:rPr>
          <w:rStyle w:val="SzvegtrzsDltTrkz0pt"/>
          <w:rFonts w:asciiTheme="minorHAnsi" w:hAnsiTheme="minorHAnsi"/>
          <w:sz w:val="18"/>
          <w:szCs w:val="18"/>
        </w:rPr>
        <w:t>a súlyszám helyett a jelentőség is megadható</w:t>
      </w:r>
    </w:p>
    <w:p w14:paraId="33E1B8FB" w14:textId="77777777" w:rsidR="00F06D20" w:rsidRPr="00EA2DA8" w:rsidRDefault="00F06D20" w:rsidP="00EA2DA8">
      <w:pPr>
        <w:tabs>
          <w:tab w:val="left" w:pos="284"/>
        </w:tabs>
        <w:autoSpaceDE w:val="0"/>
        <w:autoSpaceDN w:val="0"/>
        <w:adjustRightInd w:val="0"/>
        <w:rPr>
          <w:rFonts w:asciiTheme="minorHAnsi" w:eastAsia="MyriadPro-Semibold" w:hAnsiTheme="minorHAnsi"/>
          <w:sz w:val="18"/>
          <w:szCs w:val="18"/>
          <w:vertAlign w:val="superscript"/>
        </w:rPr>
      </w:pPr>
      <w:r w:rsidRPr="00EA2DA8">
        <w:rPr>
          <w:rFonts w:asciiTheme="minorHAnsi" w:eastAsia="MyriadPro-LightIt" w:hAnsiTheme="minorHAnsi"/>
          <w:iCs/>
          <w:sz w:val="18"/>
          <w:szCs w:val="18"/>
          <w:vertAlign w:val="superscript"/>
        </w:rPr>
        <w:t>21</w:t>
      </w:r>
      <w:r w:rsidRPr="00EA2DA8">
        <w:rPr>
          <w:rFonts w:asciiTheme="minorHAnsi" w:eastAsia="MyriadPro-LightIt" w:hAnsiTheme="minorHAnsi"/>
          <w:iCs/>
          <w:sz w:val="18"/>
          <w:szCs w:val="18"/>
          <w:vertAlign w:val="superscript"/>
        </w:rPr>
        <w:tab/>
      </w:r>
      <w:r w:rsidRPr="00EA2DA8">
        <w:rPr>
          <w:rStyle w:val="SzvegtrzsDltTrkz0pt"/>
          <w:rFonts w:asciiTheme="minorHAnsi" w:hAnsiTheme="minorHAnsi"/>
          <w:sz w:val="18"/>
          <w:szCs w:val="18"/>
        </w:rPr>
        <w:t>a súlyszám helyett a jelentőség is megadható; ha az ár az egyetlen bírálati szempont, akkor a súlyszámot nem alkalmazzák</w:t>
      </w:r>
    </w:p>
    <w:p w14:paraId="75825204" w14:textId="77777777" w:rsidR="00F06D20" w:rsidRPr="00EA2DA8" w:rsidRDefault="00F06D20" w:rsidP="00EA2DA8">
      <w:pPr>
        <w:rPr>
          <w:rFonts w:asciiTheme="minorHAnsi" w:eastAsia="MyriadPro-Semibold" w:hAnsiTheme="minorHAnsi"/>
          <w:b/>
          <w:sz w:val="18"/>
          <w:szCs w:val="18"/>
        </w:rPr>
      </w:pPr>
    </w:p>
    <w:p w14:paraId="358F3B76" w14:textId="77777777" w:rsidR="00EF2F2A" w:rsidRPr="00EA2DA8" w:rsidRDefault="00EF2F2A" w:rsidP="00EA2DA8">
      <w:pPr>
        <w:jc w:val="center"/>
        <w:rPr>
          <w:rFonts w:asciiTheme="minorHAnsi" w:hAnsiTheme="minorHAnsi"/>
          <w:b/>
          <w:caps/>
          <w:sz w:val="26"/>
          <w:szCs w:val="26"/>
        </w:rPr>
      </w:pPr>
    </w:p>
    <w:p w14:paraId="205B0240" w14:textId="77777777" w:rsidR="00EF2F2A" w:rsidRPr="00EA2DA8" w:rsidRDefault="00EF2F2A" w:rsidP="00AA4408">
      <w:pPr>
        <w:jc w:val="center"/>
        <w:rPr>
          <w:rFonts w:asciiTheme="minorHAnsi" w:hAnsiTheme="minorHAnsi"/>
          <w:b/>
          <w:caps/>
          <w:sz w:val="26"/>
          <w:szCs w:val="26"/>
        </w:rPr>
      </w:pPr>
    </w:p>
    <w:p w14:paraId="33BBE1E7" w14:textId="28A4E40F" w:rsidR="006D5B78" w:rsidRPr="00EA2DA8" w:rsidRDefault="006D5B78" w:rsidP="00F50B2D">
      <w:pPr>
        <w:pStyle w:val="Cmsor2"/>
        <w:jc w:val="center"/>
        <w:rPr>
          <w:rFonts w:asciiTheme="minorHAnsi" w:hAnsiTheme="minorHAnsi"/>
          <w:b/>
        </w:rPr>
      </w:pPr>
      <w:r w:rsidRPr="00EA2DA8">
        <w:rPr>
          <w:rFonts w:asciiTheme="minorHAnsi" w:hAnsiTheme="minorHAnsi"/>
          <w:b/>
        </w:rPr>
        <w:t>II.</w:t>
      </w:r>
    </w:p>
    <w:p w14:paraId="49D61716" w14:textId="77777777" w:rsidR="006D5B78" w:rsidRPr="00EA2DA8" w:rsidRDefault="006D5B78" w:rsidP="00F50B2D">
      <w:pPr>
        <w:pStyle w:val="Cmsor2"/>
        <w:jc w:val="center"/>
        <w:rPr>
          <w:rFonts w:asciiTheme="minorHAnsi" w:hAnsiTheme="minorHAnsi"/>
          <w:b/>
        </w:rPr>
      </w:pPr>
    </w:p>
    <w:p w14:paraId="35407B5D" w14:textId="014FE57B" w:rsidR="009350AD" w:rsidRPr="00EA2DA8" w:rsidRDefault="009350AD" w:rsidP="00F50B2D">
      <w:pPr>
        <w:pStyle w:val="Cmsor2"/>
        <w:jc w:val="center"/>
        <w:rPr>
          <w:rFonts w:asciiTheme="minorHAnsi" w:hAnsiTheme="minorHAnsi"/>
          <w:b/>
          <w:bCs/>
        </w:rPr>
      </w:pPr>
      <w:r w:rsidRPr="00EA2DA8">
        <w:rPr>
          <w:rFonts w:asciiTheme="minorHAnsi" w:hAnsiTheme="minorHAnsi"/>
          <w:b/>
          <w:bCs/>
        </w:rPr>
        <w:t>Ú</w:t>
      </w:r>
      <w:r w:rsidR="00C132FE" w:rsidRPr="00EA2DA8">
        <w:rPr>
          <w:rFonts w:asciiTheme="minorHAnsi" w:hAnsiTheme="minorHAnsi"/>
          <w:b/>
          <w:bCs/>
        </w:rPr>
        <w:t xml:space="preserve">TMUTATÓ </w:t>
      </w:r>
      <w:r w:rsidR="00F06D20" w:rsidRPr="00EA2DA8">
        <w:rPr>
          <w:rFonts w:asciiTheme="minorHAnsi" w:hAnsiTheme="minorHAnsi"/>
          <w:b/>
          <w:bCs/>
        </w:rPr>
        <w:t>A</w:t>
      </w:r>
      <w:r w:rsidR="00276F11" w:rsidRPr="00EA2DA8">
        <w:rPr>
          <w:rFonts w:asciiTheme="minorHAnsi" w:hAnsiTheme="minorHAnsi"/>
          <w:b/>
          <w:bCs/>
        </w:rPr>
        <w:t>Z AJÁNLATTEVŐK</w:t>
      </w:r>
      <w:r w:rsidR="00F06D20" w:rsidRPr="00EA2DA8">
        <w:rPr>
          <w:rFonts w:asciiTheme="minorHAnsi" w:hAnsiTheme="minorHAnsi"/>
          <w:b/>
          <w:bCs/>
        </w:rPr>
        <w:t xml:space="preserve"> JELENTKEZŐK</w:t>
      </w:r>
      <w:r w:rsidR="00C132FE" w:rsidRPr="00EA2DA8">
        <w:rPr>
          <w:rFonts w:asciiTheme="minorHAnsi" w:hAnsiTheme="minorHAnsi"/>
          <w:b/>
          <w:bCs/>
        </w:rPr>
        <w:t xml:space="preserve"> RÉSZÉRE</w:t>
      </w:r>
    </w:p>
    <w:p w14:paraId="21A29219" w14:textId="77777777" w:rsidR="00073266" w:rsidRPr="00EA2DA8" w:rsidRDefault="00073266" w:rsidP="00073266">
      <w:pPr>
        <w:rPr>
          <w:rFonts w:asciiTheme="minorHAnsi" w:hAnsiTheme="minorHAnsi"/>
        </w:rPr>
      </w:pPr>
    </w:p>
    <w:p w14:paraId="05C9667F" w14:textId="77777777" w:rsidR="009350AD" w:rsidRPr="00EA2DA8" w:rsidRDefault="009350AD" w:rsidP="009350AD">
      <w:pPr>
        <w:rPr>
          <w:rFonts w:asciiTheme="minorHAnsi" w:hAnsiTheme="minorHAnsi"/>
          <w:sz w:val="26"/>
          <w:szCs w:val="26"/>
        </w:rPr>
      </w:pPr>
    </w:p>
    <w:p w14:paraId="1A6DC319" w14:textId="5609343F" w:rsidR="009350AD" w:rsidRPr="00EA2DA8" w:rsidRDefault="00276F11" w:rsidP="009350AD">
      <w:pPr>
        <w:numPr>
          <w:ilvl w:val="0"/>
          <w:numId w:val="1"/>
        </w:numPr>
        <w:jc w:val="both"/>
        <w:rPr>
          <w:rFonts w:asciiTheme="minorHAnsi" w:hAnsiTheme="minorHAnsi"/>
          <w:sz w:val="26"/>
          <w:szCs w:val="26"/>
        </w:rPr>
      </w:pPr>
      <w:r w:rsidRPr="00EA2DA8">
        <w:rPr>
          <w:rFonts w:asciiTheme="minorHAnsi" w:hAnsiTheme="minorHAnsi"/>
          <w:b/>
          <w:sz w:val="26"/>
          <w:szCs w:val="26"/>
        </w:rPr>
        <w:t xml:space="preserve">Az ajánlattételi </w:t>
      </w:r>
      <w:r w:rsidR="009350AD" w:rsidRPr="00EA2DA8">
        <w:rPr>
          <w:rFonts w:asciiTheme="minorHAnsi" w:hAnsiTheme="minorHAnsi"/>
          <w:b/>
          <w:sz w:val="26"/>
          <w:szCs w:val="26"/>
        </w:rPr>
        <w:t xml:space="preserve">határidő, mely azonos </w:t>
      </w:r>
      <w:r w:rsidRPr="00EA2DA8">
        <w:rPr>
          <w:rFonts w:asciiTheme="minorHAnsi" w:hAnsiTheme="minorHAnsi"/>
          <w:b/>
          <w:sz w:val="26"/>
          <w:szCs w:val="26"/>
        </w:rPr>
        <w:t xml:space="preserve">az ajánlatok </w:t>
      </w:r>
      <w:r w:rsidR="009350AD" w:rsidRPr="00EA2DA8">
        <w:rPr>
          <w:rFonts w:asciiTheme="minorHAnsi" w:hAnsiTheme="minorHAnsi"/>
          <w:b/>
          <w:sz w:val="26"/>
          <w:szCs w:val="26"/>
        </w:rPr>
        <w:t>felbontásának időpontjával</w:t>
      </w:r>
      <w:r w:rsidR="009350AD" w:rsidRPr="00EA2DA8">
        <w:rPr>
          <w:rFonts w:asciiTheme="minorHAnsi" w:hAnsiTheme="minorHAnsi"/>
          <w:sz w:val="26"/>
          <w:szCs w:val="26"/>
        </w:rPr>
        <w:t xml:space="preserve">: </w:t>
      </w:r>
    </w:p>
    <w:p w14:paraId="7FE248F4" w14:textId="74892B56" w:rsidR="009350AD" w:rsidRPr="00EA2DA8" w:rsidRDefault="00F06D20" w:rsidP="009350AD">
      <w:pPr>
        <w:ind w:firstLine="360"/>
        <w:rPr>
          <w:rFonts w:asciiTheme="minorHAnsi" w:hAnsiTheme="minorHAnsi"/>
          <w:b/>
          <w:color w:val="FF0000"/>
          <w:sz w:val="26"/>
          <w:szCs w:val="26"/>
        </w:rPr>
      </w:pPr>
      <w:r w:rsidRPr="00EA2DA8">
        <w:rPr>
          <w:rFonts w:asciiTheme="minorHAnsi" w:hAnsiTheme="minorHAnsi"/>
          <w:b/>
          <w:color w:val="FF0000"/>
          <w:sz w:val="26"/>
          <w:szCs w:val="26"/>
        </w:rPr>
        <w:t>2017</w:t>
      </w:r>
      <w:r w:rsidR="00DD2EC0" w:rsidRPr="00DD2EC0">
        <w:rPr>
          <w:rFonts w:asciiTheme="minorHAnsi" w:hAnsiTheme="minorHAnsi"/>
          <w:b/>
          <w:color w:val="FF0000"/>
          <w:sz w:val="26"/>
          <w:szCs w:val="26"/>
        </w:rPr>
        <w:t>.08.21.</w:t>
      </w:r>
      <w:r w:rsidR="00DD2EC0">
        <w:rPr>
          <w:rFonts w:asciiTheme="minorHAnsi" w:hAnsiTheme="minorHAnsi"/>
          <w:b/>
          <w:color w:val="FF0000"/>
          <w:sz w:val="26"/>
          <w:szCs w:val="26"/>
        </w:rPr>
        <w:t>,</w:t>
      </w:r>
      <w:r w:rsidR="00DD2EC0" w:rsidRPr="00DD2EC0">
        <w:rPr>
          <w:rFonts w:asciiTheme="minorHAnsi" w:hAnsiTheme="minorHAnsi"/>
          <w:b/>
          <w:color w:val="FF0000"/>
          <w:sz w:val="26"/>
          <w:szCs w:val="26"/>
        </w:rPr>
        <w:t>14:00 óra</w:t>
      </w:r>
      <w:r w:rsidR="00DD2EC0" w:rsidRPr="00DD2EC0" w:rsidDel="00DD2EC0">
        <w:rPr>
          <w:rFonts w:asciiTheme="minorHAnsi" w:hAnsiTheme="minorHAnsi"/>
          <w:b/>
          <w:color w:val="FF0000"/>
          <w:sz w:val="26"/>
          <w:szCs w:val="26"/>
        </w:rPr>
        <w:t xml:space="preserve"> </w:t>
      </w:r>
    </w:p>
    <w:p w14:paraId="2715C5A8" w14:textId="77777777" w:rsidR="009350AD" w:rsidRPr="00EA2DA8" w:rsidRDefault="009350AD" w:rsidP="009350AD">
      <w:pPr>
        <w:ind w:firstLine="360"/>
        <w:rPr>
          <w:rFonts w:asciiTheme="minorHAnsi" w:hAnsiTheme="minorHAnsi"/>
          <w:sz w:val="26"/>
          <w:szCs w:val="26"/>
        </w:rPr>
      </w:pPr>
    </w:p>
    <w:p w14:paraId="094C922E" w14:textId="192F54E4" w:rsidR="009350AD" w:rsidRPr="00EA2DA8" w:rsidRDefault="00276F11" w:rsidP="009350AD">
      <w:pPr>
        <w:ind w:left="360"/>
        <w:rPr>
          <w:rFonts w:asciiTheme="minorHAnsi" w:hAnsiTheme="minorHAnsi"/>
          <w:sz w:val="26"/>
          <w:szCs w:val="26"/>
        </w:rPr>
      </w:pPr>
      <w:r w:rsidRPr="00EA2DA8">
        <w:rPr>
          <w:rFonts w:asciiTheme="minorHAnsi" w:hAnsiTheme="minorHAnsi"/>
          <w:b/>
          <w:sz w:val="26"/>
          <w:szCs w:val="26"/>
        </w:rPr>
        <w:t>Az ajánlatok</w:t>
      </w:r>
      <w:r w:rsidR="009350AD" w:rsidRPr="00EA2DA8">
        <w:rPr>
          <w:rFonts w:asciiTheme="minorHAnsi" w:hAnsiTheme="minorHAnsi"/>
          <w:b/>
          <w:sz w:val="26"/>
          <w:szCs w:val="26"/>
        </w:rPr>
        <w:t xml:space="preserve"> benyújtásának címe</w:t>
      </w:r>
      <w:r w:rsidR="009350AD" w:rsidRPr="00EA2DA8">
        <w:rPr>
          <w:rFonts w:asciiTheme="minorHAnsi" w:hAnsiTheme="minorHAnsi"/>
          <w:sz w:val="26"/>
          <w:szCs w:val="26"/>
        </w:rPr>
        <w:t>:</w:t>
      </w:r>
    </w:p>
    <w:p w14:paraId="2738C6B2" w14:textId="715177F3" w:rsidR="005218CD" w:rsidRPr="00EA2DA8" w:rsidRDefault="005218CD" w:rsidP="005218CD">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31</w:t>
      </w:r>
      <w:r w:rsidR="00DD371E" w:rsidRPr="00EA2DA8">
        <w:rPr>
          <w:rFonts w:asciiTheme="minorHAnsi" w:hAnsiTheme="minorHAnsi"/>
          <w:sz w:val="26"/>
          <w:szCs w:val="26"/>
        </w:rPr>
        <w:t>6</w:t>
      </w:r>
      <w:r w:rsidRPr="00EA2DA8">
        <w:rPr>
          <w:rFonts w:asciiTheme="minorHAnsi" w:hAnsiTheme="minorHAnsi"/>
          <w:sz w:val="26"/>
          <w:szCs w:val="26"/>
        </w:rPr>
        <w:t>. iroda</w:t>
      </w:r>
    </w:p>
    <w:p w14:paraId="1C90FE47" w14:textId="76A8D48E" w:rsidR="009350AD" w:rsidRPr="00EA2DA8" w:rsidRDefault="00DD371E" w:rsidP="00DD2EC0">
      <w:pPr>
        <w:pStyle w:val="Standard0"/>
        <w:ind w:left="360"/>
        <w:rPr>
          <w:rFonts w:asciiTheme="minorHAnsi" w:hAnsiTheme="minorHAnsi"/>
          <w:sz w:val="26"/>
          <w:szCs w:val="26"/>
        </w:rPr>
      </w:pPr>
      <w:r w:rsidRPr="00EA2DA8">
        <w:rPr>
          <w:rFonts w:asciiTheme="minorHAnsi" w:hAnsiTheme="minorHAnsi"/>
          <w:sz w:val="26"/>
          <w:szCs w:val="26"/>
        </w:rPr>
        <w:t xml:space="preserve">Az ajánlatok </w:t>
      </w:r>
      <w:r w:rsidR="009350AD" w:rsidRPr="00EA2DA8">
        <w:rPr>
          <w:rFonts w:asciiTheme="minorHAnsi" w:hAnsiTheme="minorHAnsi"/>
          <w:sz w:val="26"/>
          <w:szCs w:val="26"/>
        </w:rPr>
        <w:t>– személyesen történő beadás esetén – munkanapokon 9:00 – 16:00 óráig, pénteken 9:</w:t>
      </w:r>
      <w:r w:rsidRPr="00EA2DA8">
        <w:rPr>
          <w:rFonts w:asciiTheme="minorHAnsi" w:hAnsiTheme="minorHAnsi"/>
          <w:sz w:val="26"/>
          <w:szCs w:val="26"/>
        </w:rPr>
        <w:t xml:space="preserve">00 – 13:30 óráig adhatók le, az ajánlattételi </w:t>
      </w:r>
      <w:r w:rsidR="009350AD" w:rsidRPr="00EA2DA8">
        <w:rPr>
          <w:rFonts w:asciiTheme="minorHAnsi" w:hAnsiTheme="minorHAnsi"/>
          <w:sz w:val="26"/>
          <w:szCs w:val="26"/>
        </w:rPr>
        <w:t xml:space="preserve">határidő lejárta napján 8:00 órától </w:t>
      </w:r>
      <w:r w:rsidRPr="00EA2DA8">
        <w:rPr>
          <w:rFonts w:asciiTheme="minorHAnsi" w:hAnsiTheme="minorHAnsi"/>
          <w:sz w:val="26"/>
          <w:szCs w:val="26"/>
        </w:rPr>
        <w:t xml:space="preserve">az ajánlattételi </w:t>
      </w:r>
      <w:r w:rsidR="009350AD" w:rsidRPr="00EA2DA8">
        <w:rPr>
          <w:rFonts w:asciiTheme="minorHAnsi" w:hAnsiTheme="minorHAnsi"/>
          <w:sz w:val="26"/>
          <w:szCs w:val="26"/>
        </w:rPr>
        <w:t xml:space="preserve">határidő lejártáig. </w:t>
      </w:r>
      <w:r w:rsidRPr="00EA2DA8">
        <w:rPr>
          <w:rFonts w:asciiTheme="minorHAnsi" w:hAnsiTheme="minorHAnsi"/>
          <w:sz w:val="26"/>
          <w:szCs w:val="26"/>
        </w:rPr>
        <w:t xml:space="preserve">Az ajánlatok </w:t>
      </w:r>
      <w:r w:rsidR="009350AD" w:rsidRPr="00EA2DA8">
        <w:rPr>
          <w:rFonts w:asciiTheme="minorHAnsi" w:hAnsiTheme="minorHAnsi"/>
          <w:sz w:val="26"/>
          <w:szCs w:val="26"/>
        </w:rPr>
        <w:t xml:space="preserve">benyújtása esetén nem szükséges előzetes egyeztetés. Ajánlatkérő </w:t>
      </w:r>
      <w:r w:rsidRPr="00EA2DA8">
        <w:rPr>
          <w:rFonts w:asciiTheme="minorHAnsi" w:hAnsiTheme="minorHAnsi"/>
          <w:sz w:val="26"/>
          <w:szCs w:val="26"/>
        </w:rPr>
        <w:t>az ajánlat</w:t>
      </w:r>
      <w:r w:rsidR="00F06D20" w:rsidRPr="00EA2DA8">
        <w:rPr>
          <w:rFonts w:asciiTheme="minorHAnsi" w:hAnsiTheme="minorHAnsi"/>
          <w:sz w:val="26"/>
          <w:szCs w:val="26"/>
        </w:rPr>
        <w:t xml:space="preserve"> </w:t>
      </w:r>
      <w:r w:rsidR="009350AD" w:rsidRPr="00EA2DA8">
        <w:rPr>
          <w:rFonts w:asciiTheme="minorHAnsi" w:hAnsiTheme="minorHAnsi"/>
          <w:sz w:val="26"/>
          <w:szCs w:val="26"/>
        </w:rPr>
        <w:t xml:space="preserve">átvételéről átvételi elismervényt ad. Postai úton történő benyújtás esetén </w:t>
      </w:r>
      <w:r w:rsidRPr="00EA2DA8">
        <w:rPr>
          <w:rFonts w:asciiTheme="minorHAnsi" w:hAnsiTheme="minorHAnsi"/>
          <w:sz w:val="26"/>
          <w:szCs w:val="26"/>
        </w:rPr>
        <w:t>az ajánlatnak az ajánlattételi</w:t>
      </w:r>
      <w:r w:rsidR="00F06D20" w:rsidRPr="00EA2DA8">
        <w:rPr>
          <w:rFonts w:asciiTheme="minorHAnsi" w:hAnsiTheme="minorHAnsi"/>
          <w:sz w:val="26"/>
          <w:szCs w:val="26"/>
        </w:rPr>
        <w:t xml:space="preserve"> </w:t>
      </w:r>
      <w:r w:rsidR="009350AD" w:rsidRPr="00EA2DA8">
        <w:rPr>
          <w:rFonts w:asciiTheme="minorHAnsi" w:hAnsiTheme="minorHAnsi"/>
          <w:sz w:val="26"/>
          <w:szCs w:val="26"/>
        </w:rPr>
        <w:t>határidő lejártáig (</w:t>
      </w:r>
      <w:r w:rsidR="00DD2EC0" w:rsidRPr="00DD2EC0">
        <w:rPr>
          <w:rFonts w:asciiTheme="minorHAnsi" w:hAnsiTheme="minorHAnsi"/>
          <w:b/>
          <w:color w:val="FF0000"/>
          <w:sz w:val="26"/>
          <w:szCs w:val="26"/>
        </w:rPr>
        <w:t>2017.08.21.,14:00 óra</w:t>
      </w:r>
      <w:r w:rsidR="009350AD" w:rsidRPr="00EA2DA8">
        <w:rPr>
          <w:rFonts w:asciiTheme="minorHAnsi" w:hAnsiTheme="minorHAnsi"/>
          <w:sz w:val="26"/>
          <w:szCs w:val="26"/>
        </w:rPr>
        <w:t>) a</w:t>
      </w:r>
      <w:r w:rsidR="00227C0B" w:rsidRPr="00DD2EC0">
        <w:rPr>
          <w:rFonts w:asciiTheme="minorHAnsi" w:hAnsiTheme="minorHAnsi"/>
          <w:sz w:val="26"/>
          <w:szCs w:val="26"/>
        </w:rPr>
        <w:t xml:space="preserve"> </w:t>
      </w:r>
      <w:r w:rsidR="00227C0B" w:rsidRPr="00EA2DA8">
        <w:rPr>
          <w:rFonts w:asciiTheme="minorHAnsi" w:hAnsiTheme="minorHAnsi"/>
          <w:sz w:val="26"/>
          <w:szCs w:val="26"/>
        </w:rPr>
        <w:t>Pécsi Tudományegyetem, Kancellária, Közbeszerzési Igazgatóság: 7633 Pécs, Szántó Kovács János u. 1/b, 31</w:t>
      </w:r>
      <w:r w:rsidRPr="00EA2DA8">
        <w:rPr>
          <w:rFonts w:asciiTheme="minorHAnsi" w:hAnsiTheme="minorHAnsi"/>
          <w:sz w:val="26"/>
          <w:szCs w:val="26"/>
        </w:rPr>
        <w:t>6</w:t>
      </w:r>
      <w:r w:rsidR="00FE5FB3" w:rsidRPr="00EA2DA8">
        <w:rPr>
          <w:rFonts w:asciiTheme="minorHAnsi" w:hAnsiTheme="minorHAnsi"/>
          <w:sz w:val="26"/>
          <w:szCs w:val="26"/>
        </w:rPr>
        <w:t xml:space="preserve">. </w:t>
      </w:r>
      <w:r w:rsidR="009350AD" w:rsidRPr="00EA2DA8">
        <w:rPr>
          <w:rFonts w:asciiTheme="minorHAnsi" w:hAnsiTheme="minorHAnsi"/>
          <w:sz w:val="26"/>
          <w:szCs w:val="26"/>
        </w:rPr>
        <w:t xml:space="preserve">iroda címre be kell érkeznie, az ezzel kapcsolatos kockázatot </w:t>
      </w:r>
      <w:r w:rsidRPr="00DD2EC0">
        <w:rPr>
          <w:rFonts w:asciiTheme="minorHAnsi" w:hAnsiTheme="minorHAnsi"/>
          <w:sz w:val="26"/>
          <w:szCs w:val="26"/>
        </w:rPr>
        <w:t>Ajánlattevő</w:t>
      </w:r>
      <w:r w:rsidR="00F06D20" w:rsidRPr="00DD2EC0">
        <w:rPr>
          <w:rFonts w:asciiTheme="minorHAnsi" w:hAnsiTheme="minorHAnsi"/>
          <w:sz w:val="26"/>
          <w:szCs w:val="26"/>
        </w:rPr>
        <w:t xml:space="preserve"> (közös</w:t>
      </w:r>
      <w:r w:rsidR="00F06D20" w:rsidRPr="00EA2DA8">
        <w:rPr>
          <w:rFonts w:asciiTheme="minorHAnsi" w:hAnsiTheme="minorHAnsi"/>
          <w:sz w:val="26"/>
          <w:szCs w:val="26"/>
        </w:rPr>
        <w:t xml:space="preserve"> </w:t>
      </w:r>
      <w:r w:rsidRPr="00EA2DA8">
        <w:rPr>
          <w:rFonts w:asciiTheme="minorHAnsi" w:hAnsiTheme="minorHAnsi"/>
          <w:sz w:val="26"/>
          <w:szCs w:val="26"/>
        </w:rPr>
        <w:t>ajánlattevő</w:t>
      </w:r>
      <w:r w:rsidR="009350AD" w:rsidRPr="00DD2EC0">
        <w:rPr>
          <w:rFonts w:asciiTheme="minorHAnsi" w:hAnsiTheme="minorHAnsi"/>
          <w:sz w:val="26"/>
          <w:szCs w:val="26"/>
        </w:rPr>
        <w:t xml:space="preserve">) viseli. </w:t>
      </w:r>
      <w:r w:rsidR="00F06D20" w:rsidRPr="00EA2DA8">
        <w:rPr>
          <w:rFonts w:asciiTheme="minorHAnsi" w:hAnsiTheme="minorHAnsi"/>
          <w:sz w:val="26"/>
          <w:szCs w:val="26"/>
        </w:rPr>
        <w:t>A</w:t>
      </w:r>
      <w:r w:rsidRPr="00EA2DA8">
        <w:rPr>
          <w:rFonts w:asciiTheme="minorHAnsi" w:hAnsiTheme="minorHAnsi"/>
          <w:sz w:val="26"/>
          <w:szCs w:val="26"/>
        </w:rPr>
        <w:t xml:space="preserve">z ajánlattételi </w:t>
      </w:r>
      <w:r w:rsidR="009350AD" w:rsidRPr="00EA2DA8">
        <w:rPr>
          <w:rFonts w:asciiTheme="minorHAnsi" w:hAnsiTheme="minorHAnsi"/>
          <w:sz w:val="26"/>
          <w:szCs w:val="26"/>
        </w:rPr>
        <w:t xml:space="preserve">határidő lejárta után benyújtott </w:t>
      </w:r>
      <w:r w:rsidR="00F06D20" w:rsidRPr="00EA2DA8">
        <w:rPr>
          <w:rFonts w:asciiTheme="minorHAnsi" w:hAnsiTheme="minorHAnsi"/>
          <w:sz w:val="26"/>
          <w:szCs w:val="26"/>
        </w:rPr>
        <w:t xml:space="preserve">a </w:t>
      </w:r>
      <w:r w:rsidRPr="00EA2DA8">
        <w:rPr>
          <w:rFonts w:asciiTheme="minorHAnsi" w:hAnsiTheme="minorHAnsi"/>
          <w:sz w:val="26"/>
          <w:szCs w:val="26"/>
        </w:rPr>
        <w:t>ajánlatra</w:t>
      </w:r>
      <w:r w:rsidR="009350AD" w:rsidRPr="00EA2DA8">
        <w:rPr>
          <w:rFonts w:asciiTheme="minorHAnsi" w:hAnsiTheme="minorHAnsi"/>
          <w:sz w:val="26"/>
          <w:szCs w:val="26"/>
        </w:rPr>
        <w:t xml:space="preserve"> a Kbt. 68. § (6) bekezdésben leírtak az irányadók.</w:t>
      </w:r>
    </w:p>
    <w:p w14:paraId="01779B8D" w14:textId="77777777" w:rsidR="009350AD" w:rsidRPr="00EA2DA8" w:rsidRDefault="009350AD" w:rsidP="00DD2EC0">
      <w:pPr>
        <w:pStyle w:val="Standard0"/>
        <w:ind w:left="360"/>
        <w:rPr>
          <w:rFonts w:asciiTheme="minorHAnsi" w:hAnsiTheme="minorHAnsi"/>
          <w:sz w:val="26"/>
          <w:szCs w:val="26"/>
        </w:rPr>
      </w:pPr>
    </w:p>
    <w:p w14:paraId="649714B6" w14:textId="50BD0325" w:rsidR="009350AD" w:rsidRPr="00EA2DA8" w:rsidRDefault="009350AD" w:rsidP="009350AD">
      <w:pPr>
        <w:ind w:left="426"/>
        <w:jc w:val="both"/>
        <w:rPr>
          <w:rFonts w:asciiTheme="minorHAnsi" w:hAnsiTheme="minorHAnsi"/>
          <w:b/>
          <w:sz w:val="26"/>
          <w:szCs w:val="26"/>
        </w:rPr>
      </w:pPr>
      <w:r w:rsidRPr="00EA2DA8">
        <w:rPr>
          <w:rFonts w:asciiTheme="minorHAnsi" w:hAnsiTheme="minorHAnsi"/>
          <w:b/>
          <w:sz w:val="26"/>
          <w:szCs w:val="26"/>
        </w:rPr>
        <w:t xml:space="preserve">Ajánlatkérő – figyelemmel a Kbt. 68. § (1) bekezdésében foglaltakra – felhívja </w:t>
      </w:r>
      <w:r w:rsidR="00F06D20" w:rsidRPr="00EA2DA8">
        <w:rPr>
          <w:rFonts w:asciiTheme="minorHAnsi" w:hAnsiTheme="minorHAnsi"/>
          <w:b/>
          <w:sz w:val="26"/>
          <w:szCs w:val="26"/>
        </w:rPr>
        <w:t>a</w:t>
      </w:r>
      <w:r w:rsidR="00DD371E" w:rsidRPr="00EA2DA8">
        <w:rPr>
          <w:rFonts w:asciiTheme="minorHAnsi" w:hAnsiTheme="minorHAnsi"/>
          <w:b/>
          <w:sz w:val="26"/>
          <w:szCs w:val="26"/>
        </w:rPr>
        <w:t>z Ajánlattevők</w:t>
      </w:r>
      <w:r w:rsidRPr="00EA2DA8">
        <w:rPr>
          <w:rFonts w:asciiTheme="minorHAnsi" w:hAnsiTheme="minorHAnsi"/>
          <w:b/>
          <w:sz w:val="26"/>
          <w:szCs w:val="26"/>
        </w:rPr>
        <w:t xml:space="preserve"> figyelmét, hogy </w:t>
      </w:r>
      <w:r w:rsidR="00DD371E" w:rsidRPr="00EA2DA8">
        <w:rPr>
          <w:rFonts w:asciiTheme="minorHAnsi" w:hAnsiTheme="minorHAnsi"/>
          <w:b/>
          <w:sz w:val="26"/>
          <w:szCs w:val="26"/>
        </w:rPr>
        <w:t>az ajánlatok</w:t>
      </w:r>
      <w:r w:rsidR="00F06D20" w:rsidRPr="00EA2DA8">
        <w:rPr>
          <w:rFonts w:asciiTheme="minorHAnsi" w:hAnsiTheme="minorHAnsi"/>
          <w:b/>
          <w:sz w:val="26"/>
          <w:szCs w:val="26"/>
        </w:rPr>
        <w:t xml:space="preserve"> </w:t>
      </w:r>
      <w:r w:rsidRPr="00EA2DA8">
        <w:rPr>
          <w:rFonts w:asciiTheme="minorHAnsi" w:hAnsiTheme="minorHAnsi"/>
          <w:b/>
          <w:sz w:val="26"/>
          <w:szCs w:val="26"/>
        </w:rPr>
        <w:t xml:space="preserve">benyújtásának helye nem azonos </w:t>
      </w:r>
      <w:r w:rsidR="00F06D20" w:rsidRPr="00EA2DA8">
        <w:rPr>
          <w:rFonts w:asciiTheme="minorHAnsi" w:hAnsiTheme="minorHAnsi"/>
          <w:b/>
          <w:sz w:val="26"/>
          <w:szCs w:val="26"/>
        </w:rPr>
        <w:t>a</w:t>
      </w:r>
      <w:r w:rsidR="00DD371E" w:rsidRPr="00EA2DA8">
        <w:rPr>
          <w:rFonts w:asciiTheme="minorHAnsi" w:hAnsiTheme="minorHAnsi"/>
          <w:b/>
          <w:sz w:val="26"/>
          <w:szCs w:val="26"/>
        </w:rPr>
        <w:t>z ajánlatok</w:t>
      </w:r>
      <w:r w:rsidR="00F06D20" w:rsidRPr="00EA2DA8">
        <w:rPr>
          <w:rFonts w:asciiTheme="minorHAnsi" w:hAnsiTheme="minorHAnsi"/>
          <w:b/>
          <w:sz w:val="26"/>
          <w:szCs w:val="26"/>
        </w:rPr>
        <w:t xml:space="preserve"> </w:t>
      </w:r>
      <w:r w:rsidRPr="00EA2DA8">
        <w:rPr>
          <w:rFonts w:asciiTheme="minorHAnsi" w:hAnsiTheme="minorHAnsi"/>
          <w:b/>
          <w:sz w:val="26"/>
          <w:szCs w:val="26"/>
        </w:rPr>
        <w:t xml:space="preserve">felbontásának helyszínével! </w:t>
      </w:r>
    </w:p>
    <w:p w14:paraId="13027592" w14:textId="77777777" w:rsidR="009350AD" w:rsidRPr="00EA2DA8" w:rsidRDefault="009350AD" w:rsidP="009350AD">
      <w:pPr>
        <w:pStyle w:val="Textbody0"/>
        <w:spacing w:after="0"/>
        <w:ind w:left="360"/>
        <w:rPr>
          <w:rFonts w:asciiTheme="minorHAnsi" w:hAnsiTheme="minorHAnsi"/>
          <w:sz w:val="26"/>
          <w:szCs w:val="26"/>
        </w:rPr>
      </w:pPr>
    </w:p>
    <w:p w14:paraId="60650CBF" w14:textId="70271DC1" w:rsidR="009350AD" w:rsidRPr="00EA2DA8" w:rsidRDefault="00F06D20" w:rsidP="009350AD">
      <w:pPr>
        <w:pStyle w:val="Standard0"/>
        <w:numPr>
          <w:ilvl w:val="0"/>
          <w:numId w:val="1"/>
        </w:numPr>
        <w:tabs>
          <w:tab w:val="left" w:pos="720"/>
        </w:tabs>
        <w:rPr>
          <w:rFonts w:asciiTheme="minorHAnsi" w:hAnsiTheme="minorHAnsi"/>
          <w:sz w:val="26"/>
          <w:szCs w:val="26"/>
        </w:rPr>
      </w:pPr>
      <w:r w:rsidRPr="00EA2DA8">
        <w:rPr>
          <w:rFonts w:asciiTheme="minorHAnsi" w:hAnsiTheme="minorHAnsi"/>
          <w:b/>
          <w:sz w:val="26"/>
          <w:szCs w:val="26"/>
        </w:rPr>
        <w:t>A</w:t>
      </w:r>
      <w:r w:rsidR="00DD371E" w:rsidRPr="00EA2DA8">
        <w:rPr>
          <w:rFonts w:asciiTheme="minorHAnsi" w:hAnsiTheme="minorHAnsi"/>
          <w:b/>
          <w:sz w:val="26"/>
          <w:szCs w:val="26"/>
        </w:rPr>
        <w:t xml:space="preserve">z ajánlatok </w:t>
      </w:r>
      <w:r w:rsidR="009350AD" w:rsidRPr="00EA2DA8">
        <w:rPr>
          <w:rFonts w:asciiTheme="minorHAnsi" w:hAnsiTheme="minorHAnsi"/>
          <w:b/>
          <w:sz w:val="26"/>
          <w:szCs w:val="26"/>
        </w:rPr>
        <w:t>felbontásának helye</w:t>
      </w:r>
      <w:r w:rsidR="009350AD" w:rsidRPr="00EA2DA8">
        <w:rPr>
          <w:rFonts w:asciiTheme="minorHAnsi" w:hAnsiTheme="minorHAnsi"/>
          <w:sz w:val="26"/>
          <w:szCs w:val="26"/>
        </w:rPr>
        <w:t>:</w:t>
      </w:r>
    </w:p>
    <w:p w14:paraId="23B56AE2" w14:textId="489C07CF" w:rsidR="008219DF" w:rsidRPr="00EA2DA8" w:rsidRDefault="008219DF" w:rsidP="00FF155C">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321. sz. tárgyaló</w:t>
      </w:r>
    </w:p>
    <w:p w14:paraId="5F92AC51" w14:textId="77777777" w:rsidR="00FF155C" w:rsidRPr="00EA2DA8" w:rsidRDefault="00FF155C" w:rsidP="00FF155C">
      <w:pPr>
        <w:pStyle w:val="Standard0"/>
        <w:ind w:left="360"/>
        <w:rPr>
          <w:rFonts w:asciiTheme="minorHAnsi" w:hAnsiTheme="minorHAnsi"/>
          <w:sz w:val="26"/>
          <w:szCs w:val="26"/>
        </w:rPr>
      </w:pPr>
    </w:p>
    <w:p w14:paraId="6162804E" w14:textId="4B1D12ED" w:rsidR="009350AD" w:rsidRPr="00EA2DA8" w:rsidRDefault="00DD371E" w:rsidP="009350AD">
      <w:pPr>
        <w:pStyle w:val="Standard0"/>
        <w:numPr>
          <w:ilvl w:val="0"/>
          <w:numId w:val="1"/>
        </w:numPr>
        <w:tabs>
          <w:tab w:val="left" w:pos="720"/>
        </w:tabs>
        <w:rPr>
          <w:rFonts w:asciiTheme="minorHAnsi" w:hAnsiTheme="minorHAnsi"/>
          <w:b/>
          <w:color w:val="FF0000"/>
          <w:sz w:val="26"/>
          <w:szCs w:val="26"/>
        </w:rPr>
      </w:pPr>
      <w:r w:rsidRPr="00EA2DA8">
        <w:rPr>
          <w:rFonts w:asciiTheme="minorHAnsi" w:hAnsiTheme="minorHAnsi"/>
          <w:b/>
          <w:sz w:val="26"/>
          <w:szCs w:val="26"/>
        </w:rPr>
        <w:t xml:space="preserve">Az </w:t>
      </w:r>
      <w:r w:rsidR="009350AD" w:rsidRPr="00EA2DA8">
        <w:rPr>
          <w:rFonts w:asciiTheme="minorHAnsi" w:hAnsiTheme="minorHAnsi"/>
          <w:b/>
          <w:sz w:val="26"/>
          <w:szCs w:val="26"/>
        </w:rPr>
        <w:t xml:space="preserve">Összegezés megküldésének tervezett időpontja: </w:t>
      </w:r>
    </w:p>
    <w:p w14:paraId="1AE11F75" w14:textId="16B0AEDC" w:rsidR="009350AD" w:rsidRPr="00280F1C" w:rsidRDefault="009350AD" w:rsidP="009350AD">
      <w:pPr>
        <w:pStyle w:val="Standard0"/>
        <w:tabs>
          <w:tab w:val="left" w:pos="720"/>
        </w:tabs>
        <w:ind w:left="360"/>
        <w:rPr>
          <w:rFonts w:asciiTheme="minorHAnsi" w:hAnsiTheme="minorHAnsi"/>
          <w:sz w:val="26"/>
          <w:szCs w:val="26"/>
        </w:rPr>
      </w:pPr>
      <w:r w:rsidRPr="00280F1C">
        <w:rPr>
          <w:rFonts w:asciiTheme="minorHAnsi" w:hAnsiTheme="minorHAnsi"/>
          <w:sz w:val="26"/>
          <w:szCs w:val="26"/>
        </w:rPr>
        <w:lastRenderedPageBreak/>
        <w:t>201</w:t>
      </w:r>
      <w:r w:rsidR="00F06D20" w:rsidRPr="00280F1C">
        <w:rPr>
          <w:rFonts w:asciiTheme="minorHAnsi" w:hAnsiTheme="minorHAnsi"/>
          <w:sz w:val="26"/>
          <w:szCs w:val="26"/>
        </w:rPr>
        <w:t>7</w:t>
      </w:r>
      <w:r w:rsidR="00DD2EC0" w:rsidRPr="00280F1C">
        <w:rPr>
          <w:rFonts w:asciiTheme="minorHAnsi" w:hAnsiTheme="minorHAnsi" w:cs="Calibri"/>
          <w:sz w:val="26"/>
          <w:szCs w:val="26"/>
        </w:rPr>
        <w:t xml:space="preserve">.10.16.  </w:t>
      </w:r>
      <w:r w:rsidR="00DD2EC0" w:rsidRPr="00280F1C">
        <w:rPr>
          <w:rFonts w:asciiTheme="minorHAnsi" w:hAnsiTheme="minorHAnsi"/>
          <w:sz w:val="26"/>
          <w:szCs w:val="26"/>
        </w:rPr>
        <w:t xml:space="preserve">      </w:t>
      </w:r>
    </w:p>
    <w:p w14:paraId="49808D4A" w14:textId="77777777" w:rsidR="009350AD" w:rsidRPr="00EA2DA8" w:rsidRDefault="009350AD" w:rsidP="009350AD">
      <w:pPr>
        <w:pStyle w:val="Standard0"/>
        <w:ind w:left="360"/>
        <w:rPr>
          <w:rFonts w:asciiTheme="minorHAnsi" w:hAnsiTheme="minorHAnsi"/>
          <w:sz w:val="26"/>
          <w:szCs w:val="26"/>
        </w:rPr>
      </w:pPr>
    </w:p>
    <w:p w14:paraId="63B93C27" w14:textId="77777777" w:rsidR="009350AD" w:rsidRPr="00EA2DA8" w:rsidRDefault="009350AD" w:rsidP="009350AD">
      <w:pPr>
        <w:pStyle w:val="Textbodyindent"/>
        <w:numPr>
          <w:ilvl w:val="0"/>
          <w:numId w:val="1"/>
        </w:numPr>
        <w:tabs>
          <w:tab w:val="left" w:pos="720"/>
        </w:tabs>
        <w:spacing w:after="0" w:line="240" w:lineRule="auto"/>
        <w:jc w:val="both"/>
        <w:rPr>
          <w:rFonts w:asciiTheme="minorHAnsi" w:hAnsiTheme="minorHAnsi" w:cs="Times New Roman"/>
          <w:b/>
          <w:sz w:val="26"/>
          <w:szCs w:val="26"/>
        </w:rPr>
      </w:pPr>
      <w:r w:rsidRPr="00EA2DA8">
        <w:rPr>
          <w:rFonts w:asciiTheme="minorHAnsi" w:hAnsiTheme="minorHAnsi" w:cs="Times New Roman"/>
          <w:b/>
          <w:sz w:val="26"/>
          <w:szCs w:val="26"/>
        </w:rPr>
        <w:t>A közbeszerzési dokumentumokhoz való hozzáférés feltételei:</w:t>
      </w:r>
    </w:p>
    <w:p w14:paraId="54459010" w14:textId="7722274F" w:rsidR="009350AD" w:rsidRPr="00EA2DA8" w:rsidRDefault="009350AD" w:rsidP="009350AD">
      <w:pPr>
        <w:pStyle w:val="NormlWeb"/>
        <w:spacing w:before="0" w:beforeAutospacing="0" w:after="0" w:afterAutospacing="0"/>
        <w:ind w:left="360"/>
        <w:jc w:val="both"/>
        <w:rPr>
          <w:rFonts w:asciiTheme="minorHAnsi" w:hAnsiTheme="minorHAnsi"/>
          <w:sz w:val="26"/>
          <w:szCs w:val="26"/>
        </w:rPr>
      </w:pPr>
      <w:r w:rsidRPr="00EA2DA8">
        <w:rPr>
          <w:rFonts w:asciiTheme="minorHAnsi" w:hAnsiTheme="minorHAnsi" w:cs="Calibri"/>
          <w:sz w:val="26"/>
          <w:szCs w:val="26"/>
        </w:rPr>
        <w:t xml:space="preserve">Ajánlatkérő a közbeszerzési dokumentumokat teljes terjedelmében elektronikusan, térítésmentesen a </w:t>
      </w:r>
      <w:hyperlink r:id="rId16" w:history="1">
        <w:r w:rsidR="00DD2EC0" w:rsidRPr="006D3B3D">
          <w:rPr>
            <w:rStyle w:val="Hiperhivatkozs"/>
            <w:rFonts w:asciiTheme="minorHAnsi" w:hAnsiTheme="minorHAnsi" w:cs="Calibri"/>
            <w:sz w:val="26"/>
            <w:szCs w:val="26"/>
          </w:rPr>
          <w:t>http://kozbeszerzes.pte.hu/kozbeszerzesi_eljarasok</w:t>
        </w:r>
      </w:hyperlink>
      <w:r w:rsidR="00DD2EC0">
        <w:rPr>
          <w:rFonts w:asciiTheme="minorHAnsi" w:hAnsiTheme="minorHAnsi" w:cs="Calibri"/>
          <w:sz w:val="26"/>
          <w:szCs w:val="26"/>
        </w:rPr>
        <w:t xml:space="preserve"> </w:t>
      </w:r>
      <w:r w:rsidRPr="00EA2DA8">
        <w:rPr>
          <w:rFonts w:asciiTheme="minorHAnsi" w:hAnsiTheme="minorHAnsi" w:cs="Calibri"/>
          <w:sz w:val="26"/>
          <w:szCs w:val="26"/>
        </w:rPr>
        <w:t xml:space="preserve">honlapon közvetlenül hozzáférhetővé teszi az </w:t>
      </w:r>
      <w:r w:rsidR="00DD371E" w:rsidRPr="00EA2DA8">
        <w:rPr>
          <w:rFonts w:asciiTheme="minorHAnsi" w:hAnsiTheme="minorHAnsi" w:cs="Calibri"/>
          <w:sz w:val="26"/>
          <w:szCs w:val="26"/>
        </w:rPr>
        <w:t xml:space="preserve">Ajánlattevők </w:t>
      </w:r>
      <w:r w:rsidRPr="00EA2DA8">
        <w:rPr>
          <w:rFonts w:asciiTheme="minorHAnsi" w:hAnsiTheme="minorHAnsi" w:cs="Calibri"/>
          <w:sz w:val="26"/>
          <w:szCs w:val="26"/>
        </w:rPr>
        <w:t>részére a Kbt. 39. § (1) bekezdése és a Kbt. 57. § (1) bekezdése alapján.</w:t>
      </w:r>
    </w:p>
    <w:p w14:paraId="0BB4A53C" w14:textId="186DE174" w:rsidR="009350AD" w:rsidRPr="00EA2DA8" w:rsidRDefault="009350AD" w:rsidP="009350AD">
      <w:pPr>
        <w:pStyle w:val="NormlWeb"/>
        <w:spacing w:before="0" w:beforeAutospacing="0" w:after="0" w:afterAutospacing="0"/>
        <w:ind w:left="360"/>
        <w:jc w:val="both"/>
        <w:rPr>
          <w:rFonts w:asciiTheme="minorHAnsi" w:eastAsia="Arial Unicode MS" w:hAnsiTheme="minorHAnsi" w:cs="Arial Unicode MS"/>
          <w:sz w:val="26"/>
          <w:szCs w:val="26"/>
        </w:rPr>
      </w:pPr>
      <w:r w:rsidRPr="00EA2DA8">
        <w:rPr>
          <w:rFonts w:asciiTheme="minorHAnsi" w:eastAsia="Arial Unicode MS" w:hAnsiTheme="minorHAnsi" w:cs="Arial Unicode MS"/>
          <w:sz w:val="26"/>
          <w:szCs w:val="26"/>
        </w:rPr>
        <w:t xml:space="preserve">A Kbt. 57. (2) bekezdése alapján Ajánlatkérő előírja, hogy </w:t>
      </w:r>
      <w:r w:rsidR="00F06D20" w:rsidRPr="00EA2DA8">
        <w:rPr>
          <w:rFonts w:asciiTheme="minorHAnsi" w:hAnsiTheme="minorHAnsi"/>
          <w:sz w:val="26"/>
          <w:szCs w:val="26"/>
        </w:rPr>
        <w:t>a</w:t>
      </w:r>
      <w:r w:rsidR="00DD371E" w:rsidRPr="00EA2DA8">
        <w:rPr>
          <w:rFonts w:asciiTheme="minorHAnsi" w:hAnsiTheme="minorHAnsi"/>
          <w:sz w:val="26"/>
          <w:szCs w:val="26"/>
        </w:rPr>
        <w:t>z ajánlattételi</w:t>
      </w:r>
      <w:r w:rsidR="00F06D20" w:rsidRPr="00EA2DA8">
        <w:rPr>
          <w:rFonts w:asciiTheme="minorHAnsi" w:hAnsiTheme="minorHAnsi"/>
          <w:sz w:val="26"/>
          <w:szCs w:val="26"/>
        </w:rPr>
        <w:t xml:space="preserve"> </w:t>
      </w:r>
      <w:r w:rsidRPr="00EA2DA8">
        <w:rPr>
          <w:rFonts w:asciiTheme="minorHAnsi" w:eastAsia="Arial Unicode MS" w:hAnsiTheme="minorHAnsi" w:cs="Arial Unicode MS"/>
          <w:sz w:val="26"/>
          <w:szCs w:val="26"/>
        </w:rPr>
        <w:t xml:space="preserve">határidő lejártáig a közbeszerzési dokumentumokat </w:t>
      </w:r>
      <w:r w:rsidR="00F06D20" w:rsidRPr="00EA2DA8">
        <w:rPr>
          <w:rFonts w:asciiTheme="minorHAnsi" w:hAnsiTheme="minorHAnsi"/>
          <w:sz w:val="26"/>
          <w:szCs w:val="26"/>
        </w:rPr>
        <w:t xml:space="preserve">a részvételi jelentkezésenként </w:t>
      </w:r>
      <w:r w:rsidR="006643C4" w:rsidRPr="00EA2DA8">
        <w:rPr>
          <w:rFonts w:asciiTheme="minorHAnsi" w:eastAsia="Arial Unicode MS" w:hAnsiTheme="minorHAnsi" w:cs="Arial Unicode MS"/>
          <w:sz w:val="26"/>
          <w:szCs w:val="26"/>
        </w:rPr>
        <w:t xml:space="preserve">legalább egy </w:t>
      </w:r>
      <w:r w:rsidR="00DD371E" w:rsidRPr="00EA2DA8">
        <w:rPr>
          <w:rFonts w:asciiTheme="minorHAnsi" w:eastAsia="Arial Unicode MS" w:hAnsiTheme="minorHAnsi" w:cs="Arial Unicode MS"/>
          <w:sz w:val="26"/>
          <w:szCs w:val="26"/>
        </w:rPr>
        <w:t>ajánlattevőnek</w:t>
      </w:r>
      <w:r w:rsidRPr="00EA2DA8">
        <w:rPr>
          <w:rFonts w:asciiTheme="minorHAnsi" w:eastAsia="Arial Unicode MS" w:hAnsiTheme="minorHAnsi" w:cs="Arial Unicode MS"/>
          <w:sz w:val="26"/>
          <w:szCs w:val="26"/>
        </w:rPr>
        <w:t xml:space="preserve">, vagy </w:t>
      </w:r>
      <w:r w:rsidR="00DD371E" w:rsidRPr="00EA2DA8">
        <w:rPr>
          <w:rFonts w:asciiTheme="minorHAnsi" w:hAnsiTheme="minorHAnsi"/>
          <w:sz w:val="26"/>
          <w:szCs w:val="26"/>
        </w:rPr>
        <w:t>az ajánlatban</w:t>
      </w:r>
      <w:r w:rsidR="00F06D20" w:rsidRPr="00EA2DA8">
        <w:rPr>
          <w:rFonts w:asciiTheme="minorHAnsi" w:hAnsiTheme="minorHAnsi"/>
          <w:sz w:val="26"/>
          <w:szCs w:val="26"/>
        </w:rPr>
        <w:t xml:space="preserve"> </w:t>
      </w:r>
      <w:r w:rsidRPr="00EA2DA8">
        <w:rPr>
          <w:rFonts w:asciiTheme="minorHAnsi" w:eastAsia="Arial Unicode MS" w:hAnsiTheme="minorHAnsi" w:cs="Arial Unicode MS"/>
          <w:sz w:val="26"/>
          <w:szCs w:val="26"/>
        </w:rPr>
        <w:t>megnevezett alvállalkozónak elektronikus úton el kell érnie.</w:t>
      </w:r>
    </w:p>
    <w:p w14:paraId="6CF97E8B" w14:textId="77777777" w:rsidR="00FF155C" w:rsidRPr="00EA2DA8" w:rsidRDefault="00FF155C" w:rsidP="009350AD">
      <w:pPr>
        <w:pStyle w:val="NormlWeb"/>
        <w:spacing w:before="0" w:beforeAutospacing="0" w:after="0" w:afterAutospacing="0"/>
        <w:ind w:left="360"/>
        <w:jc w:val="both"/>
        <w:rPr>
          <w:rFonts w:asciiTheme="minorHAnsi" w:hAnsiTheme="minorHAnsi"/>
          <w:sz w:val="26"/>
          <w:szCs w:val="26"/>
        </w:rPr>
      </w:pPr>
    </w:p>
    <w:p w14:paraId="2C33A618" w14:textId="3FD4119C" w:rsidR="009350AD" w:rsidRPr="00EA2DA8" w:rsidRDefault="009350AD" w:rsidP="009350AD">
      <w:pPr>
        <w:shd w:val="clear" w:color="auto" w:fill="FFFFFF"/>
        <w:ind w:left="357"/>
        <w:jc w:val="both"/>
        <w:rPr>
          <w:rFonts w:asciiTheme="minorHAnsi" w:hAnsiTheme="minorHAnsi"/>
          <w:sz w:val="26"/>
          <w:szCs w:val="26"/>
          <w:bdr w:val="none" w:sz="0" w:space="0" w:color="auto" w:frame="1"/>
        </w:rPr>
      </w:pPr>
      <w:r w:rsidRPr="00EA2DA8">
        <w:rPr>
          <w:rFonts w:asciiTheme="minorHAnsi" w:hAnsiTheme="minorHAnsi" w:cs="Calibri"/>
          <w:sz w:val="26"/>
          <w:szCs w:val="26"/>
        </w:rPr>
        <w:t xml:space="preserve">A hiánytalanul kitöltött Regisztrációs Adatlapot </w:t>
      </w:r>
      <w:r w:rsidR="006643C4" w:rsidRPr="00EA2DA8">
        <w:rPr>
          <w:rFonts w:asciiTheme="minorHAnsi" w:hAnsiTheme="minorHAnsi"/>
          <w:sz w:val="26"/>
          <w:szCs w:val="26"/>
        </w:rPr>
        <w:t xml:space="preserve">a </w:t>
      </w:r>
      <w:r w:rsidR="00DD371E" w:rsidRPr="00EA2DA8">
        <w:rPr>
          <w:rFonts w:asciiTheme="minorHAnsi" w:hAnsiTheme="minorHAnsi"/>
          <w:sz w:val="26"/>
          <w:szCs w:val="26"/>
        </w:rPr>
        <w:t>ajánlattevő</w:t>
      </w:r>
      <w:r w:rsidR="006643C4" w:rsidRPr="00EA2DA8">
        <w:rPr>
          <w:rFonts w:asciiTheme="minorHAnsi" w:hAnsiTheme="minorHAnsi"/>
          <w:sz w:val="26"/>
          <w:szCs w:val="26"/>
        </w:rPr>
        <w:t xml:space="preserve"> </w:t>
      </w:r>
      <w:r w:rsidRPr="00EA2DA8">
        <w:rPr>
          <w:rFonts w:asciiTheme="minorHAnsi" w:hAnsiTheme="minorHAnsi" w:cs="Calibri"/>
          <w:sz w:val="26"/>
          <w:szCs w:val="26"/>
        </w:rPr>
        <w:t xml:space="preserve">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17" w:history="1">
        <w:r w:rsidR="00862F25"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w:t>
      </w:r>
      <w:r w:rsidR="00736EF9" w:rsidRPr="00EA2DA8">
        <w:rPr>
          <w:rFonts w:asciiTheme="minorHAnsi" w:hAnsiTheme="minorHAnsi" w:cs="Calibri"/>
          <w:b/>
          <w:sz w:val="26"/>
          <w:szCs w:val="26"/>
        </w:rPr>
        <w:t>,</w:t>
      </w:r>
      <w:r w:rsidRPr="00EA2DA8">
        <w:rPr>
          <w:rFonts w:asciiTheme="minorHAnsi" w:hAnsiTheme="minorHAnsi" w:cs="Calibri"/>
          <w:b/>
          <w:sz w:val="26"/>
          <w:szCs w:val="26"/>
        </w:rPr>
        <w:t xml:space="preserve"> vagy faxon a +36 </w:t>
      </w:r>
      <w:r w:rsidR="00442824" w:rsidRPr="00EA2DA8">
        <w:rPr>
          <w:rFonts w:asciiTheme="minorHAnsi" w:eastAsia="MyriadPro-Light" w:hAnsiTheme="minorHAnsi"/>
          <w:color w:val="0070C0"/>
          <w:sz w:val="18"/>
        </w:rPr>
        <w:t xml:space="preserve"> </w:t>
      </w:r>
      <w:r w:rsidR="00442824" w:rsidRPr="00EA2DA8">
        <w:rPr>
          <w:rFonts w:asciiTheme="minorHAnsi" w:hAnsiTheme="minorHAnsi" w:cs="Calibri"/>
          <w:b/>
          <w:sz w:val="26"/>
          <w:szCs w:val="26"/>
        </w:rPr>
        <w:t>72536345</w:t>
      </w:r>
      <w:r w:rsidRPr="00EA2DA8">
        <w:rPr>
          <w:rFonts w:asciiTheme="minorHAnsi" w:hAnsiTheme="minorHAnsi" w:cs="Calibri"/>
          <w:b/>
          <w:sz w:val="26"/>
          <w:szCs w:val="26"/>
        </w:rPr>
        <w:t xml:space="preserve">-es számra. </w:t>
      </w:r>
      <w:r w:rsidR="00736EF9" w:rsidRPr="00EA2DA8">
        <w:rPr>
          <w:rFonts w:asciiTheme="minorHAnsi" w:hAnsiTheme="minorHAnsi" w:cs="Calibri"/>
          <w:b/>
          <w:sz w:val="26"/>
          <w:szCs w:val="26"/>
        </w:rPr>
        <w:t>B</w:t>
      </w:r>
      <w:r w:rsidRPr="00EA2DA8">
        <w:rPr>
          <w:rFonts w:asciiTheme="minorHAnsi" w:hAnsiTheme="minorHAnsi" w:cs="Calibri"/>
          <w:b/>
          <w:sz w:val="26"/>
          <w:szCs w:val="26"/>
        </w:rPr>
        <w:t xml:space="preserve">ármilyen eltérés esetén a </w:t>
      </w:r>
      <w:r w:rsidR="00442824" w:rsidRPr="00EA2DA8">
        <w:rPr>
          <w:rFonts w:asciiTheme="minorHAnsi" w:hAnsiTheme="minorHAnsi" w:cs="Calibri"/>
          <w:b/>
          <w:sz w:val="26"/>
          <w:szCs w:val="26"/>
        </w:rPr>
        <w:t xml:space="preserve">+36 </w:t>
      </w:r>
      <w:r w:rsidR="00442824" w:rsidRPr="00EA2DA8">
        <w:rPr>
          <w:rFonts w:asciiTheme="minorHAnsi" w:eastAsia="MyriadPro-Light" w:hAnsiTheme="minorHAnsi"/>
          <w:color w:val="0070C0"/>
          <w:sz w:val="18"/>
        </w:rPr>
        <w:t xml:space="preserve"> </w:t>
      </w:r>
      <w:r w:rsidR="00442824" w:rsidRPr="00EA2DA8">
        <w:rPr>
          <w:rFonts w:asciiTheme="minorHAnsi" w:hAnsiTheme="minorHAnsi" w:cs="Calibri"/>
          <w:b/>
          <w:sz w:val="26"/>
          <w:szCs w:val="26"/>
        </w:rPr>
        <w:t xml:space="preserve">72536345-es </w:t>
      </w:r>
      <w:r w:rsidRPr="00EA2DA8">
        <w:rPr>
          <w:rFonts w:asciiTheme="minorHAnsi" w:hAnsiTheme="minorHAnsi" w:cs="Calibri"/>
          <w:b/>
          <w:sz w:val="26"/>
          <w:szCs w:val="26"/>
        </w:rPr>
        <w:t xml:space="preserve"> faxszámra megküldött dokumentum tartalma az irányadó!</w:t>
      </w:r>
      <w:r w:rsidRPr="00EA2DA8">
        <w:rPr>
          <w:rFonts w:asciiTheme="minorHAnsi" w:hAnsiTheme="minorHAnsi" w:cs="Calibri"/>
          <w:sz w:val="26"/>
          <w:szCs w:val="26"/>
        </w:rPr>
        <w:t xml:space="preserve">A Regisztrációs Adatlap megküldése Ajánlatkérő részére </w:t>
      </w:r>
      <w:r w:rsidR="006643C4" w:rsidRPr="00EA2DA8">
        <w:rPr>
          <w:rFonts w:asciiTheme="minorHAnsi" w:hAnsiTheme="minorHAnsi" w:cs="Calibri"/>
          <w:sz w:val="26"/>
          <w:szCs w:val="26"/>
        </w:rPr>
        <w:t>a</w:t>
      </w:r>
      <w:r w:rsidR="00DD371E" w:rsidRPr="00EA2DA8">
        <w:rPr>
          <w:rFonts w:asciiTheme="minorHAnsi" w:hAnsiTheme="minorHAnsi" w:cs="Calibri"/>
          <w:sz w:val="26"/>
          <w:szCs w:val="26"/>
        </w:rPr>
        <w:t>z ajánlattétel</w:t>
      </w:r>
      <w:r w:rsidRPr="00EA2DA8">
        <w:rPr>
          <w:rFonts w:asciiTheme="minorHAnsi" w:hAnsiTheme="minorHAnsi" w:cs="Calibri"/>
          <w:sz w:val="26"/>
          <w:szCs w:val="26"/>
        </w:rPr>
        <w:t xml:space="preserve"> feltétele. Ajánlatkérő a Regisztrációs Adatlap a </w:t>
      </w:r>
      <w:hyperlink r:id="rId18" w:history="1">
        <w:r w:rsidR="00C01582"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címre, illetőleg a </w:t>
      </w:r>
      <w:r w:rsidR="00442824" w:rsidRPr="00EA2DA8">
        <w:rPr>
          <w:rFonts w:asciiTheme="minorHAnsi" w:hAnsiTheme="minorHAnsi" w:cs="Calibri"/>
          <w:sz w:val="26"/>
          <w:szCs w:val="26"/>
        </w:rPr>
        <w:t xml:space="preserve">+36 72536345-es </w:t>
      </w:r>
      <w:r w:rsidRPr="00EA2DA8">
        <w:rPr>
          <w:rFonts w:asciiTheme="minorHAnsi" w:hAnsiTheme="minorHAnsi" w:cs="Calibri"/>
          <w:sz w:val="26"/>
          <w:szCs w:val="26"/>
        </w:rPr>
        <w:t>fax számra történő beérkezéséről visszaigazolást küld a Regisztrációs Adatlapon megjelölt kapcsolattartó részére.</w:t>
      </w:r>
      <w:r w:rsidRPr="00EA2DA8">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w:t>
      </w:r>
      <w:r w:rsidR="00C17E88" w:rsidRPr="00EA2DA8">
        <w:rPr>
          <w:rFonts w:asciiTheme="minorHAnsi" w:hAnsiTheme="minorHAnsi"/>
          <w:sz w:val="26"/>
          <w:szCs w:val="26"/>
        </w:rPr>
        <w:t>Ajánlattevőt</w:t>
      </w:r>
      <w:r w:rsidR="006643C4" w:rsidRPr="00EA2DA8">
        <w:rPr>
          <w:rFonts w:asciiTheme="minorHAnsi" w:hAnsiTheme="minorHAnsi"/>
          <w:sz w:val="26"/>
          <w:szCs w:val="26"/>
        </w:rPr>
        <w:t xml:space="preserve"> </w:t>
      </w:r>
      <w:r w:rsidRPr="00EA2DA8">
        <w:rPr>
          <w:rFonts w:asciiTheme="minorHAnsi" w:hAnsiTheme="minorHAnsi"/>
          <w:sz w:val="26"/>
          <w:szCs w:val="26"/>
          <w:bdr w:val="none" w:sz="0" w:space="0" w:color="auto" w:frame="1"/>
        </w:rPr>
        <w:t>terheli!</w:t>
      </w:r>
    </w:p>
    <w:p w14:paraId="5477C281" w14:textId="77777777" w:rsidR="009350AD" w:rsidRPr="00EA2DA8" w:rsidRDefault="009350AD" w:rsidP="009350AD">
      <w:pPr>
        <w:ind w:left="360"/>
        <w:rPr>
          <w:rFonts w:asciiTheme="minorHAnsi" w:hAnsiTheme="minorHAnsi" w:cs="Calibri"/>
          <w:b/>
          <w:sz w:val="26"/>
          <w:szCs w:val="26"/>
        </w:rPr>
      </w:pPr>
    </w:p>
    <w:p w14:paraId="116DBC43" w14:textId="77777777" w:rsidR="00DC7780" w:rsidRPr="00EA2DA8" w:rsidRDefault="00DC7780" w:rsidP="00C75442">
      <w:pPr>
        <w:pStyle w:val="Szvegtrzs2"/>
        <w:rPr>
          <w:rFonts w:asciiTheme="minorHAnsi" w:hAnsiTheme="minorHAnsi"/>
          <w:sz w:val="26"/>
          <w:szCs w:val="26"/>
        </w:rPr>
      </w:pPr>
    </w:p>
    <w:p w14:paraId="39DC114F" w14:textId="77777777" w:rsidR="00442C8F" w:rsidRPr="00EA2DA8" w:rsidRDefault="00DC7780" w:rsidP="006C03A2">
      <w:pPr>
        <w:pStyle w:val="Standard0"/>
        <w:jc w:val="center"/>
        <w:rPr>
          <w:rFonts w:asciiTheme="minorHAnsi" w:hAnsiTheme="minorHAnsi"/>
          <w:b/>
          <w:sz w:val="26"/>
          <w:szCs w:val="26"/>
        </w:rPr>
      </w:pPr>
      <w:r w:rsidRPr="00EA2DA8">
        <w:rPr>
          <w:rFonts w:asciiTheme="minorHAnsi" w:hAnsiTheme="minorHAnsi"/>
          <w:b/>
          <w:sz w:val="26"/>
          <w:szCs w:val="26"/>
        </w:rPr>
        <w:t>ALAPVETŐ INFORMÁCIÓK</w:t>
      </w:r>
    </w:p>
    <w:p w14:paraId="7D2EE7DC" w14:textId="77777777" w:rsidR="00073266" w:rsidRPr="00EA2DA8" w:rsidRDefault="00073266" w:rsidP="00073266">
      <w:pPr>
        <w:pStyle w:val="Standard0"/>
        <w:numPr>
          <w:ilvl w:val="0"/>
          <w:numId w:val="9"/>
        </w:numPr>
        <w:rPr>
          <w:rFonts w:asciiTheme="minorHAnsi" w:hAnsiTheme="minorHAnsi"/>
        </w:rPr>
      </w:pPr>
      <w:r w:rsidRPr="00EA2DA8">
        <w:rPr>
          <w:rFonts w:asciiTheme="minorHAnsi" w:hAnsiTheme="minorHAnsi"/>
          <w:b/>
          <w:sz w:val="26"/>
          <w:szCs w:val="26"/>
        </w:rPr>
        <w:t>Pénzforrások, szerződéskötési engedély:</w:t>
      </w:r>
    </w:p>
    <w:p w14:paraId="0B81D2A5" w14:textId="77777777" w:rsidR="00073266" w:rsidRPr="00EA2DA8" w:rsidRDefault="00073266" w:rsidP="00073266">
      <w:pPr>
        <w:pStyle w:val="Standard0"/>
        <w:rPr>
          <w:rFonts w:asciiTheme="minorHAnsi" w:hAnsiTheme="minorHAnsi"/>
        </w:rPr>
      </w:pPr>
      <w:r w:rsidRPr="00EA2DA8">
        <w:rPr>
          <w:rFonts w:asciiTheme="minorHAnsi" w:hAnsiTheme="minorHAnsi"/>
          <w:sz w:val="26"/>
          <w:szCs w:val="26"/>
        </w:rPr>
        <w:t>Az Ajánlatkérő kijelenti, hogy a közbeszerzési dokumentumok szerinti szerződés megkötésére vonatkozó jogosultsággal rendelkezik; a beszerzés finanszírozásához szükséges (HUF) fedezet rendelkezésre állását biztosítja.</w:t>
      </w:r>
    </w:p>
    <w:p w14:paraId="0E7AB0D4" w14:textId="77777777" w:rsidR="00073266" w:rsidRPr="00EA2DA8" w:rsidRDefault="00073266" w:rsidP="00073266">
      <w:pPr>
        <w:pStyle w:val="Standard0"/>
        <w:rPr>
          <w:rFonts w:asciiTheme="minorHAnsi" w:hAnsiTheme="minorHAnsi"/>
          <w:sz w:val="26"/>
          <w:szCs w:val="26"/>
        </w:rPr>
      </w:pPr>
    </w:p>
    <w:p w14:paraId="13DE60ED"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Az ajánlattétel költségei:</w:t>
      </w:r>
    </w:p>
    <w:p w14:paraId="55392882" w14:textId="77777777" w:rsidR="00073266" w:rsidRPr="00EA2DA8" w:rsidRDefault="00073266" w:rsidP="00073266">
      <w:pPr>
        <w:pStyle w:val="Standard0"/>
        <w:rPr>
          <w:rFonts w:asciiTheme="minorHAnsi" w:hAnsiTheme="minorHAnsi"/>
        </w:rPr>
      </w:pPr>
      <w:r w:rsidRPr="00EA2DA8">
        <w:rPr>
          <w:rFonts w:asciiTheme="minorHAnsi" w:hAnsiTheme="minorHAns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0CD3D6DA" w14:textId="77777777" w:rsidR="00073266" w:rsidRPr="00EA2DA8" w:rsidRDefault="00073266" w:rsidP="00073266">
      <w:pPr>
        <w:pStyle w:val="Standard0"/>
        <w:rPr>
          <w:rFonts w:asciiTheme="minorHAnsi" w:hAnsiTheme="minorHAnsi"/>
          <w:sz w:val="26"/>
          <w:szCs w:val="26"/>
        </w:rPr>
      </w:pPr>
    </w:p>
    <w:p w14:paraId="35E61195"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Közbeszerzési Dokumentáció:</w:t>
      </w:r>
    </w:p>
    <w:p w14:paraId="563D574C" w14:textId="77777777" w:rsidR="00073266" w:rsidRPr="00EA2DA8" w:rsidRDefault="00073266" w:rsidP="00073266">
      <w:pPr>
        <w:pStyle w:val="Standard0"/>
        <w:numPr>
          <w:ilvl w:val="1"/>
          <w:numId w:val="8"/>
        </w:numPr>
        <w:rPr>
          <w:rFonts w:asciiTheme="minorHAnsi" w:hAnsiTheme="minorHAnsi"/>
        </w:rPr>
      </w:pPr>
      <w:r w:rsidRPr="00EA2DA8">
        <w:rPr>
          <w:rFonts w:asciiTheme="minorHAnsi" w:hAnsiTheme="minorHAnsi"/>
          <w:sz w:val="26"/>
          <w:szCs w:val="26"/>
        </w:rPr>
        <w:t>A közbeszerzési dokumentumokban bekért információk benyújtásáért az Ajánlattevő felel, nem kielégítő információk következménye az ajánlat érvénytelenné nyilvánítása lehet, hamis adatok esetén az Ajánlattevő kizárására kerül sor.</w:t>
      </w:r>
    </w:p>
    <w:p w14:paraId="0A4AD41B" w14:textId="77777777" w:rsidR="00073266" w:rsidRPr="00EA2DA8" w:rsidRDefault="00073266" w:rsidP="00073266">
      <w:pPr>
        <w:pStyle w:val="Standard0"/>
        <w:ind w:left="360"/>
        <w:rPr>
          <w:rFonts w:asciiTheme="minorHAnsi" w:hAnsiTheme="minorHAnsi"/>
          <w:sz w:val="26"/>
          <w:szCs w:val="26"/>
        </w:rPr>
      </w:pPr>
    </w:p>
    <w:p w14:paraId="73B7CCF2" w14:textId="77777777" w:rsidR="00073266" w:rsidRPr="00EA2DA8" w:rsidRDefault="00073266" w:rsidP="00073266">
      <w:pPr>
        <w:pStyle w:val="Standard0"/>
        <w:numPr>
          <w:ilvl w:val="1"/>
          <w:numId w:val="8"/>
        </w:numPr>
        <w:rPr>
          <w:rFonts w:asciiTheme="minorHAnsi" w:hAnsiTheme="minorHAnsi"/>
        </w:rPr>
      </w:pPr>
      <w:r w:rsidRPr="00EA2DA8">
        <w:rPr>
          <w:rFonts w:asciiTheme="minorHAnsi" w:hAnsiTheme="minorHAnsi"/>
          <w:sz w:val="26"/>
          <w:szCs w:val="26"/>
        </w:rPr>
        <w:t>Az ajánlatot javasoljuk a közbeszerzési dokumentumok V. fejezet, AD. 1. sz. mellékletében meghatározott sorrendben összeállítani.</w:t>
      </w:r>
    </w:p>
    <w:p w14:paraId="6D3E6882" w14:textId="77777777" w:rsidR="00073266" w:rsidRPr="00EA2DA8" w:rsidRDefault="00073266" w:rsidP="00073266">
      <w:pPr>
        <w:pStyle w:val="Standard0"/>
        <w:ind w:left="360"/>
        <w:rPr>
          <w:rFonts w:asciiTheme="minorHAnsi" w:hAnsiTheme="minorHAnsi"/>
          <w:b/>
          <w:sz w:val="26"/>
          <w:szCs w:val="26"/>
        </w:rPr>
      </w:pPr>
    </w:p>
    <w:p w14:paraId="0E3C222A" w14:textId="6C563A1D"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Kiegészítő tájékoztatás</w:t>
      </w:r>
      <w:r w:rsidR="00311BAA" w:rsidRPr="00EA2DA8">
        <w:rPr>
          <w:rFonts w:asciiTheme="minorHAnsi" w:hAnsiTheme="minorHAnsi"/>
          <w:b/>
          <w:sz w:val="26"/>
          <w:szCs w:val="26"/>
        </w:rPr>
        <w:t>, konzultáció</w:t>
      </w:r>
      <w:r w:rsidRPr="00EA2DA8">
        <w:rPr>
          <w:rFonts w:asciiTheme="minorHAnsi" w:hAnsiTheme="minorHAnsi"/>
          <w:b/>
          <w:sz w:val="26"/>
          <w:szCs w:val="26"/>
        </w:rPr>
        <w:t>:</w:t>
      </w:r>
    </w:p>
    <w:p w14:paraId="33F75E21" w14:textId="77777777"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lastRenderedPageBreak/>
        <w:t xml:space="preserve">Bármely gazdasági szereplő – a megfelelő ajánlattétel érdekében – a közbeszerzési dokumentumokban foglaltakkal kapcsolatban írásban – a </w:t>
      </w:r>
      <w:hyperlink r:id="rId19"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sz w:val="26"/>
          <w:szCs w:val="26"/>
        </w:rPr>
        <w:t xml:space="preserve"> címen , vagy faxon a </w:t>
      </w:r>
      <w:r w:rsidRPr="00EA2DA8">
        <w:rPr>
          <w:rFonts w:asciiTheme="minorHAnsi" w:hAnsiTheme="minorHAnsi"/>
          <w:b/>
          <w:sz w:val="26"/>
          <w:szCs w:val="26"/>
        </w:rPr>
        <w:t xml:space="preserve">+36 </w:t>
      </w:r>
      <w:r w:rsidRPr="00EA2DA8">
        <w:rPr>
          <w:rFonts w:asciiTheme="minorHAnsi" w:eastAsia="MyriadPro-Light" w:hAnsiTheme="minorHAnsi"/>
          <w:color w:val="0070C0"/>
          <w:sz w:val="18"/>
          <w:szCs w:val="24"/>
          <w:lang w:eastAsia="hu-HU"/>
        </w:rPr>
        <w:t xml:space="preserve"> </w:t>
      </w:r>
      <w:r w:rsidRPr="00EA2DA8">
        <w:rPr>
          <w:rFonts w:asciiTheme="minorHAnsi" w:eastAsia="Times New Roman" w:hAnsiTheme="minorHAnsi"/>
          <w:b/>
          <w:sz w:val="26"/>
          <w:szCs w:val="26"/>
          <w:lang w:eastAsia="hu-HU"/>
        </w:rPr>
        <w:t>72536345</w:t>
      </w:r>
      <w:r w:rsidRPr="00EA2DA8">
        <w:rPr>
          <w:rFonts w:asciiTheme="minorHAnsi" w:hAnsiTheme="minorHAnsi"/>
          <w:b/>
          <w:sz w:val="26"/>
          <w:szCs w:val="26"/>
        </w:rPr>
        <w:t xml:space="preserve">-es </w:t>
      </w:r>
      <w:r w:rsidRPr="00EA2DA8">
        <w:rPr>
          <w:rFonts w:asciiTheme="minorHAnsi" w:hAnsiTheme="minorHAnsi"/>
          <w:sz w:val="26"/>
          <w:szCs w:val="26"/>
        </w:rPr>
        <w:t>számon – kiegészítő (értelmező) tájékoztatást kérhet az Ajánlatkérőtől. Bármilyen eltérés esetén a +36 72536345-es  faxszámra megküldött dokumentum tartalma az irányadó!A kiegészítő tájékoztatást az ajánlattételi határidő lejárta előtt legkésőbb 6 nappal kell megadni a Kbt. 56. §. (2) bekezdés alapján.</w:t>
      </w:r>
    </w:p>
    <w:p w14:paraId="33E2ECA9" w14:textId="77777777"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t>Ha a tájékoztatást az Ajánlatkérő nem tudja a Kbt. 56.§ (2) bekezdés szerinti határidőben megadni, vagy a kiegészítő tájékoztatással egyidejűleg a közbeszerzési dokumentumokat módosítja, Ajánlatkérő köteles meghosszabbítani az ajánlattételi határidőt.</w:t>
      </w:r>
    </w:p>
    <w:p w14:paraId="239DCC9D" w14:textId="77777777"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t>A Kbt. 56. § (3) bekezdése alapján, ha a kiegészítő tájékoztatás iránti kérelmet a Kbt. 56.§ (2) bekezdésben foglalt válaszadási határidőt megelőző negyedik napnál később nyújtották be, a kiegészítő tájékoztatást az ajánlatkérőnek nem kötelező megadnia.</w:t>
      </w:r>
    </w:p>
    <w:p w14:paraId="40A1879B" w14:textId="2A6BBD46" w:rsidR="00E52111" w:rsidRPr="00E52111" w:rsidRDefault="00E52111" w:rsidP="00E52111">
      <w:pPr>
        <w:pStyle w:val="Textbodyindent"/>
        <w:spacing w:line="240" w:lineRule="auto"/>
        <w:jc w:val="both"/>
        <w:rPr>
          <w:rFonts w:asciiTheme="minorHAnsi" w:hAnsiTheme="minorHAnsi"/>
          <w:sz w:val="26"/>
          <w:szCs w:val="26"/>
        </w:rPr>
      </w:pPr>
      <w:r w:rsidRPr="00E52111">
        <w:rPr>
          <w:rFonts w:asciiTheme="minorHAnsi" w:hAnsiTheme="minorHAnsi"/>
          <w:sz w:val="26"/>
          <w:szCs w:val="26"/>
        </w:rPr>
        <w:t xml:space="preserve">Kiegészítő tájékoztatást ajánlatkérő konzultáció formájában is megadja. A konzultáció időpontja: </w:t>
      </w:r>
      <w:r w:rsidRPr="00DD2EC0">
        <w:rPr>
          <w:rFonts w:asciiTheme="minorHAnsi" w:hAnsiTheme="minorHAnsi"/>
          <w:sz w:val="26"/>
          <w:szCs w:val="26"/>
        </w:rPr>
        <w:t xml:space="preserve">2017. </w:t>
      </w:r>
      <w:r w:rsidR="00DD2EC0" w:rsidRPr="00DD2EC0">
        <w:rPr>
          <w:rFonts w:asciiTheme="minorHAnsi" w:hAnsiTheme="minorHAnsi"/>
          <w:sz w:val="26"/>
          <w:szCs w:val="26"/>
        </w:rPr>
        <w:t xml:space="preserve">július </w:t>
      </w:r>
      <w:r w:rsidR="003304D5">
        <w:rPr>
          <w:rFonts w:asciiTheme="minorHAnsi" w:hAnsiTheme="minorHAnsi"/>
          <w:sz w:val="26"/>
          <w:szCs w:val="26"/>
        </w:rPr>
        <w:t>2</w:t>
      </w:r>
      <w:r w:rsidR="00DD2EC0" w:rsidRPr="00DD2EC0">
        <w:rPr>
          <w:rFonts w:asciiTheme="minorHAnsi" w:hAnsiTheme="minorHAnsi"/>
          <w:sz w:val="26"/>
          <w:szCs w:val="26"/>
        </w:rPr>
        <w:t>4</w:t>
      </w:r>
      <w:r w:rsidRPr="00DD2EC0">
        <w:rPr>
          <w:rFonts w:asciiTheme="minorHAnsi" w:hAnsiTheme="minorHAnsi"/>
          <w:sz w:val="26"/>
          <w:szCs w:val="26"/>
        </w:rPr>
        <w:t>.</w:t>
      </w:r>
      <w:r w:rsidRPr="00E52111">
        <w:rPr>
          <w:rFonts w:asciiTheme="minorHAnsi" w:hAnsiTheme="minorHAnsi"/>
          <w:sz w:val="26"/>
          <w:szCs w:val="26"/>
        </w:rPr>
        <w:t xml:space="preserve"> 1</w:t>
      </w:r>
      <w:r w:rsidR="00DD2EC0">
        <w:rPr>
          <w:rFonts w:asciiTheme="minorHAnsi" w:hAnsiTheme="minorHAnsi"/>
          <w:sz w:val="26"/>
          <w:szCs w:val="26"/>
        </w:rPr>
        <w:t>0</w:t>
      </w:r>
      <w:r w:rsidRPr="00E52111">
        <w:rPr>
          <w:rFonts w:asciiTheme="minorHAnsi" w:hAnsiTheme="minorHAnsi"/>
          <w:sz w:val="26"/>
          <w:szCs w:val="26"/>
        </w:rPr>
        <w:t>:00 óra és helye: Pécsi Tudományegyetem, Kancellária, Közbeszerzési Igazgatóság: 7633 Pécs, Szántó Kovács János u. 1/b, 321. tárgyaló</w:t>
      </w:r>
    </w:p>
    <w:p w14:paraId="77BF65DE" w14:textId="7B54F70B" w:rsidR="00073266" w:rsidRPr="00EA2DA8" w:rsidRDefault="00073266" w:rsidP="00311BAA">
      <w:pPr>
        <w:pStyle w:val="Standard0"/>
        <w:ind w:left="284"/>
        <w:rPr>
          <w:rFonts w:asciiTheme="minorHAnsi" w:hAnsiTheme="minorHAnsi" w:cs="Calibri"/>
          <w:sz w:val="26"/>
          <w:szCs w:val="26"/>
        </w:rPr>
      </w:pPr>
    </w:p>
    <w:p w14:paraId="3F31F428" w14:textId="77777777" w:rsidR="00311BAA" w:rsidRPr="00EA2DA8" w:rsidRDefault="00311BAA" w:rsidP="00311BAA">
      <w:pPr>
        <w:pStyle w:val="Standard0"/>
        <w:ind w:left="284"/>
        <w:rPr>
          <w:rFonts w:asciiTheme="minorHAnsi" w:hAnsiTheme="minorHAnsi" w:cs="Calibri"/>
          <w:sz w:val="26"/>
          <w:szCs w:val="26"/>
        </w:rPr>
      </w:pPr>
    </w:p>
    <w:p w14:paraId="04B3F6C1"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Az ajánlat elkészítése, pénzneme:</w:t>
      </w:r>
    </w:p>
    <w:p w14:paraId="070DFC65" w14:textId="77777777" w:rsidR="00073266" w:rsidRPr="00EA2DA8" w:rsidRDefault="00073266" w:rsidP="00073266">
      <w:pPr>
        <w:pStyle w:val="Standard0"/>
        <w:ind w:left="284"/>
        <w:rPr>
          <w:rFonts w:asciiTheme="minorHAnsi" w:hAnsiTheme="minorHAnsi"/>
        </w:rPr>
      </w:pPr>
      <w:r w:rsidRPr="00EA2DA8">
        <w:rPr>
          <w:rFonts w:asciiTheme="minorHAnsi" w:hAnsiTheme="minorHAnsi"/>
          <w:sz w:val="26"/>
          <w:szCs w:val="26"/>
          <w:u w:val="single"/>
        </w:rPr>
        <w:t>Az ajánlattétel nyelve:</w:t>
      </w:r>
      <w:r w:rsidRPr="00EA2DA8">
        <w:rPr>
          <w:rFonts w:asciiTheme="minorHAnsi" w:hAnsiTheme="minorHAnsi"/>
          <w:sz w:val="26"/>
          <w:szCs w:val="26"/>
        </w:rPr>
        <w:t xml:space="preserve"> magyar (HU). Az ajánlathoz és az eljáráshoz kapcsolódó összes levelezést és egyéb anyagokat magyar nyelven kell elkészíteni. A becsatolt idegen nyelvű dokumentumok magyar nyelvű </w:t>
      </w:r>
      <w:r w:rsidRPr="00EA2DA8">
        <w:rPr>
          <w:rFonts w:asciiTheme="minorHAnsi" w:hAnsiTheme="minorHAnsi"/>
          <w:sz w:val="26"/>
          <w:szCs w:val="26"/>
          <w:u w:val="single"/>
        </w:rPr>
        <w:t>felelős fordítás</w:t>
      </w:r>
      <w:r w:rsidRPr="00EA2DA8">
        <w:rPr>
          <w:rFonts w:asciiTheme="minorHAnsi" w:hAnsiTheme="minorHAnsi"/>
          <w:sz w:val="26"/>
          <w:szCs w:val="26"/>
        </w:rPr>
        <w:t>ait az ajánlatnak tartalmaznia kell. Ajánlatkérő nem írja elő hitelesített fordítás csatolását. Elegendő az aláírásra jogosult nyilatkozata arról, hogy a fordítás megegyezik az eredeti dokumentumban foglaltakkal.</w:t>
      </w:r>
    </w:p>
    <w:p w14:paraId="3E985D99" w14:textId="77777777" w:rsidR="00073266" w:rsidRPr="00EA2DA8" w:rsidRDefault="00073266" w:rsidP="00073266">
      <w:pPr>
        <w:pStyle w:val="Textbodyindent"/>
        <w:spacing w:line="240" w:lineRule="auto"/>
        <w:ind w:left="284"/>
        <w:jc w:val="both"/>
        <w:rPr>
          <w:rFonts w:asciiTheme="minorHAnsi" w:hAnsiTheme="minorHAnsi"/>
          <w:sz w:val="26"/>
          <w:szCs w:val="26"/>
        </w:rPr>
      </w:pPr>
    </w:p>
    <w:p w14:paraId="764B852E" w14:textId="77777777" w:rsidR="00073266" w:rsidRPr="00EA2DA8" w:rsidRDefault="00073266" w:rsidP="00073266">
      <w:pPr>
        <w:pStyle w:val="Textbodyindent"/>
        <w:spacing w:after="0" w:line="240" w:lineRule="auto"/>
        <w:ind w:left="284"/>
        <w:jc w:val="both"/>
        <w:rPr>
          <w:rFonts w:asciiTheme="minorHAnsi" w:hAnsiTheme="minorHAnsi"/>
          <w:sz w:val="26"/>
          <w:szCs w:val="26"/>
        </w:rPr>
      </w:pPr>
      <w:r w:rsidRPr="00EA2DA8">
        <w:rPr>
          <w:rFonts w:asciiTheme="minorHAnsi" w:hAnsiTheme="minorHAnsi"/>
          <w:sz w:val="26"/>
          <w:szCs w:val="26"/>
          <w:u w:val="single"/>
        </w:rPr>
        <w:t>Az ajánlat pénzneme:</w:t>
      </w:r>
      <w:r w:rsidRPr="00EA2DA8">
        <w:rPr>
          <w:rFonts w:asciiTheme="minorHAnsi" w:hAnsiTheme="minorHAnsi"/>
          <w:b/>
          <w:sz w:val="26"/>
          <w:szCs w:val="26"/>
        </w:rPr>
        <w:t xml:space="preserve"> </w:t>
      </w:r>
      <w:r w:rsidRPr="00EA2DA8">
        <w:rPr>
          <w:rFonts w:asciiTheme="minorHAnsi" w:hAnsiTheme="minorHAnsi"/>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EA2DA8">
        <w:rPr>
          <w:rFonts w:asciiTheme="minorHAnsi" w:hAnsiTheme="minorHAnsi"/>
          <w:bCs/>
          <w:sz w:val="26"/>
          <w:szCs w:val="26"/>
        </w:rPr>
        <w:t>referenciák tekintetében a teljesítés időpontjában érvényes devizaárfolyam az irányadó</w:t>
      </w:r>
      <w:r w:rsidRPr="00EA2DA8">
        <w:rPr>
          <w:rFonts w:asciiTheme="minorHAnsi" w:hAnsiTheme="minorHAnsi"/>
          <w:sz w:val="26"/>
          <w:szCs w:val="26"/>
        </w:rPr>
        <w:t>. Az ajánlatban szereplő, nem magyar forintban megadott összegek tekintetében az átszámítást tartalmazó iratot közvetlenül a kérdéses dokumentum mögé kell csatolni.</w:t>
      </w:r>
    </w:p>
    <w:p w14:paraId="4A41244E" w14:textId="77777777" w:rsidR="00073266" w:rsidRPr="00EA2DA8" w:rsidRDefault="00073266" w:rsidP="00073266">
      <w:pPr>
        <w:pStyle w:val="Textbodyindent"/>
        <w:spacing w:after="0" w:line="240" w:lineRule="auto"/>
        <w:ind w:left="284"/>
        <w:jc w:val="both"/>
        <w:rPr>
          <w:rFonts w:asciiTheme="minorHAnsi" w:hAnsiTheme="minorHAnsi"/>
        </w:rPr>
      </w:pPr>
    </w:p>
    <w:p w14:paraId="401AA212" w14:textId="77777777" w:rsidR="00073266" w:rsidRPr="00EA2DA8" w:rsidRDefault="00073266" w:rsidP="00073266">
      <w:pPr>
        <w:pStyle w:val="Textbodyindent"/>
        <w:spacing w:after="0" w:line="240" w:lineRule="auto"/>
        <w:ind w:left="0"/>
        <w:jc w:val="both"/>
        <w:rPr>
          <w:rFonts w:asciiTheme="minorHAnsi" w:hAnsiTheme="minorHAnsi"/>
          <w:b/>
          <w:sz w:val="26"/>
          <w:szCs w:val="26"/>
        </w:rPr>
      </w:pPr>
      <w:r w:rsidRPr="00EA2DA8">
        <w:rPr>
          <w:rFonts w:asciiTheme="minorHAnsi" w:hAnsiTheme="minorHAnsi"/>
          <w:b/>
          <w:sz w:val="26"/>
          <w:szCs w:val="26"/>
        </w:rPr>
        <w:t>6.</w:t>
      </w:r>
      <w:r w:rsidRPr="00EA2DA8">
        <w:rPr>
          <w:rFonts w:asciiTheme="minorHAnsi" w:hAnsiTheme="minorHAnsi"/>
          <w:b/>
          <w:sz w:val="26"/>
          <w:szCs w:val="26"/>
        </w:rPr>
        <w:tab/>
        <w:t>Az ajánlatok benyújtása, lezárása és jelölése:</w:t>
      </w:r>
    </w:p>
    <w:p w14:paraId="58C86F4B" w14:textId="7E2E90F5" w:rsidR="00073266" w:rsidRPr="00EA2DA8" w:rsidRDefault="00073266" w:rsidP="00073266">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sz w:val="26"/>
          <w:szCs w:val="26"/>
        </w:rPr>
        <w:t xml:space="preserve">6.1. </w:t>
      </w:r>
      <w:r w:rsidRPr="00EA2DA8">
        <w:rPr>
          <w:rFonts w:asciiTheme="minorHAnsi" w:hAnsiTheme="minorHAnsi"/>
          <w:sz w:val="26"/>
          <w:szCs w:val="26"/>
        </w:rPr>
        <w:tab/>
        <w:t xml:space="preserve">Az Ajánlattevőknek az ajánlat eredeti papíralapú, valamint </w:t>
      </w:r>
      <w:r w:rsidR="00E52111">
        <w:rPr>
          <w:rFonts w:asciiTheme="minorHAnsi" w:hAnsiTheme="minorHAnsi"/>
          <w:sz w:val="26"/>
          <w:szCs w:val="26"/>
        </w:rPr>
        <w:t>1</w:t>
      </w:r>
      <w:r w:rsidR="00E52111" w:rsidRPr="00EA2DA8">
        <w:rPr>
          <w:rFonts w:asciiTheme="minorHAnsi" w:hAnsiTheme="minorHAnsi"/>
          <w:sz w:val="26"/>
          <w:szCs w:val="26"/>
        </w:rPr>
        <w:t xml:space="preserve"> </w:t>
      </w:r>
      <w:r w:rsidRPr="00EA2DA8">
        <w:rPr>
          <w:rFonts w:asciiTheme="minorHAnsi" w:hAnsiTheme="minorHAnsi"/>
          <w:sz w:val="26"/>
          <w:szCs w:val="26"/>
        </w:rPr>
        <w:t xml:space="preserve">db elektronikus példányát egy borítékban kell lezárniuk, a borítékot megfelelő jelzéssel ellátva: </w:t>
      </w:r>
      <w:r w:rsidRPr="00EA2DA8">
        <w:rPr>
          <w:rFonts w:asciiTheme="minorHAnsi" w:hAnsiTheme="minorHAnsi"/>
          <w:b/>
          <w:sz w:val="26"/>
          <w:szCs w:val="26"/>
        </w:rPr>
        <w:t>„eredeti”</w:t>
      </w:r>
      <w:r w:rsidRPr="00EA2DA8">
        <w:rPr>
          <w:rFonts w:asciiTheme="minorHAnsi" w:hAnsiTheme="minorHAnsi"/>
          <w:sz w:val="26"/>
          <w:szCs w:val="26"/>
        </w:rPr>
        <w:t xml:space="preserve">, és </w:t>
      </w:r>
      <w:r w:rsidRPr="00EA2DA8">
        <w:rPr>
          <w:rFonts w:asciiTheme="minorHAnsi" w:hAnsiTheme="minorHAnsi"/>
          <w:b/>
          <w:sz w:val="26"/>
          <w:szCs w:val="26"/>
        </w:rPr>
        <w:t>„Határidő előtt nem felbontandó”</w:t>
      </w:r>
      <w:r w:rsidRPr="00EA2DA8">
        <w:rPr>
          <w:rFonts w:asciiTheme="minorHAnsi" w:hAnsiTheme="minorHAnsi"/>
          <w:sz w:val="26"/>
          <w:szCs w:val="26"/>
        </w:rPr>
        <w:t>.</w:t>
      </w:r>
    </w:p>
    <w:p w14:paraId="1C627986" w14:textId="77777777" w:rsidR="00073266" w:rsidRPr="00EA2DA8" w:rsidRDefault="00073266" w:rsidP="00073266">
      <w:pPr>
        <w:pStyle w:val="Textbodyindent"/>
        <w:spacing w:after="0" w:line="240" w:lineRule="auto"/>
        <w:ind w:left="709" w:hanging="709"/>
        <w:jc w:val="both"/>
        <w:rPr>
          <w:rFonts w:asciiTheme="minorHAnsi" w:hAnsiTheme="minorHAnsi"/>
        </w:rPr>
      </w:pPr>
    </w:p>
    <w:p w14:paraId="08DCC507" w14:textId="77777777" w:rsidR="00073266" w:rsidRPr="00EA2DA8" w:rsidRDefault="00073266" w:rsidP="00073266">
      <w:pPr>
        <w:pStyle w:val="Textbodyindent"/>
        <w:spacing w:after="0" w:line="240" w:lineRule="auto"/>
        <w:ind w:left="0"/>
        <w:jc w:val="both"/>
        <w:rPr>
          <w:rFonts w:asciiTheme="minorHAnsi" w:hAnsiTheme="minorHAnsi"/>
        </w:rPr>
      </w:pPr>
      <w:r w:rsidRPr="00EA2DA8">
        <w:rPr>
          <w:rFonts w:asciiTheme="minorHAnsi" w:hAnsiTheme="minorHAnsi"/>
          <w:bCs/>
          <w:sz w:val="26"/>
          <w:szCs w:val="26"/>
        </w:rPr>
        <w:t xml:space="preserve">6.2. </w:t>
      </w:r>
      <w:r w:rsidRPr="00EA2DA8">
        <w:rPr>
          <w:rFonts w:asciiTheme="minorHAnsi" w:hAnsiTheme="minorHAnsi"/>
          <w:bCs/>
          <w:sz w:val="26"/>
          <w:szCs w:val="26"/>
        </w:rPr>
        <w:tab/>
      </w:r>
      <w:r w:rsidRPr="00EA2DA8">
        <w:rPr>
          <w:rFonts w:asciiTheme="minorHAnsi" w:hAnsiTheme="minorHAnsi"/>
          <w:b/>
          <w:bCs/>
          <w:sz w:val="26"/>
          <w:szCs w:val="26"/>
        </w:rPr>
        <w:t>A</w:t>
      </w:r>
      <w:r w:rsidRPr="00EA2DA8">
        <w:rPr>
          <w:rFonts w:asciiTheme="minorHAnsi" w:hAnsiTheme="minorHAnsi"/>
          <w:bCs/>
          <w:sz w:val="26"/>
          <w:szCs w:val="26"/>
        </w:rPr>
        <w:t xml:space="preserve"> </w:t>
      </w:r>
      <w:r w:rsidRPr="00EA2DA8">
        <w:rPr>
          <w:rFonts w:asciiTheme="minorHAnsi" w:hAnsiTheme="minorHAnsi"/>
          <w:b/>
          <w:bCs/>
          <w:sz w:val="26"/>
          <w:szCs w:val="26"/>
        </w:rPr>
        <w:t>borítékot</w:t>
      </w:r>
    </w:p>
    <w:p w14:paraId="187F4BA0" w14:textId="77777777" w:rsidR="00073266" w:rsidRPr="00EA2DA8" w:rsidRDefault="00073266" w:rsidP="00073266">
      <w:pPr>
        <w:pStyle w:val="Textbodyindent"/>
        <w:numPr>
          <w:ilvl w:val="0"/>
          <w:numId w:val="10"/>
        </w:numPr>
        <w:tabs>
          <w:tab w:val="left" w:pos="2136"/>
        </w:tabs>
        <w:spacing w:after="0" w:line="240" w:lineRule="auto"/>
        <w:ind w:left="1068"/>
        <w:jc w:val="both"/>
        <w:rPr>
          <w:rFonts w:asciiTheme="minorHAnsi" w:hAnsiTheme="minorHAnsi"/>
        </w:rPr>
      </w:pPr>
      <w:r w:rsidRPr="00EA2DA8">
        <w:rPr>
          <w:rFonts w:asciiTheme="minorHAnsi" w:hAnsiTheme="minorHAnsi"/>
          <w:b/>
          <w:sz w:val="26"/>
          <w:szCs w:val="26"/>
        </w:rPr>
        <w:t>az alábbi címre kell címezni:</w:t>
      </w:r>
    </w:p>
    <w:p w14:paraId="668507CC"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Pécsi Tudományegyetem, Kancellária, Közbeszerzési Igazgatóság, Közbeszerzési Főosztály.</w:t>
      </w:r>
    </w:p>
    <w:p w14:paraId="188912AD"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7633 Pécs, Szántó Kovács János u. 1/b. III. emelet 316. iroda</w:t>
      </w:r>
    </w:p>
    <w:p w14:paraId="5D9E2A19"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p>
    <w:p w14:paraId="17C1E437" w14:textId="77777777" w:rsidR="00073266" w:rsidRPr="00EA2DA8" w:rsidRDefault="00073266" w:rsidP="00073266">
      <w:pPr>
        <w:pStyle w:val="Textbodyindent"/>
        <w:spacing w:after="0" w:line="240" w:lineRule="auto"/>
        <w:ind w:left="1068"/>
        <w:rPr>
          <w:rFonts w:asciiTheme="minorHAnsi" w:hAnsiTheme="minorHAnsi"/>
        </w:rPr>
      </w:pPr>
      <w:r w:rsidRPr="00EA2DA8">
        <w:rPr>
          <w:rFonts w:asciiTheme="minorHAnsi" w:hAnsiTheme="minorHAnsi"/>
          <w:b/>
          <w:sz w:val="26"/>
          <w:szCs w:val="26"/>
        </w:rPr>
        <w:t>A borítékon fel kell tüntetni az eljárás megnevezését:</w:t>
      </w:r>
    </w:p>
    <w:p w14:paraId="045CD160" w14:textId="77777777" w:rsidR="00073266" w:rsidRPr="00EA2DA8" w:rsidRDefault="00073266" w:rsidP="00073266">
      <w:pPr>
        <w:pStyle w:val="Textbodyindent"/>
        <w:spacing w:after="0" w:line="240" w:lineRule="auto"/>
        <w:ind w:left="1068"/>
        <w:rPr>
          <w:rFonts w:asciiTheme="minorHAnsi" w:hAnsiTheme="minorHAnsi"/>
          <w:szCs w:val="26"/>
        </w:rPr>
      </w:pPr>
    </w:p>
    <w:p w14:paraId="77D8F69C" w14:textId="31C4780B"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b/>
          <w:sz w:val="26"/>
          <w:szCs w:val="26"/>
        </w:rPr>
      </w:pPr>
      <w:r w:rsidRPr="00EA2DA8">
        <w:rPr>
          <w:rFonts w:asciiTheme="minorHAnsi" w:hAnsiTheme="minorHAnsi"/>
          <w:b/>
          <w:sz w:val="26"/>
          <w:szCs w:val="26"/>
        </w:rPr>
        <w:t>„</w:t>
      </w:r>
      <w:r w:rsidR="00964F93" w:rsidRPr="00EA2DA8">
        <w:rPr>
          <w:rFonts w:asciiTheme="minorHAnsi" w:hAnsiTheme="minorHAnsi" w:cs="Calibri"/>
          <w:b/>
          <w:sz w:val="26"/>
          <w:szCs w:val="26"/>
        </w:rPr>
        <w:t>A Pécsi Tudományegyetem részére hallgatók toborzása az Amerikai Egyesült Államok és Kanada területéről</w:t>
      </w:r>
      <w:r w:rsidR="00964F93" w:rsidRPr="00EA2DA8">
        <w:rPr>
          <w:rFonts w:asciiTheme="minorHAnsi" w:hAnsiTheme="minorHAnsi"/>
          <w:b/>
          <w:sz w:val="26"/>
          <w:szCs w:val="26"/>
        </w:rPr>
        <w:t xml:space="preserve"> </w:t>
      </w:r>
      <w:r w:rsidRPr="00EA2DA8">
        <w:rPr>
          <w:rFonts w:asciiTheme="minorHAnsi" w:hAnsiTheme="minorHAnsi"/>
          <w:b/>
          <w:sz w:val="26"/>
          <w:szCs w:val="26"/>
        </w:rPr>
        <w:t>„</w:t>
      </w:r>
    </w:p>
    <w:p w14:paraId="5979BB5A" w14:textId="77777777"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b/>
          <w:sz w:val="26"/>
          <w:szCs w:val="26"/>
        </w:rPr>
      </w:pPr>
    </w:p>
    <w:p w14:paraId="2E154F20" w14:textId="77777777"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rPr>
      </w:pPr>
      <w:r w:rsidRPr="00EA2DA8">
        <w:rPr>
          <w:rFonts w:asciiTheme="minorHAnsi" w:hAnsiTheme="minorHAnsi"/>
          <w:b/>
          <w:sz w:val="26"/>
          <w:szCs w:val="26"/>
        </w:rPr>
        <w:t>AJÁNLAT</w:t>
      </w:r>
    </w:p>
    <w:p w14:paraId="028959E4" w14:textId="77777777" w:rsidR="00073266" w:rsidRPr="00EA2DA8" w:rsidRDefault="00073266" w:rsidP="00073266">
      <w:pPr>
        <w:pStyle w:val="Standard0"/>
        <w:jc w:val="center"/>
        <w:rPr>
          <w:rFonts w:asciiTheme="minorHAnsi" w:hAnsiTheme="minorHAnsi"/>
          <w:b/>
          <w:sz w:val="26"/>
          <w:szCs w:val="26"/>
        </w:rPr>
      </w:pPr>
    </w:p>
    <w:p w14:paraId="6A4A3C71" w14:textId="37894E78" w:rsidR="00073266" w:rsidRPr="00EA2DA8" w:rsidRDefault="00073266" w:rsidP="00073266">
      <w:pPr>
        <w:pStyle w:val="Szvegtrzs3"/>
        <w:ind w:left="540"/>
        <w:jc w:val="center"/>
        <w:rPr>
          <w:rFonts w:asciiTheme="minorHAnsi" w:hAnsiTheme="minorHAnsi"/>
        </w:rPr>
      </w:pPr>
      <w:r w:rsidRPr="00EA2DA8">
        <w:rPr>
          <w:rFonts w:asciiTheme="minorHAnsi" w:hAnsiTheme="minorHAnsi"/>
          <w:b/>
          <w:sz w:val="26"/>
          <w:szCs w:val="26"/>
        </w:rPr>
        <w:t xml:space="preserve">„Ajánlattételi </w:t>
      </w:r>
      <w:r w:rsidRPr="00DD2EC0">
        <w:rPr>
          <w:rFonts w:asciiTheme="minorHAnsi" w:hAnsiTheme="minorHAnsi"/>
          <w:b/>
          <w:sz w:val="26"/>
          <w:szCs w:val="26"/>
        </w:rPr>
        <w:t>határidő (</w:t>
      </w:r>
      <w:r w:rsidR="00DD2EC0" w:rsidRPr="00DD2EC0">
        <w:rPr>
          <w:rFonts w:asciiTheme="minorHAnsi" w:hAnsiTheme="minorHAnsi"/>
          <w:b/>
          <w:color w:val="FF0000"/>
          <w:sz w:val="26"/>
          <w:szCs w:val="26"/>
        </w:rPr>
        <w:t>2017.08.21.,</w:t>
      </w:r>
      <w:r w:rsidRPr="00DD2EC0">
        <w:rPr>
          <w:rFonts w:asciiTheme="minorHAnsi" w:hAnsiTheme="minorHAnsi"/>
          <w:b/>
          <w:color w:val="FF0000"/>
          <w:sz w:val="26"/>
          <w:szCs w:val="26"/>
        </w:rPr>
        <w:t xml:space="preserve"> 14:00 óra</w:t>
      </w:r>
      <w:r w:rsidRPr="00DD2EC0">
        <w:rPr>
          <w:rFonts w:asciiTheme="minorHAnsi" w:hAnsiTheme="minorHAnsi"/>
          <w:b/>
          <w:sz w:val="26"/>
          <w:szCs w:val="26"/>
        </w:rPr>
        <w:t>) előtt nem</w:t>
      </w:r>
      <w:r w:rsidRPr="00EA2DA8">
        <w:rPr>
          <w:rFonts w:asciiTheme="minorHAnsi" w:hAnsiTheme="minorHAnsi"/>
          <w:b/>
          <w:sz w:val="26"/>
          <w:szCs w:val="26"/>
        </w:rPr>
        <w:t xml:space="preserve"> bontható fel!”</w:t>
      </w:r>
    </w:p>
    <w:p w14:paraId="3CFDB93C" w14:textId="77777777" w:rsidR="00073266" w:rsidRPr="00EA2DA8" w:rsidRDefault="00073266" w:rsidP="00073266">
      <w:pPr>
        <w:pStyle w:val="Textbodyindent"/>
        <w:spacing w:after="0" w:line="240" w:lineRule="auto"/>
        <w:ind w:left="1068"/>
        <w:jc w:val="both"/>
        <w:rPr>
          <w:rFonts w:asciiTheme="minorHAnsi" w:hAnsiTheme="minorHAnsi"/>
          <w:sz w:val="26"/>
          <w:szCs w:val="26"/>
        </w:rPr>
      </w:pPr>
    </w:p>
    <w:p w14:paraId="6CB7F8C7" w14:textId="77777777" w:rsidR="00073266" w:rsidRPr="00EA2DA8" w:rsidRDefault="00073266" w:rsidP="00073266">
      <w:pPr>
        <w:pStyle w:val="Textbodyindent"/>
        <w:numPr>
          <w:ilvl w:val="0"/>
          <w:numId w:val="7"/>
        </w:numPr>
        <w:tabs>
          <w:tab w:val="left" w:pos="2136"/>
        </w:tabs>
        <w:spacing w:after="0" w:line="240" w:lineRule="auto"/>
        <w:ind w:left="1068"/>
        <w:jc w:val="both"/>
        <w:rPr>
          <w:rFonts w:asciiTheme="minorHAnsi" w:hAnsiTheme="minorHAnsi"/>
        </w:rPr>
      </w:pPr>
      <w:r w:rsidRPr="00EA2DA8">
        <w:rPr>
          <w:rFonts w:asciiTheme="minorHAnsi" w:hAnsiTheme="minorHAnsi"/>
          <w:sz w:val="26"/>
          <w:szCs w:val="26"/>
        </w:rPr>
        <w:t xml:space="preserve">a borítékon fel kell tüntetni az </w:t>
      </w:r>
      <w:r w:rsidRPr="00EA2DA8">
        <w:rPr>
          <w:rFonts w:asciiTheme="minorHAnsi" w:hAnsiTheme="minorHAnsi"/>
          <w:b/>
          <w:sz w:val="26"/>
          <w:szCs w:val="26"/>
        </w:rPr>
        <w:t>Ajánlattevő nevét és címét.</w:t>
      </w:r>
    </w:p>
    <w:p w14:paraId="68CFDD28" w14:textId="77777777" w:rsidR="00073266" w:rsidRPr="00EA2DA8" w:rsidRDefault="00073266" w:rsidP="00073266">
      <w:pPr>
        <w:pStyle w:val="Textbodyindent"/>
        <w:spacing w:after="0" w:line="240" w:lineRule="auto"/>
        <w:ind w:left="709" w:hanging="709"/>
        <w:rPr>
          <w:rFonts w:asciiTheme="minorHAnsi" w:hAnsiTheme="minorHAnsi"/>
          <w:sz w:val="26"/>
          <w:szCs w:val="26"/>
        </w:rPr>
      </w:pPr>
    </w:p>
    <w:p w14:paraId="096432E8" w14:textId="77777777" w:rsidR="00073266" w:rsidRPr="00EA2DA8" w:rsidRDefault="00073266" w:rsidP="00073266">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bCs/>
          <w:sz w:val="26"/>
          <w:szCs w:val="26"/>
        </w:rPr>
        <w:t>6.3.</w:t>
      </w:r>
      <w:r w:rsidRPr="00EA2DA8">
        <w:rPr>
          <w:rFonts w:asciiTheme="minorHAnsi" w:hAnsiTheme="minorHAnsi"/>
          <w:b/>
          <w:sz w:val="26"/>
          <w:szCs w:val="26"/>
        </w:rPr>
        <w:tab/>
      </w:r>
      <w:r w:rsidRPr="00EA2DA8">
        <w:rPr>
          <w:rFonts w:asciiTheme="minorHAnsi" w:hAnsiTheme="minorHAnsi"/>
          <w:sz w:val="26"/>
          <w:szCs w:val="26"/>
        </w:rPr>
        <w:t>Amennyiben a boríték nincs lezárva és megfelelő jelöléssel ellátva, az Ajánlatkérő nem vállal felelősséget az ajánlat elirányításáért vagy idő előtti felnyitásáért.</w:t>
      </w:r>
    </w:p>
    <w:p w14:paraId="6401ACEB" w14:textId="77777777" w:rsidR="00073266" w:rsidRPr="00EA2DA8" w:rsidRDefault="00073266" w:rsidP="00073266">
      <w:pPr>
        <w:pStyle w:val="Textbodyindent"/>
        <w:spacing w:after="0" w:line="240" w:lineRule="auto"/>
        <w:ind w:left="709" w:hanging="709"/>
        <w:jc w:val="both"/>
        <w:rPr>
          <w:rFonts w:asciiTheme="minorHAnsi" w:hAnsiTheme="minorHAnsi"/>
        </w:rPr>
      </w:pPr>
    </w:p>
    <w:p w14:paraId="2F53ADE1" w14:textId="5B7C0422" w:rsidR="00073266" w:rsidRPr="00EA2DA8" w:rsidRDefault="00073266" w:rsidP="00073266">
      <w:pPr>
        <w:pStyle w:val="Standard0"/>
        <w:ind w:left="705" w:hanging="705"/>
        <w:rPr>
          <w:rFonts w:asciiTheme="minorHAnsi" w:hAnsiTheme="minorHAnsi"/>
        </w:rPr>
      </w:pPr>
      <w:r w:rsidRPr="00EA2DA8">
        <w:rPr>
          <w:rFonts w:asciiTheme="minorHAnsi" w:hAnsiTheme="minorHAnsi"/>
          <w:sz w:val="26"/>
          <w:szCs w:val="26"/>
        </w:rPr>
        <w:t>6.4.</w:t>
      </w:r>
      <w:r w:rsidRPr="00EA2DA8">
        <w:rPr>
          <w:rFonts w:asciiTheme="minorHAnsi" w:hAnsiTheme="minorHAnsi"/>
          <w:sz w:val="26"/>
          <w:szCs w:val="26"/>
        </w:rPr>
        <w:tab/>
        <w:t xml:space="preserve">Az Ajánlattevőnek (közös ajánlattevőnek) az ajánlatot </w:t>
      </w:r>
      <w:r w:rsidR="00E52111">
        <w:rPr>
          <w:rFonts w:asciiTheme="minorHAnsi" w:hAnsiTheme="minorHAnsi"/>
          <w:sz w:val="26"/>
          <w:szCs w:val="26"/>
        </w:rPr>
        <w:t>1</w:t>
      </w:r>
      <w:r w:rsidR="00E52111" w:rsidRPr="00EA2DA8">
        <w:rPr>
          <w:rFonts w:asciiTheme="minorHAnsi" w:hAnsiTheme="minorHAnsi"/>
          <w:sz w:val="26"/>
          <w:szCs w:val="26"/>
        </w:rPr>
        <w:t xml:space="preserve"> </w:t>
      </w:r>
      <w:r w:rsidRPr="00EA2DA8">
        <w:rPr>
          <w:rFonts w:asciiTheme="minorHAnsi" w:hAnsiTheme="minorHAnsi"/>
          <w:sz w:val="26"/>
          <w:szCs w:val="26"/>
        </w:rPr>
        <w:t xml:space="preserve">példányban elektronikus formában (CD vagy DVD) is be kell nyújtania (jelszó nélkül olvasható, de nem módosítható .pdf – vagy azzal egyenértékű kiterjesztésű – file-ban). </w:t>
      </w:r>
    </w:p>
    <w:p w14:paraId="384269E7" w14:textId="77777777" w:rsidR="00073266" w:rsidRPr="00EA2DA8" w:rsidRDefault="00073266" w:rsidP="00073266">
      <w:pPr>
        <w:pStyle w:val="Standard0"/>
        <w:ind w:left="705" w:hanging="705"/>
        <w:rPr>
          <w:rFonts w:asciiTheme="minorHAnsi" w:hAnsiTheme="minorHAnsi"/>
          <w:sz w:val="26"/>
          <w:szCs w:val="26"/>
        </w:rPr>
      </w:pPr>
    </w:p>
    <w:p w14:paraId="66E5A299" w14:textId="77777777" w:rsidR="00073266" w:rsidRPr="00EA2DA8" w:rsidRDefault="00073266" w:rsidP="00073266">
      <w:pPr>
        <w:pStyle w:val="Standard0"/>
        <w:ind w:left="705"/>
        <w:rPr>
          <w:rFonts w:asciiTheme="minorHAnsi" w:hAnsiTheme="minorHAnsi"/>
        </w:rPr>
      </w:pPr>
      <w:r w:rsidRPr="00EA2DA8">
        <w:rPr>
          <w:rFonts w:asciiTheme="minorHAnsi" w:hAnsiTheme="minorHAnsi"/>
          <w:sz w:val="26"/>
          <w:szCs w:val="26"/>
        </w:rPr>
        <w:t>A fentiekkel összefüggésben az Ajánlattevőnek (közös ajánlattevőnek) cégszerűen nyilatkoznia kell, hogy az ajánlat elektronikus formában benyújtott példányai a papír alapú (eredeti) példánnyal megegyeznek és jelszó nélkül olvasható, de nem módosítható .pdf – vagy azzal egyenértékű kiterjesztésű – fájlok.</w:t>
      </w:r>
    </w:p>
    <w:p w14:paraId="129BC610" w14:textId="77777777" w:rsidR="00073266" w:rsidRPr="00EA2DA8" w:rsidRDefault="00073266" w:rsidP="00073266">
      <w:pPr>
        <w:pStyle w:val="Standard0"/>
        <w:ind w:left="705"/>
        <w:rPr>
          <w:rFonts w:asciiTheme="minorHAnsi" w:hAnsiTheme="minorHAnsi"/>
          <w:b/>
          <w:sz w:val="26"/>
          <w:szCs w:val="26"/>
        </w:rPr>
      </w:pPr>
    </w:p>
    <w:p w14:paraId="7D0A1EAA" w14:textId="77777777" w:rsidR="00073266" w:rsidRPr="00EA2DA8" w:rsidRDefault="00073266" w:rsidP="00073266">
      <w:pPr>
        <w:pStyle w:val="Standard0"/>
        <w:ind w:left="705"/>
        <w:rPr>
          <w:rFonts w:asciiTheme="minorHAnsi" w:hAnsiTheme="minorHAnsi"/>
        </w:rPr>
      </w:pPr>
      <w:r w:rsidRPr="00EA2DA8">
        <w:rPr>
          <w:rFonts w:asciiTheme="minorHAnsi" w:hAnsiTheme="minorHAnsi" w:cs="Calibri"/>
          <w:sz w:val="26"/>
          <w:szCs w:val="26"/>
        </w:rPr>
        <w:t>Amennyiben az egyes példányok között eltérés van az eredeti papíralapú példány az irányadó.</w:t>
      </w:r>
    </w:p>
    <w:p w14:paraId="08474B35" w14:textId="77777777" w:rsidR="00073266" w:rsidRPr="00EA2DA8" w:rsidRDefault="00073266" w:rsidP="00073266">
      <w:pPr>
        <w:pStyle w:val="Textbodyindent"/>
        <w:spacing w:after="0" w:line="240" w:lineRule="auto"/>
        <w:ind w:left="709" w:hanging="709"/>
        <w:rPr>
          <w:rFonts w:asciiTheme="minorHAnsi" w:hAnsiTheme="minorHAnsi"/>
          <w:b/>
          <w:sz w:val="26"/>
          <w:szCs w:val="26"/>
        </w:rPr>
      </w:pPr>
    </w:p>
    <w:p w14:paraId="321CF603" w14:textId="77777777" w:rsidR="00073266" w:rsidRPr="00EA2DA8" w:rsidRDefault="00073266" w:rsidP="00073266">
      <w:pPr>
        <w:pStyle w:val="Textbodyindent"/>
        <w:spacing w:after="0" w:line="240" w:lineRule="auto"/>
        <w:ind w:left="705" w:hanging="705"/>
        <w:jc w:val="both"/>
        <w:rPr>
          <w:rFonts w:asciiTheme="minorHAnsi" w:hAnsiTheme="minorHAnsi"/>
          <w:sz w:val="26"/>
          <w:szCs w:val="26"/>
          <w:u w:val="single"/>
        </w:rPr>
      </w:pPr>
      <w:r w:rsidRPr="00EA2DA8">
        <w:rPr>
          <w:rFonts w:asciiTheme="minorHAnsi" w:hAnsiTheme="minorHAnsi"/>
          <w:sz w:val="26"/>
          <w:szCs w:val="26"/>
        </w:rPr>
        <w:t>6.5.</w:t>
      </w:r>
      <w:r w:rsidRPr="00EA2DA8">
        <w:rPr>
          <w:rFonts w:asciiTheme="minorHAnsi" w:hAnsiTheme="minorHAnsi"/>
          <w:sz w:val="26"/>
          <w:szCs w:val="26"/>
        </w:rPr>
        <w:tab/>
      </w:r>
      <w:r w:rsidRPr="00EA2DA8">
        <w:rPr>
          <w:rFonts w:asciiTheme="minorHAnsi" w:hAnsiTheme="minorHAnsi"/>
          <w:sz w:val="26"/>
          <w:szCs w:val="26"/>
          <w:u w:val="single"/>
        </w:rPr>
        <w:t>A Kbt. 66. § (1) bekezdése, valamint a 68. § (2) bekezdése alapján</w:t>
      </w:r>
      <w:r w:rsidRPr="00EA2DA8">
        <w:rPr>
          <w:rFonts w:asciiTheme="minorHAnsi" w:hAnsiTheme="minorHAnsi"/>
          <w:sz w:val="26"/>
          <w:szCs w:val="26"/>
        </w:rPr>
        <w:t xml:space="preserve"> – a tárgybani közbeszerzési eljárásban – </w:t>
      </w:r>
      <w:r w:rsidRPr="00EA2DA8">
        <w:rPr>
          <w:rFonts w:asciiTheme="minorHAnsi" w:hAnsiTheme="minorHAnsi"/>
          <w:sz w:val="26"/>
          <w:szCs w:val="26"/>
          <w:u w:val="single"/>
        </w:rPr>
        <w:t>a nem elektronikusan beadott ajánlat formai követelményei a következők:</w:t>
      </w:r>
    </w:p>
    <w:p w14:paraId="1C16AF0D" w14:textId="77777777" w:rsidR="00073266" w:rsidRPr="00EA2DA8" w:rsidRDefault="00073266" w:rsidP="00073266">
      <w:pPr>
        <w:pStyle w:val="Textbodyindent"/>
        <w:spacing w:after="0" w:line="240" w:lineRule="auto"/>
        <w:ind w:left="705" w:hanging="705"/>
        <w:jc w:val="both"/>
        <w:rPr>
          <w:rFonts w:asciiTheme="minorHAnsi" w:hAnsiTheme="minorHAnsi"/>
        </w:rPr>
      </w:pPr>
    </w:p>
    <w:p w14:paraId="2D465705"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E8537B9" w14:textId="77777777" w:rsidR="00073266" w:rsidRPr="00EA2DA8" w:rsidRDefault="00073266" w:rsidP="00073266">
      <w:pPr>
        <w:pStyle w:val="Textbodyindent"/>
        <w:spacing w:after="0" w:line="240" w:lineRule="auto"/>
        <w:ind w:left="720"/>
        <w:jc w:val="both"/>
        <w:rPr>
          <w:rFonts w:asciiTheme="minorHAnsi" w:hAnsiTheme="minorHAnsi"/>
        </w:rPr>
      </w:pPr>
    </w:p>
    <w:p w14:paraId="57B7BD66"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14:paraId="3EE9E25F" w14:textId="77777777" w:rsidR="00073266" w:rsidRPr="00EA2DA8" w:rsidRDefault="00073266" w:rsidP="00073266">
      <w:pPr>
        <w:pStyle w:val="Textbodyindent"/>
        <w:spacing w:after="0" w:line="240" w:lineRule="auto"/>
        <w:ind w:left="0"/>
        <w:rPr>
          <w:rFonts w:asciiTheme="minorHAnsi" w:hAnsiTheme="minorHAnsi"/>
          <w:sz w:val="26"/>
          <w:szCs w:val="26"/>
        </w:rPr>
      </w:pPr>
    </w:p>
    <w:p w14:paraId="2D9E3B11"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lastRenderedPageBreak/>
        <w:t>Az ajánlatnak az elején tartalomjegyzéket kell tartalmaznia, mely alapján az ajánlatban szereplő dokumentumok oldalszám alapján megtalálhatóak;</w:t>
      </w:r>
    </w:p>
    <w:p w14:paraId="2A4CCBE0" w14:textId="77777777" w:rsidR="00073266" w:rsidRPr="00EA2DA8" w:rsidRDefault="00073266" w:rsidP="00073266">
      <w:pPr>
        <w:pStyle w:val="Textbodyindent"/>
        <w:spacing w:after="0" w:line="240" w:lineRule="auto"/>
        <w:ind w:left="0"/>
        <w:jc w:val="both"/>
        <w:rPr>
          <w:rFonts w:asciiTheme="minorHAnsi" w:hAnsiTheme="minorHAnsi"/>
        </w:rPr>
      </w:pPr>
    </w:p>
    <w:p w14:paraId="5F361BE7"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ajánlatban lévő, minden – az ajánlattevő vagy a Kbt. 65. §. (7) bekezdés szerinti szervezet által készített – dokumentumot (nyilatkozatot) a végén alá kell írnia az adott gazdálkodó szervezetnél erre jogosult(ak)nak vagy olyan személynek, vagy személyeknek aki(k) erre a jogosult személy(ek)től írásos felhatalmazást kaptak.</w:t>
      </w:r>
    </w:p>
    <w:p w14:paraId="39D94A5B" w14:textId="77777777" w:rsidR="00073266" w:rsidRPr="00EA2DA8" w:rsidRDefault="00073266" w:rsidP="00073266">
      <w:pPr>
        <w:pStyle w:val="Textbodyindent"/>
        <w:spacing w:after="0" w:line="240" w:lineRule="auto"/>
        <w:ind w:left="0"/>
        <w:rPr>
          <w:rFonts w:asciiTheme="minorHAnsi" w:hAnsiTheme="minorHAnsi"/>
          <w:szCs w:val="26"/>
        </w:rPr>
      </w:pPr>
    </w:p>
    <w:p w14:paraId="60064BF0"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 minden olyan oldalát, amelyen – az ajánlat beadása előtt – módosítást hajtottak végre, az adott dokumentumot aláíró személynek vagy személyeknek a módosításnál is kézjeggyel kell ellátni.</w:t>
      </w:r>
    </w:p>
    <w:p w14:paraId="6C9C2FF2" w14:textId="77777777" w:rsidR="00073266" w:rsidRPr="00EA2DA8" w:rsidRDefault="00073266" w:rsidP="00073266">
      <w:pPr>
        <w:pStyle w:val="Listaszerbekezds"/>
        <w:rPr>
          <w:rFonts w:asciiTheme="minorHAnsi" w:hAnsiTheme="minorHAnsi"/>
        </w:rPr>
      </w:pPr>
    </w:p>
    <w:p w14:paraId="3EE8371F" w14:textId="77777777" w:rsidR="00073266" w:rsidRPr="00EA2DA8" w:rsidRDefault="00073266" w:rsidP="00073266">
      <w:pPr>
        <w:pStyle w:val="Textbodyindent"/>
        <w:spacing w:after="0" w:line="240" w:lineRule="auto"/>
        <w:ind w:left="0"/>
        <w:jc w:val="both"/>
        <w:rPr>
          <w:rFonts w:asciiTheme="minorHAnsi" w:hAnsiTheme="minorHAnsi"/>
        </w:rPr>
      </w:pPr>
      <w:r w:rsidRPr="00EA2DA8">
        <w:rPr>
          <w:rFonts w:asciiTheme="minorHAnsi" w:hAnsiTheme="minorHAnsi"/>
          <w:b/>
          <w:sz w:val="26"/>
          <w:szCs w:val="26"/>
        </w:rPr>
        <w:t>7.</w:t>
      </w:r>
      <w:r w:rsidRPr="00EA2DA8">
        <w:rPr>
          <w:rFonts w:asciiTheme="minorHAnsi" w:hAnsiTheme="minorHAnsi"/>
          <w:b/>
          <w:sz w:val="26"/>
          <w:szCs w:val="26"/>
        </w:rPr>
        <w:tab/>
        <w:t>Késedelmes ajánlatok:</w:t>
      </w:r>
    </w:p>
    <w:p w14:paraId="6D9782CA" w14:textId="77777777" w:rsidR="00073266" w:rsidRPr="00EA2DA8" w:rsidRDefault="00073266" w:rsidP="00073266">
      <w:pPr>
        <w:pStyle w:val="Textbodyindent"/>
        <w:spacing w:after="0" w:line="240" w:lineRule="auto"/>
        <w:ind w:left="709"/>
        <w:jc w:val="both"/>
        <w:rPr>
          <w:rFonts w:asciiTheme="minorHAnsi" w:hAnsiTheme="minorHAnsi"/>
          <w:sz w:val="26"/>
          <w:szCs w:val="26"/>
        </w:rPr>
      </w:pPr>
      <w:r w:rsidRPr="00EA2DA8">
        <w:rPr>
          <w:rFonts w:asciiTheme="minorHAnsi" w:hAnsiTheme="minorHAnsi"/>
          <w:sz w:val="26"/>
          <w:szCs w:val="26"/>
        </w:rPr>
        <w:t>Ajánlatkérő minden olyan ajánlatot, melyet az általa előírt benyújtási határidőn túl kap meg, érvénytelennek nyilvánít, és a közbeszerzési törvényben foglaltak alapján megőrzi.</w:t>
      </w:r>
    </w:p>
    <w:p w14:paraId="21C3DC84" w14:textId="77777777" w:rsidR="00E572D3" w:rsidRPr="00EA2DA8" w:rsidRDefault="00E572D3" w:rsidP="00C56C11">
      <w:pPr>
        <w:pStyle w:val="Textbodyindent"/>
        <w:spacing w:after="0" w:line="240" w:lineRule="auto"/>
        <w:ind w:left="709"/>
        <w:jc w:val="both"/>
        <w:rPr>
          <w:rFonts w:asciiTheme="minorHAnsi" w:hAnsiTheme="minorHAnsi"/>
          <w:b/>
          <w:bCs/>
          <w:sz w:val="26"/>
          <w:szCs w:val="26"/>
        </w:rPr>
      </w:pPr>
    </w:p>
    <w:p w14:paraId="71EF7BA8" w14:textId="77777777" w:rsidR="00E572D3" w:rsidRPr="00EA2DA8" w:rsidRDefault="00E572D3" w:rsidP="00DF0EA0">
      <w:pPr>
        <w:pStyle w:val="Listaszerbekezds"/>
        <w:numPr>
          <w:ilvl w:val="0"/>
          <w:numId w:val="19"/>
        </w:numPr>
        <w:suppressAutoHyphens/>
        <w:autoSpaceDN w:val="0"/>
        <w:ind w:hanging="720"/>
        <w:jc w:val="left"/>
        <w:textAlignment w:val="baseline"/>
        <w:rPr>
          <w:rFonts w:asciiTheme="minorHAnsi" w:hAnsiTheme="minorHAnsi"/>
          <w:sz w:val="26"/>
          <w:szCs w:val="26"/>
        </w:rPr>
      </w:pPr>
      <w:r w:rsidRPr="00EA2DA8">
        <w:rPr>
          <w:rFonts w:asciiTheme="minorHAnsi" w:hAnsiTheme="minorHAnsi"/>
          <w:b/>
          <w:bCs/>
          <w:sz w:val="26"/>
          <w:szCs w:val="26"/>
        </w:rPr>
        <w:t>A szerződés teljesítésével kapcsolatos feltételek:</w:t>
      </w:r>
      <w:r w:rsidRPr="00EA2DA8">
        <w:rPr>
          <w:rFonts w:asciiTheme="minorHAnsi" w:hAnsiTheme="minorHAnsi"/>
          <w:sz w:val="26"/>
          <w:szCs w:val="26"/>
        </w:rPr>
        <w:t> </w:t>
      </w:r>
    </w:p>
    <w:p w14:paraId="0B67D5B8" w14:textId="77777777" w:rsidR="00E572D3" w:rsidRPr="00EA2DA8" w:rsidRDefault="00E572D3" w:rsidP="00C56C11">
      <w:pPr>
        <w:pStyle w:val="Listaszerbekezds"/>
        <w:ind w:left="408"/>
        <w:rPr>
          <w:rFonts w:asciiTheme="minorHAnsi" w:hAnsiTheme="minorHAnsi"/>
          <w:b/>
          <w:bCs/>
          <w:sz w:val="26"/>
          <w:szCs w:val="26"/>
        </w:rPr>
      </w:pPr>
    </w:p>
    <w:p w14:paraId="297EA6B9" w14:textId="77777777" w:rsidR="00E572D3" w:rsidRPr="00EA2DA8" w:rsidRDefault="00E572D3" w:rsidP="00DF0EA0">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Fő finanszírozási és fizetési feltételek:</w:t>
      </w:r>
    </w:p>
    <w:p w14:paraId="7ACEC77E" w14:textId="77777777" w:rsidR="00E572D3" w:rsidRPr="00EA2DA8" w:rsidRDefault="00E572D3" w:rsidP="00C56C11">
      <w:pPr>
        <w:pStyle w:val="standard"/>
        <w:ind w:left="360"/>
        <w:jc w:val="both"/>
        <w:rPr>
          <w:rFonts w:asciiTheme="minorHAnsi" w:hAnsiTheme="minorHAnsi" w:cs="Calibri"/>
          <w:sz w:val="26"/>
          <w:szCs w:val="26"/>
        </w:rPr>
      </w:pPr>
    </w:p>
    <w:p w14:paraId="69C82721" w14:textId="5A1E0F14" w:rsidR="00E572D3" w:rsidRPr="00EA2DA8" w:rsidRDefault="00E572D3" w:rsidP="00C56C11">
      <w:pPr>
        <w:pStyle w:val="standard"/>
        <w:ind w:left="360"/>
        <w:jc w:val="both"/>
        <w:rPr>
          <w:rFonts w:asciiTheme="minorHAnsi" w:hAnsiTheme="minorHAnsi" w:cs="Calibri"/>
          <w:sz w:val="26"/>
          <w:szCs w:val="26"/>
        </w:rPr>
      </w:pPr>
      <w:r w:rsidRPr="00EA2DA8">
        <w:rPr>
          <w:rFonts w:asciiTheme="minorHAnsi" w:hAnsiTheme="minorHAnsi" w:cs="Calibri"/>
          <w:sz w:val="26"/>
          <w:szCs w:val="26"/>
        </w:rPr>
        <w:t xml:space="preserve">Ajánlatkérő előleget nem fizet. Az ajánlattétel, a szerződés, a kifizetés és az elszámolás pénzneme magyar forint (HUF). A kifizetés - az adózás rendjéről szóló 2003. évi XCII. törvény 36/A. §-ában foglalt rendelkezések figyelembe vételével; a Polgári Törvénykönyv (a továbbiakban: Ptk.) 6:130. § (1)-(2) bekezdése szerint – a számla ajánlatkérőként szerződő fél általi kézhezvételének napját követő 30 napos határidőre – átutalással (adott esetben) </w:t>
      </w:r>
      <w:r w:rsidR="00C87BE5" w:rsidRPr="00EA2DA8">
        <w:rPr>
          <w:rFonts w:asciiTheme="minorHAnsi" w:hAnsiTheme="minorHAnsi" w:cs="Calibri"/>
          <w:sz w:val="26"/>
          <w:szCs w:val="26"/>
        </w:rPr>
        <w:t>negyedévente</w:t>
      </w:r>
      <w:r w:rsidRPr="00EA2DA8">
        <w:rPr>
          <w:rFonts w:asciiTheme="minorHAnsi" w:hAnsiTheme="minorHAnsi" w:cs="Calibri"/>
          <w:sz w:val="26"/>
          <w:szCs w:val="26"/>
        </w:rPr>
        <w:t xml:space="preserve"> történik, a Kbt. 135. § (1), valamint (5)-(6) bekezdéseiben, továbbá a Ptk. 6:155. §-ában foglaltakra figyelemmel.</w:t>
      </w:r>
    </w:p>
    <w:p w14:paraId="3E920EA8" w14:textId="77777777" w:rsidR="00E572D3" w:rsidRPr="00EA2DA8" w:rsidRDefault="00E572D3" w:rsidP="00C56C11">
      <w:pPr>
        <w:pStyle w:val="standard"/>
        <w:ind w:left="360"/>
        <w:jc w:val="both"/>
        <w:rPr>
          <w:rFonts w:asciiTheme="minorHAnsi" w:hAnsiTheme="minorHAnsi" w:cs="Calibri"/>
          <w:sz w:val="26"/>
          <w:szCs w:val="26"/>
        </w:rPr>
      </w:pPr>
    </w:p>
    <w:p w14:paraId="04490B91" w14:textId="4E354EE0" w:rsidR="00E572D3" w:rsidRPr="00EA2DA8" w:rsidRDefault="00E572D3" w:rsidP="00C56C11">
      <w:pPr>
        <w:pStyle w:val="standard"/>
        <w:ind w:left="360"/>
        <w:jc w:val="both"/>
        <w:rPr>
          <w:rFonts w:asciiTheme="minorHAnsi" w:hAnsiTheme="minorHAnsi"/>
          <w:sz w:val="26"/>
          <w:szCs w:val="26"/>
        </w:rPr>
      </w:pPr>
      <w:r w:rsidRPr="00EA2DA8">
        <w:rPr>
          <w:rFonts w:asciiTheme="minorHAnsi" w:hAnsiTheme="minorHAnsi" w:cs="Calibri"/>
          <w:sz w:val="26"/>
          <w:szCs w:val="26"/>
        </w:rPr>
        <w:t xml:space="preserve">A részletes fizetési feltételeket </w:t>
      </w:r>
      <w:r w:rsidR="00E57B9A" w:rsidRPr="00EA2DA8">
        <w:rPr>
          <w:rFonts w:asciiTheme="minorHAnsi" w:hAnsiTheme="minorHAnsi" w:cs="Calibri"/>
          <w:sz w:val="26"/>
          <w:szCs w:val="26"/>
        </w:rPr>
        <w:t>a</w:t>
      </w:r>
      <w:r w:rsidRPr="00EA2DA8">
        <w:rPr>
          <w:rFonts w:asciiTheme="minorHAnsi" w:hAnsiTheme="minorHAnsi" w:cs="Calibri"/>
          <w:sz w:val="26"/>
          <w:szCs w:val="26"/>
        </w:rPr>
        <w:t xml:space="preserve"> szerződés</w:t>
      </w:r>
      <w:r w:rsidR="00BE3FA9" w:rsidRPr="00EA2DA8">
        <w:rPr>
          <w:rFonts w:asciiTheme="minorHAnsi" w:hAnsiTheme="minorHAnsi" w:cs="Calibri"/>
          <w:sz w:val="26"/>
          <w:szCs w:val="26"/>
        </w:rPr>
        <w:t xml:space="preserve"> </w:t>
      </w:r>
      <w:r w:rsidRPr="00EA2DA8">
        <w:rPr>
          <w:rFonts w:asciiTheme="minorHAnsi" w:hAnsiTheme="minorHAnsi" w:cs="Calibri"/>
          <w:sz w:val="26"/>
          <w:szCs w:val="26"/>
        </w:rPr>
        <w:t xml:space="preserve">tervezet </w:t>
      </w:r>
      <w:r w:rsidR="00BE3FA9" w:rsidRPr="00EA2DA8">
        <w:rPr>
          <w:rFonts w:asciiTheme="minorHAnsi" w:hAnsiTheme="minorHAnsi" w:cs="Calibri"/>
          <w:sz w:val="26"/>
          <w:szCs w:val="26"/>
        </w:rPr>
        <w:t xml:space="preserve">3-5. </w:t>
      </w:r>
      <w:r w:rsidR="00FC252E" w:rsidRPr="00EA2DA8">
        <w:rPr>
          <w:rFonts w:asciiTheme="minorHAnsi" w:hAnsiTheme="minorHAnsi" w:cs="Calibri"/>
          <w:sz w:val="26"/>
          <w:szCs w:val="26"/>
        </w:rPr>
        <w:t>pontja</w:t>
      </w:r>
      <w:r w:rsidR="00BE3FA9" w:rsidRPr="00EA2DA8">
        <w:rPr>
          <w:rFonts w:asciiTheme="minorHAnsi" w:hAnsiTheme="minorHAnsi" w:cs="Calibri"/>
          <w:sz w:val="26"/>
          <w:szCs w:val="26"/>
        </w:rPr>
        <w:t>i</w:t>
      </w:r>
      <w:r w:rsidR="00FC252E" w:rsidRPr="00EA2DA8">
        <w:rPr>
          <w:rFonts w:asciiTheme="minorHAnsi" w:hAnsiTheme="minorHAnsi" w:cs="Calibri"/>
          <w:sz w:val="26"/>
          <w:szCs w:val="26"/>
        </w:rPr>
        <w:t xml:space="preserve"> </w:t>
      </w:r>
      <w:r w:rsidRPr="00EA2DA8">
        <w:rPr>
          <w:rFonts w:asciiTheme="minorHAnsi" w:hAnsiTheme="minorHAnsi" w:cs="Calibri"/>
          <w:sz w:val="26"/>
          <w:szCs w:val="26"/>
        </w:rPr>
        <w:t>tartalmazz</w:t>
      </w:r>
      <w:r w:rsidR="00BE3FA9" w:rsidRPr="00EA2DA8">
        <w:rPr>
          <w:rFonts w:asciiTheme="minorHAnsi" w:hAnsiTheme="minorHAnsi" w:cs="Calibri"/>
          <w:sz w:val="26"/>
          <w:szCs w:val="26"/>
        </w:rPr>
        <w:t>ák</w:t>
      </w:r>
      <w:r w:rsidRPr="00EA2DA8">
        <w:rPr>
          <w:rFonts w:asciiTheme="minorHAnsi" w:hAnsiTheme="minorHAnsi" w:cs="Calibri"/>
          <w:sz w:val="26"/>
          <w:szCs w:val="26"/>
        </w:rPr>
        <w:t>.</w:t>
      </w:r>
    </w:p>
    <w:p w14:paraId="014D6690" w14:textId="77777777" w:rsidR="00E572D3" w:rsidRPr="00EA2DA8" w:rsidRDefault="00E572D3" w:rsidP="00C56C11">
      <w:pPr>
        <w:pStyle w:val="standard"/>
        <w:ind w:left="360"/>
        <w:jc w:val="both"/>
        <w:rPr>
          <w:rFonts w:asciiTheme="minorHAnsi" w:hAnsiTheme="minorHAnsi" w:cs="Calibri"/>
          <w:bCs/>
          <w:sz w:val="26"/>
          <w:szCs w:val="26"/>
        </w:rPr>
      </w:pPr>
    </w:p>
    <w:p w14:paraId="11644E39" w14:textId="77777777" w:rsidR="00E572D3" w:rsidRPr="00EA2DA8" w:rsidRDefault="00E572D3" w:rsidP="00DF0EA0">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A szerződést biztosító mellékkötelezettségek:</w:t>
      </w:r>
    </w:p>
    <w:p w14:paraId="5019A51E" w14:textId="77777777" w:rsidR="00E572D3" w:rsidRPr="00EA2DA8" w:rsidRDefault="00E572D3" w:rsidP="00C56C11">
      <w:pPr>
        <w:pStyle w:val="standard"/>
        <w:ind w:left="408"/>
        <w:jc w:val="both"/>
        <w:rPr>
          <w:rFonts w:asciiTheme="minorHAnsi" w:eastAsia="Calibri" w:hAnsiTheme="minorHAnsi" w:cs="Calibri"/>
          <w:sz w:val="26"/>
          <w:szCs w:val="26"/>
        </w:rPr>
      </w:pPr>
    </w:p>
    <w:p w14:paraId="23B54ADA" w14:textId="16A1F7D9" w:rsidR="00E572D3" w:rsidRPr="00EA2DA8" w:rsidRDefault="00E572D3" w:rsidP="00FC252E">
      <w:pPr>
        <w:pStyle w:val="Szvegtrzsbehzssal2"/>
        <w:ind w:left="425" w:firstLine="0"/>
        <w:rPr>
          <w:rFonts w:asciiTheme="minorHAnsi" w:hAnsiTheme="minorHAnsi"/>
          <w:sz w:val="26"/>
          <w:szCs w:val="26"/>
        </w:rPr>
      </w:pPr>
      <w:r w:rsidRPr="00EA2DA8">
        <w:rPr>
          <w:rFonts w:asciiTheme="minorHAnsi" w:hAnsiTheme="minorHAnsi"/>
          <w:sz w:val="26"/>
          <w:szCs w:val="26"/>
          <w:lang w:eastAsia="en-GB"/>
        </w:rPr>
        <w:t>Nyertes Ajánlattevő kártérítési felelőssége</w:t>
      </w:r>
      <w:r w:rsidR="005C52AC" w:rsidRPr="00EA2DA8">
        <w:rPr>
          <w:rFonts w:asciiTheme="minorHAnsi" w:hAnsiTheme="minorHAnsi"/>
          <w:sz w:val="26"/>
          <w:szCs w:val="26"/>
          <w:lang w:eastAsia="en-GB"/>
        </w:rPr>
        <w:t xml:space="preserve"> körében köteles megtéríteni a PTE </w:t>
      </w:r>
      <w:r w:rsidRPr="00EA2DA8">
        <w:rPr>
          <w:rFonts w:asciiTheme="minorHAnsi" w:hAnsiTheme="minorHAnsi"/>
          <w:sz w:val="26"/>
          <w:szCs w:val="26"/>
          <w:lang w:eastAsia="en-GB"/>
        </w:rPr>
        <w:t>valamennyi, a szerződés</w:t>
      </w:r>
      <w:r w:rsidR="00DB0235" w:rsidRPr="00EA2DA8">
        <w:rPr>
          <w:rFonts w:asciiTheme="minorHAnsi" w:hAnsiTheme="minorHAnsi"/>
          <w:sz w:val="26"/>
          <w:szCs w:val="26"/>
          <w:lang w:eastAsia="en-GB"/>
        </w:rPr>
        <w:t xml:space="preserve"> </w:t>
      </w:r>
      <w:r w:rsidRPr="00EA2DA8">
        <w:rPr>
          <w:rFonts w:asciiTheme="minorHAnsi" w:hAnsiTheme="minorHAnsi"/>
          <w:sz w:val="26"/>
          <w:szCs w:val="26"/>
          <w:lang w:eastAsia="en-GB"/>
        </w:rPr>
        <w:t>tervezet</w:t>
      </w:r>
      <w:r w:rsidR="00BE3FA9" w:rsidRPr="00EA2DA8">
        <w:rPr>
          <w:rFonts w:asciiTheme="minorHAnsi" w:hAnsiTheme="minorHAnsi"/>
          <w:sz w:val="26"/>
          <w:szCs w:val="26"/>
          <w:lang w:eastAsia="en-GB"/>
        </w:rPr>
        <w:t xml:space="preserve">ben </w:t>
      </w:r>
      <w:r w:rsidRPr="00EA2DA8">
        <w:rPr>
          <w:rFonts w:asciiTheme="minorHAnsi" w:hAnsiTheme="minorHAnsi"/>
          <w:sz w:val="26"/>
          <w:szCs w:val="26"/>
          <w:lang w:eastAsia="en-GB"/>
        </w:rPr>
        <w:t>vállaltak megsértésére visszavezethető vagyoni kár</w:t>
      </w:r>
      <w:r w:rsidR="005C52AC" w:rsidRPr="00EA2DA8">
        <w:rPr>
          <w:rFonts w:asciiTheme="minorHAnsi" w:hAnsiTheme="minorHAnsi"/>
          <w:sz w:val="26"/>
          <w:szCs w:val="26"/>
          <w:lang w:eastAsia="en-GB"/>
        </w:rPr>
        <w:t xml:space="preserve">át. </w:t>
      </w:r>
    </w:p>
    <w:p w14:paraId="7D0559FE" w14:textId="77777777" w:rsidR="00E572D3" w:rsidRPr="00EA2DA8" w:rsidRDefault="00E572D3" w:rsidP="00C56C11">
      <w:pPr>
        <w:pStyle w:val="Szvegtrzsbehzssal2"/>
        <w:ind w:left="425"/>
        <w:rPr>
          <w:rFonts w:asciiTheme="minorHAnsi" w:hAnsiTheme="minorHAnsi"/>
          <w:sz w:val="26"/>
          <w:szCs w:val="26"/>
          <w:lang w:eastAsia="en-GB"/>
        </w:rPr>
      </w:pPr>
    </w:p>
    <w:p w14:paraId="515A6C71" w14:textId="77777777" w:rsidR="00E572D3" w:rsidRPr="00EA2DA8" w:rsidRDefault="00E572D3" w:rsidP="00C56C11">
      <w:pPr>
        <w:pStyle w:val="standard"/>
        <w:ind w:left="425"/>
        <w:jc w:val="both"/>
        <w:rPr>
          <w:rFonts w:asciiTheme="minorHAnsi" w:hAnsiTheme="minorHAnsi" w:cs="Calibri"/>
          <w:bCs/>
          <w:sz w:val="26"/>
          <w:szCs w:val="26"/>
        </w:rPr>
      </w:pPr>
      <w:r w:rsidRPr="00EA2DA8">
        <w:rPr>
          <w:rFonts w:asciiTheme="minorHAnsi" w:hAnsiTheme="minorHAnsi" w:cs="Calibri"/>
          <w:bCs/>
          <w:sz w:val="26"/>
          <w:szCs w:val="26"/>
        </w:rPr>
        <w:t>Felmondás: Kbt. 143. § (1)-(3); Ptk. 6:213. § szerint.</w:t>
      </w:r>
    </w:p>
    <w:p w14:paraId="14FF1EF8" w14:textId="77777777" w:rsidR="00E572D3" w:rsidRPr="00EA2DA8" w:rsidRDefault="00E572D3" w:rsidP="00C56C11">
      <w:pPr>
        <w:pStyle w:val="standard"/>
        <w:ind w:left="425"/>
        <w:jc w:val="both"/>
        <w:rPr>
          <w:rFonts w:asciiTheme="minorHAnsi" w:hAnsiTheme="minorHAnsi" w:cs="Calibri"/>
          <w:bCs/>
          <w:sz w:val="26"/>
          <w:szCs w:val="26"/>
        </w:rPr>
      </w:pPr>
    </w:p>
    <w:p w14:paraId="1A53C37F" w14:textId="0AF58A57" w:rsidR="00E572D3" w:rsidRPr="00EA2DA8" w:rsidRDefault="00E572D3" w:rsidP="00C56C11">
      <w:pPr>
        <w:pStyle w:val="Textbodyindent"/>
        <w:spacing w:after="0" w:line="240" w:lineRule="auto"/>
        <w:ind w:left="425"/>
        <w:jc w:val="both"/>
        <w:rPr>
          <w:rFonts w:asciiTheme="minorHAnsi" w:hAnsiTheme="minorHAnsi"/>
          <w:sz w:val="26"/>
          <w:szCs w:val="26"/>
        </w:rPr>
      </w:pPr>
      <w:r w:rsidRPr="00EA2DA8">
        <w:rPr>
          <w:rFonts w:asciiTheme="minorHAnsi" w:hAnsiTheme="minorHAnsi"/>
          <w:sz w:val="26"/>
          <w:szCs w:val="26"/>
        </w:rPr>
        <w:t xml:space="preserve">A szerződést biztosító mellékkötelezettségek és a szerződés teljesítésére vonatkozó különleges feltételek részletes szabályait </w:t>
      </w:r>
      <w:r w:rsidR="00C20700" w:rsidRPr="00EA2DA8">
        <w:rPr>
          <w:rFonts w:asciiTheme="minorHAnsi" w:hAnsiTheme="minorHAnsi"/>
          <w:sz w:val="26"/>
          <w:szCs w:val="26"/>
        </w:rPr>
        <w:t xml:space="preserve">a </w:t>
      </w:r>
      <w:r w:rsidRPr="00EA2DA8">
        <w:rPr>
          <w:rFonts w:asciiTheme="minorHAnsi" w:hAnsiTheme="minorHAnsi"/>
          <w:sz w:val="26"/>
          <w:szCs w:val="26"/>
        </w:rPr>
        <w:t>szerződéstervezet tartalmazza.</w:t>
      </w:r>
    </w:p>
    <w:p w14:paraId="1A7FA9D8" w14:textId="77777777" w:rsidR="00DB405B" w:rsidRPr="00EA2DA8" w:rsidRDefault="00DB405B" w:rsidP="00DB405B">
      <w:pPr>
        <w:pStyle w:val="Textbodyindent"/>
        <w:spacing w:after="0" w:line="240" w:lineRule="auto"/>
        <w:ind w:left="0"/>
        <w:jc w:val="both"/>
        <w:rPr>
          <w:rFonts w:asciiTheme="minorHAnsi" w:hAnsiTheme="minorHAnsi"/>
          <w:b/>
          <w:sz w:val="26"/>
          <w:szCs w:val="26"/>
        </w:rPr>
      </w:pPr>
    </w:p>
    <w:p w14:paraId="3694EC29" w14:textId="77777777" w:rsidR="00243646" w:rsidRPr="00EA2DA8" w:rsidRDefault="00243646" w:rsidP="00243646">
      <w:pPr>
        <w:pStyle w:val="Textbodyindent"/>
        <w:numPr>
          <w:ilvl w:val="0"/>
          <w:numId w:val="19"/>
        </w:numPr>
        <w:spacing w:after="0" w:line="240" w:lineRule="auto"/>
        <w:ind w:hanging="720"/>
        <w:jc w:val="both"/>
        <w:rPr>
          <w:rFonts w:asciiTheme="minorHAnsi" w:hAnsiTheme="minorHAnsi"/>
          <w:sz w:val="26"/>
          <w:szCs w:val="26"/>
        </w:rPr>
      </w:pPr>
      <w:r w:rsidRPr="00EA2DA8">
        <w:rPr>
          <w:rFonts w:asciiTheme="minorHAnsi" w:hAnsiTheme="minorHAnsi"/>
          <w:b/>
          <w:sz w:val="26"/>
          <w:szCs w:val="26"/>
        </w:rPr>
        <w:t>További információk:</w:t>
      </w:r>
    </w:p>
    <w:p w14:paraId="0A34C35B"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lastRenderedPageBreak/>
        <w:t>1.) Ajánlatkérő a Kbt. 71. §-ában foglaltak szerint az összes Ajánlattevő számára azonos feltételekkel, teljes körben hiánypótlási lehetőséget biztosít, figyelemmel a Kbt. 71. § (5)-(6) bekezdésében foglaltakra.</w:t>
      </w:r>
    </w:p>
    <w:p w14:paraId="25372119" w14:textId="77777777" w:rsidR="00243646" w:rsidRPr="00EA2DA8" w:rsidRDefault="00243646" w:rsidP="00243646">
      <w:pPr>
        <w:pStyle w:val="Listaszerbekezds"/>
        <w:tabs>
          <w:tab w:val="right" w:leader="underscore" w:pos="9480"/>
        </w:tabs>
        <w:ind w:left="408"/>
        <w:rPr>
          <w:rFonts w:asciiTheme="minorHAnsi" w:hAnsiTheme="minorHAnsi"/>
          <w:sz w:val="26"/>
          <w:szCs w:val="26"/>
        </w:rPr>
      </w:pPr>
    </w:p>
    <w:p w14:paraId="4EFD87E9"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az ajánlathoz csatolni kell az együttműködésükről szóló megállapodást, melynek kötelező erejűen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14:paraId="6F53C896" w14:textId="77777777" w:rsidR="00243646" w:rsidRPr="00EA2DA8" w:rsidRDefault="00243646" w:rsidP="00243646">
      <w:pPr>
        <w:pStyle w:val="standard"/>
        <w:ind w:left="408"/>
        <w:jc w:val="both"/>
        <w:rPr>
          <w:rFonts w:asciiTheme="minorHAnsi" w:hAnsiTheme="minorHAnsi"/>
          <w:sz w:val="26"/>
          <w:szCs w:val="26"/>
        </w:rPr>
      </w:pPr>
    </w:p>
    <w:p w14:paraId="7C43259D"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xml:space="preserve">3.) </w:t>
      </w:r>
      <w:r w:rsidRPr="00EA2DA8">
        <w:rPr>
          <w:rFonts w:asciiTheme="minorHAnsi" w:hAnsiTheme="minorHAnsi" w:cs="Calibri"/>
          <w:sz w:val="26"/>
          <w:szCs w:val="26"/>
          <w:u w:val="single"/>
        </w:rPr>
        <w:t>Egységes európai közbeszerzési dokumentum benyújtására vonatkozó információk:</w:t>
      </w:r>
    </w:p>
    <w:p w14:paraId="3706F371"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Kr.) 2. §-ában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20B61630"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047DE4A4" w14:textId="77777777" w:rsidR="00243646" w:rsidRPr="00EA2DA8" w:rsidRDefault="00243646" w:rsidP="00243646">
      <w:pPr>
        <w:pStyle w:val="Standard0"/>
        <w:ind w:left="426" w:hanging="18"/>
        <w:rPr>
          <w:rFonts w:asciiTheme="minorHAnsi" w:hAnsiTheme="minorHAnsi"/>
          <w:sz w:val="26"/>
          <w:szCs w:val="26"/>
        </w:rPr>
      </w:pPr>
      <w:r w:rsidRPr="00EA2DA8">
        <w:rPr>
          <w:rFonts w:asciiTheme="minorHAnsi" w:eastAsia="Arial Unicode MS" w:hAnsiTheme="minorHAnsi" w:cs="Arial Unicode MS"/>
          <w:sz w:val="26"/>
          <w:szCs w:val="26"/>
        </w:rPr>
        <w:t xml:space="preserve">b) </w:t>
      </w:r>
      <w:r w:rsidRPr="00EA2DA8">
        <w:rPr>
          <w:rFonts w:asciiTheme="minorHAnsi" w:eastAsia="Arial Unicode MS" w:hAnsiTheme="minorHAnsi" w:cs="Arial Unicode MS"/>
          <w:sz w:val="26"/>
          <w:szCs w:val="26"/>
        </w:rPr>
        <w:tab/>
        <w:t>az eljárás során alkalmazandó kizáró okokat (Kbt. 62. § (1)-(2) bekezdés).</w:t>
      </w:r>
    </w:p>
    <w:p w14:paraId="6CB919B4"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 Kbt. 62. § (1) bekezdés a) pont ag) alpontjában, illetve e), f), g), k), l) és p) és q) pontjában említett kizáró okokat a formanyomtatvány III. részének „D” szakaszában kell feltüntetni.</w:t>
      </w:r>
    </w:p>
    <w:p w14:paraId="141BFC17"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Ajánlatkérő a fentiekben meghatározott információkon kívül kéri, hogy az Ajánlattevő a formanyomtatványon tüntesse fel:</w:t>
      </w:r>
    </w:p>
    <w:p w14:paraId="10A2AED6"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az ajánlat benyújtásakor már ismert alvállalkozókat, amelyeknek a kapacitásaira nem támaszkodik.</w:t>
      </w:r>
    </w:p>
    <w:p w14:paraId="4C1A0F39"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Ajánlatkérő a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 xml:space="preserve">Kr. 2. § (5) bekezdésében foglaltak alapján tájékoztatja az Ajánlattevőket (közös ajánlattevőket), hogy a formanyomtatványban megjelölten az alkalmassági követelmények előzetes igazolására elfogadja az érintett gazdasági szereplő egyszerű nyilatkozatát </w:t>
      </w:r>
      <w:r w:rsidRPr="00EA2DA8">
        <w:rPr>
          <w:rFonts w:asciiTheme="minorHAnsi" w:hAnsiTheme="minorHAnsi"/>
          <w:sz w:val="26"/>
          <w:szCs w:val="26"/>
        </w:rPr>
        <w:t>(IV. rész: ALFA),</w:t>
      </w:r>
      <w:r w:rsidRPr="00EA2DA8">
        <w:rPr>
          <w:rFonts w:asciiTheme="minorHAnsi" w:eastAsia="Arial Unicode MS" w:hAnsiTheme="minorHAnsi" w:cs="Arial Unicode MS"/>
          <w:sz w:val="26"/>
          <w:szCs w:val="26"/>
        </w:rPr>
        <w:t xml:space="preserve"> azaz az alkalmassági követelményekre vonatkozó részt nem kell a formanyomtatványban kitölteni.</w:t>
      </w:r>
    </w:p>
    <w:p w14:paraId="1EC6E27D" w14:textId="77777777" w:rsidR="00243646" w:rsidRPr="00EA2DA8" w:rsidRDefault="00243646" w:rsidP="00243646">
      <w:pPr>
        <w:pStyle w:val="standard"/>
        <w:ind w:left="408"/>
        <w:jc w:val="both"/>
        <w:rPr>
          <w:rFonts w:asciiTheme="minorHAnsi" w:hAnsiTheme="minorHAnsi"/>
          <w:sz w:val="26"/>
          <w:szCs w:val="26"/>
        </w:rPr>
      </w:pPr>
    </w:p>
    <w:p w14:paraId="4EEB94A6" w14:textId="505C25E8" w:rsidR="00243646"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lastRenderedPageBreak/>
        <w:t xml:space="preserve">4.) Ajánlatkérő tájékoztatja a gazdasági szereplőket, hogy a Kbt. 69. § (4) bekezdésében foglaltak alapján az eljárás eredményéről szóló döntés meghozatalát megelőzően az értékelési szempontokra figyelemmel legkedvezőbbnek tekinthető Ajánlattevőt </w:t>
      </w:r>
      <w:r w:rsidR="00401D4B">
        <w:rPr>
          <w:rFonts w:asciiTheme="minorHAnsi" w:hAnsiTheme="minorHAnsi"/>
          <w:sz w:val="26"/>
          <w:szCs w:val="26"/>
        </w:rPr>
        <w:t>megfelelő</w:t>
      </w:r>
      <w:r w:rsidRPr="00EA2DA8">
        <w:rPr>
          <w:rFonts w:asciiTheme="minorHAnsi" w:hAnsiTheme="minorHAnsi"/>
          <w:sz w:val="26"/>
          <w:szCs w:val="26"/>
        </w:rPr>
        <w:t xml:space="preserve">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14:paraId="7A27029B" w14:textId="6DD7C50D" w:rsidR="00401D4B" w:rsidRPr="00EA2DA8" w:rsidRDefault="00401D4B" w:rsidP="00243646">
      <w:pPr>
        <w:pStyle w:val="standard"/>
        <w:ind w:left="408"/>
        <w:jc w:val="both"/>
        <w:rPr>
          <w:rFonts w:asciiTheme="minorHAnsi" w:hAnsiTheme="minorHAnsi"/>
          <w:sz w:val="26"/>
          <w:szCs w:val="26"/>
        </w:rPr>
      </w:pPr>
      <w:r>
        <w:rPr>
          <w:rFonts w:asciiTheme="minorHAnsi" w:hAnsiTheme="minorHAnsi"/>
          <w:sz w:val="26"/>
          <w:szCs w:val="26"/>
        </w:rPr>
        <w:t>Ajánlatkérő felhívja a gazdasági szereplők figyelmét, hogy amennyiben eredeti Ajánlatukhoz a Kbt. 69.§ (4) bekezdése szerinti dokumentumokat csatolják, Ajánlatkérő adott esetben az értékelési szempontokra figyelemmel legkedvezőbbnek tekinthető Ajánlattevő részére a kizáró okok, és az alkalmassági követelmények igazolására való felhívással egyidejűleg az eredeti ajánlatban a Kbt. 69.§ (4) bekezdése szerint benyújtott dokumentumok tekintetében hiánypótlási felhívást, felvilágosítás kérést küldhet.</w:t>
      </w:r>
    </w:p>
    <w:p w14:paraId="3EB289D5" w14:textId="3632859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tájékoztatja a gazdasági szereplőket, hogy </w:t>
      </w:r>
      <w:r w:rsidRPr="00EA2DA8">
        <w:rPr>
          <w:rFonts w:asciiTheme="minorHAnsi" w:eastAsia="Arial Unicode MS" w:hAnsiTheme="minorHAnsi" w:cs="Arial Unicode MS"/>
          <w:sz w:val="26"/>
          <w:szCs w:val="26"/>
        </w:rPr>
        <w:t>a Kbt. 69. § (6) bekezdésére tekintettel az eljárást lezáró döntés meghozatalát megelőzően dönthet úgy, hogy a</w:t>
      </w:r>
      <w:r w:rsidRPr="00EA2DA8">
        <w:rPr>
          <w:rFonts w:asciiTheme="minorHAnsi" w:hAnsiTheme="minorHAnsi"/>
          <w:sz w:val="26"/>
          <w:szCs w:val="26"/>
        </w:rPr>
        <w:t xml:space="preserve"> Kbt. 69. § </w:t>
      </w:r>
      <w:r w:rsidRPr="00EA2DA8">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w:t>
      </w:r>
      <w:r w:rsidR="009C1790">
        <w:rPr>
          <w:rFonts w:asciiTheme="minorHAnsi" w:eastAsia="Arial Unicode MS" w:hAnsiTheme="minorHAnsi" w:cs="Arial Unicode MS"/>
          <w:sz w:val="26"/>
          <w:szCs w:val="26"/>
        </w:rPr>
        <w:t>, valamint adott esetben hiánypótlásra felvilágosítás nyújtásra</w:t>
      </w:r>
      <w:r w:rsidRPr="00EA2DA8">
        <w:rPr>
          <w:rFonts w:asciiTheme="minorHAnsi" w:eastAsia="Arial Unicode MS" w:hAnsiTheme="minorHAnsi" w:cs="Arial Unicode MS"/>
          <w:sz w:val="26"/>
          <w:szCs w:val="26"/>
        </w:rPr>
        <w:t>. Ajánlatkérő ez esetben az összegezésben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625E8EF0" w14:textId="7777777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felhívja a gazdasági szereplők figyelmét, hogy a Kbt. 69. § </w:t>
      </w:r>
      <w:r w:rsidRPr="00EA2DA8">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609E6FDE" w14:textId="77777777" w:rsidR="00243646" w:rsidRPr="00EA2DA8" w:rsidRDefault="00243646" w:rsidP="00243646">
      <w:pPr>
        <w:pStyle w:val="standard"/>
        <w:ind w:left="408"/>
        <w:jc w:val="both"/>
        <w:rPr>
          <w:rFonts w:asciiTheme="minorHAnsi" w:hAnsiTheme="minorHAnsi"/>
          <w:sz w:val="26"/>
          <w:szCs w:val="26"/>
        </w:rPr>
      </w:pPr>
    </w:p>
    <w:p w14:paraId="393679F5"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5.) Ajánlatkérő az egységes európai közbeszerzési dokumentum benyújtásán kívül előírt, csatolt nyilatkozatmintáknak, illetőleg a Kbt. és a 321/2015. (X. 30.) Korm. rendelet vonatkozó előírásainak megfelelő tartalmú nyilatkozatokat elfogad.</w:t>
      </w:r>
    </w:p>
    <w:p w14:paraId="79F16B77" w14:textId="77777777" w:rsidR="00243646" w:rsidRPr="00EA2DA8" w:rsidRDefault="00243646" w:rsidP="00243646">
      <w:pPr>
        <w:pStyle w:val="standard"/>
        <w:ind w:left="408"/>
        <w:jc w:val="both"/>
        <w:rPr>
          <w:rFonts w:asciiTheme="minorHAnsi" w:hAnsiTheme="minorHAnsi" w:cs="Calibri"/>
          <w:sz w:val="26"/>
          <w:szCs w:val="26"/>
        </w:rPr>
      </w:pPr>
    </w:p>
    <w:p w14:paraId="3DB4AEAA"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6.) Tekintettel 321/2015. (X. 30.) </w:t>
      </w:r>
      <w:r w:rsidRPr="00EA2DA8">
        <w:rPr>
          <w:rFonts w:asciiTheme="minorHAnsi" w:hAnsiTheme="minorHAnsi"/>
          <w:sz w:val="26"/>
          <w:szCs w:val="26"/>
        </w:rPr>
        <w:t>Kr.</w:t>
      </w:r>
      <w:r w:rsidRPr="00EA2DA8">
        <w:rPr>
          <w:rFonts w:asciiTheme="minorHAnsi" w:hAnsiTheme="minorHAnsi" w:cs="Calibri"/>
          <w:sz w:val="26"/>
          <w:szCs w:val="26"/>
        </w:rPr>
        <w:t xml:space="preserve"> 30. § (4) bekezdés bekezdésében foglaltakra, az Ajánlatkérő felhívja a figyelmet, hogy a szerződés teljesítésére vonatkozó alkalmassági feltételeket a minősített ajánlattevők jegyzékéhez képest, az eljárást megindító felhívás III.1.2) és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 (X. 30.) </w:t>
      </w:r>
      <w:r w:rsidRPr="00EA2DA8">
        <w:rPr>
          <w:rFonts w:asciiTheme="minorHAnsi" w:hAnsiTheme="minorHAnsi"/>
          <w:sz w:val="26"/>
          <w:szCs w:val="26"/>
        </w:rPr>
        <w:t xml:space="preserve">Kr.) </w:t>
      </w:r>
      <w:r w:rsidRPr="00EA2DA8">
        <w:rPr>
          <w:rFonts w:asciiTheme="minorHAnsi" w:hAnsiTheme="minorHAnsi" w:cs="Calibri"/>
          <w:sz w:val="26"/>
          <w:szCs w:val="26"/>
        </w:rPr>
        <w:t>Kr. 28. § (3) bekezdése alapján meghatározott minősítési szempontokhoz képest - szigorúbban állapítja meg az Ajánlattevő pénzügyi és gazdasági, valamint műszaki, illetve szakmai alkalmasságának feltételeit és igazolását.</w:t>
      </w:r>
    </w:p>
    <w:p w14:paraId="579D821A" w14:textId="77777777" w:rsidR="00243646" w:rsidRPr="00EA2DA8" w:rsidRDefault="00243646" w:rsidP="00243646">
      <w:pPr>
        <w:pStyle w:val="standard"/>
        <w:ind w:left="408"/>
        <w:jc w:val="both"/>
        <w:rPr>
          <w:rFonts w:asciiTheme="minorHAnsi" w:hAnsiTheme="minorHAnsi" w:cs="Calibri"/>
          <w:sz w:val="26"/>
          <w:szCs w:val="26"/>
        </w:rPr>
      </w:pPr>
    </w:p>
    <w:p w14:paraId="50951130" w14:textId="77777777" w:rsidR="00243646" w:rsidRPr="00EA2DA8" w:rsidRDefault="00243646" w:rsidP="00243646">
      <w:pPr>
        <w:pStyle w:val="standard"/>
        <w:ind w:left="408"/>
        <w:jc w:val="both"/>
        <w:rPr>
          <w:rFonts w:asciiTheme="minorHAnsi" w:hAnsiTheme="minorHAnsi" w:cs="Calibri"/>
          <w:sz w:val="26"/>
          <w:szCs w:val="26"/>
        </w:rPr>
      </w:pPr>
      <w:r w:rsidRPr="00EA2DA8">
        <w:rPr>
          <w:rFonts w:asciiTheme="minorHAnsi" w:hAnsiTheme="minorHAnsi" w:cs="Calibri"/>
          <w:sz w:val="26"/>
          <w:szCs w:val="26"/>
        </w:rPr>
        <w:lastRenderedPageBreak/>
        <w:t xml:space="preserve">7.) Ajánlatkérő – figyelemmel a Kbt. 69. § (11) bekezdésében foglaltakra – nem kéri igazolás benyújtását, ha az Európai Unió bármely tagállamában működő, - az adott tagállam által az e-Certis rendszerben igazolásra alkalmas adatbázisként feltüntetett - ingyenes elektronikus adatbázisba belépve közvetlenül hozzájuthat az igazoláshoz vagy egyéb releváns információhoz. </w:t>
      </w:r>
    </w:p>
    <w:p w14:paraId="01C12DF1"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14:paraId="6B0C1F4F" w14:textId="77777777" w:rsidR="00243646" w:rsidRPr="00EA2DA8" w:rsidRDefault="00243646" w:rsidP="00243646">
      <w:pPr>
        <w:pStyle w:val="standard"/>
        <w:ind w:left="408"/>
        <w:jc w:val="both"/>
        <w:rPr>
          <w:rFonts w:asciiTheme="minorHAnsi" w:hAnsiTheme="minorHAnsi" w:cs="Calibri"/>
          <w:sz w:val="26"/>
          <w:szCs w:val="26"/>
        </w:rPr>
      </w:pPr>
    </w:p>
    <w:p w14:paraId="4B1A12B6"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8.) Tekintettel a 321/2015. (X. 30.) Kr. 13. § - ában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424CA802" w14:textId="77777777" w:rsidR="00243646" w:rsidRPr="00EA2DA8" w:rsidRDefault="00243646" w:rsidP="00243646">
      <w:pPr>
        <w:pStyle w:val="Listaszerbekezds"/>
        <w:ind w:left="408"/>
        <w:rPr>
          <w:rFonts w:asciiTheme="minorHAnsi" w:hAnsiTheme="minorHAnsi"/>
          <w:sz w:val="26"/>
          <w:szCs w:val="26"/>
          <w:shd w:val="clear" w:color="auto" w:fill="FFFFFF"/>
        </w:rPr>
      </w:pPr>
    </w:p>
    <w:p w14:paraId="11D6310B" w14:textId="7777777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shd w:val="clear" w:color="auto" w:fill="FFFFFF"/>
        </w:rPr>
        <w:t xml:space="preserve">9.) </w:t>
      </w:r>
      <w:r w:rsidRPr="00EA2DA8">
        <w:rPr>
          <w:rFonts w:asciiTheme="minorHAnsi" w:hAnsiTheme="minorHAnsi"/>
          <w:sz w:val="26"/>
          <w:szCs w:val="26"/>
        </w:rPr>
        <w:t>A közbeszerzési dokumentumokban nem szabályozottak vonatkozásában a közbeszerzésekről szóló 2015. évi CXLIII. törvény előírásai szerint kell eljárni.</w:t>
      </w:r>
    </w:p>
    <w:p w14:paraId="1E16C320" w14:textId="77777777" w:rsidR="00243646" w:rsidRPr="00EA2DA8" w:rsidRDefault="00243646" w:rsidP="00C56C11">
      <w:pPr>
        <w:pStyle w:val="Listaszerbekezds"/>
        <w:ind w:left="408" w:right="143"/>
        <w:rPr>
          <w:rFonts w:asciiTheme="minorHAnsi" w:hAnsiTheme="minorHAnsi"/>
          <w:sz w:val="26"/>
          <w:szCs w:val="26"/>
          <w:highlight w:val="yellow"/>
        </w:rPr>
      </w:pPr>
    </w:p>
    <w:p w14:paraId="0AC0292D" w14:textId="41A2D01D" w:rsidR="00E572D3" w:rsidRDefault="00243646" w:rsidP="00C56C11">
      <w:pPr>
        <w:pStyle w:val="Listaszerbekezds"/>
        <w:ind w:left="408" w:right="143"/>
        <w:rPr>
          <w:rFonts w:asciiTheme="minorHAnsi" w:hAnsiTheme="minorHAnsi"/>
          <w:sz w:val="26"/>
          <w:szCs w:val="26"/>
        </w:rPr>
      </w:pPr>
      <w:r w:rsidRPr="00EA2DA8">
        <w:rPr>
          <w:rFonts w:asciiTheme="minorHAnsi" w:hAnsiTheme="minorHAnsi"/>
          <w:sz w:val="26"/>
          <w:szCs w:val="26"/>
        </w:rPr>
        <w:t>10) értékelési szempontok:</w:t>
      </w:r>
    </w:p>
    <w:p w14:paraId="11ED5859" w14:textId="7DA92060" w:rsidR="00793BD8" w:rsidRPr="00EA2DA8" w:rsidRDefault="00793BD8" w:rsidP="00793BD8">
      <w:pPr>
        <w:pStyle w:val="Listaszerbekezds"/>
        <w:ind w:left="408"/>
        <w:rPr>
          <w:rFonts w:asciiTheme="minorHAnsi" w:hAnsiTheme="minorHAnsi"/>
          <w:sz w:val="26"/>
          <w:szCs w:val="26"/>
        </w:rPr>
      </w:pPr>
      <w:r w:rsidRPr="00793BD8">
        <w:rPr>
          <w:rFonts w:asciiTheme="minorHAnsi" w:hAnsiTheme="minorHAnsi"/>
          <w:sz w:val="26"/>
          <w:szCs w:val="26"/>
        </w:rPr>
        <w:t>Legjobb ár-érték arány. Az értékelés során valamennyi értékelési részszempont esetében adható pontszám alsó és felső határa: 0-10.</w:t>
      </w:r>
    </w:p>
    <w:p w14:paraId="5C3515ED" w14:textId="6457EB39" w:rsidR="00502258" w:rsidRPr="00EA2DA8" w:rsidRDefault="007A438D"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w:t>
      </w:r>
      <w:r w:rsidRPr="00EA2DA8">
        <w:rPr>
          <w:rFonts w:asciiTheme="minorHAnsi" w:hAnsiTheme="minorHAnsi"/>
          <w:b/>
          <w:sz w:val="26"/>
          <w:szCs w:val="26"/>
        </w:rPr>
        <w:t xml:space="preserve">az 1. </w:t>
      </w:r>
      <w:r w:rsidR="00502258" w:rsidRPr="00EA2DA8">
        <w:rPr>
          <w:rFonts w:asciiTheme="minorHAnsi" w:hAnsiTheme="minorHAnsi"/>
          <w:b/>
          <w:sz w:val="26"/>
          <w:szCs w:val="26"/>
        </w:rPr>
        <w:t>értékelési részszempont</w:t>
      </w:r>
      <w:r w:rsidR="00502258" w:rsidRPr="00EA2DA8">
        <w:rPr>
          <w:rFonts w:asciiTheme="minorHAnsi" w:hAnsiTheme="minorHAnsi"/>
          <w:sz w:val="26"/>
          <w:szCs w:val="26"/>
        </w:rPr>
        <w:t xml:space="preserve"> esetén a </w:t>
      </w:r>
      <w:r w:rsidR="00502258" w:rsidRPr="00EA2DA8">
        <w:rPr>
          <w:rFonts w:asciiTheme="minorHAnsi" w:hAnsiTheme="minorHAnsi"/>
          <w:b/>
          <w:sz w:val="26"/>
          <w:szCs w:val="26"/>
        </w:rPr>
        <w:t>fordított arányosítás</w:t>
      </w:r>
      <w:r w:rsidR="00502258" w:rsidRPr="00EA2DA8">
        <w:rPr>
          <w:rFonts w:asciiTheme="minorHAnsi" w:hAnsiTheme="minorHAnsi"/>
          <w:sz w:val="26"/>
          <w:szCs w:val="26"/>
        </w:rPr>
        <w:t xml:space="preserve"> módszerét alkalmazza az alábbiak szerint:</w:t>
      </w:r>
    </w:p>
    <w:p w14:paraId="7B970321"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A legkedvezőbb ajánlat - a legalacsonyabb értéket tartalmazó ajánlat - maximális pontszámmal (10) kerül értékelésre, a többi ajánlat pontszáma pedig a legkedvezőbb tartalmi elemhez viszonyítva a fordított arányosítás módszerével, az alábbiakban rögzített képlet alapján kerül kiszámításra. </w:t>
      </w:r>
    </w:p>
    <w:p w14:paraId="6B60079D"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bírálat módszere képletekkel (arányosítás):</w:t>
      </w:r>
    </w:p>
    <w:p w14:paraId="5E111156"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 = (A legjobb / A vizsgált) × (P max - P min) + P min</w:t>
      </w:r>
    </w:p>
    <w:p w14:paraId="4FD30175"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ahol:</w:t>
      </w:r>
    </w:p>
    <w:p w14:paraId="6CEBD0F3"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w:t>
      </w:r>
      <w:r w:rsidRPr="00EA2DA8">
        <w:rPr>
          <w:rFonts w:asciiTheme="minorHAnsi" w:hAnsiTheme="minorHAnsi"/>
          <w:sz w:val="26"/>
          <w:szCs w:val="26"/>
        </w:rPr>
        <w:tab/>
        <w:t>a vizsgált ajánlati elem adott szempontra vonatkozó pontszáma</w:t>
      </w:r>
    </w:p>
    <w:p w14:paraId="2DBBE640"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 max:</w:t>
      </w:r>
      <w:r w:rsidRPr="00EA2DA8">
        <w:rPr>
          <w:rFonts w:asciiTheme="minorHAnsi" w:hAnsiTheme="minorHAnsi"/>
          <w:sz w:val="26"/>
          <w:szCs w:val="26"/>
        </w:rPr>
        <w:tab/>
        <w:t>a pontskála felső határa</w:t>
      </w:r>
    </w:p>
    <w:p w14:paraId="1C7CF55A"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 min:</w:t>
      </w:r>
      <w:r w:rsidRPr="00EA2DA8">
        <w:rPr>
          <w:rFonts w:asciiTheme="minorHAnsi" w:hAnsiTheme="minorHAnsi"/>
          <w:sz w:val="26"/>
          <w:szCs w:val="26"/>
        </w:rPr>
        <w:tab/>
        <w:t>a pontskála alsó határa</w:t>
      </w:r>
    </w:p>
    <w:p w14:paraId="00DD37D8"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legjobb:</w:t>
      </w:r>
      <w:r w:rsidRPr="00EA2DA8">
        <w:rPr>
          <w:rFonts w:asciiTheme="minorHAnsi" w:hAnsiTheme="minorHAnsi"/>
          <w:sz w:val="26"/>
          <w:szCs w:val="26"/>
        </w:rPr>
        <w:tab/>
        <w:t>a legelőnyösebb ajánlat tartalmi eleme</w:t>
      </w:r>
    </w:p>
    <w:p w14:paraId="41B40B25"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vizsgált:</w:t>
      </w:r>
      <w:r w:rsidRPr="00EA2DA8">
        <w:rPr>
          <w:rFonts w:asciiTheme="minorHAnsi" w:hAnsiTheme="minorHAnsi"/>
          <w:sz w:val="26"/>
          <w:szCs w:val="26"/>
        </w:rPr>
        <w:tab/>
        <w:t>a vizsgált ajánlat tartalmi eleme</w:t>
      </w:r>
    </w:p>
    <w:p w14:paraId="331C74B1"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Amennyiben a részpontszámok értékelésekor törtszám keletkezik, úgy két tizedes jegyig történik a kerekítés.</w:t>
      </w:r>
    </w:p>
    <w:p w14:paraId="18A66AC6" w14:textId="32BEC916" w:rsidR="00BA2F9E" w:rsidRPr="00EA2DA8" w:rsidRDefault="00BA2F9E" w:rsidP="00C56C11">
      <w:pPr>
        <w:pStyle w:val="Listaszerbekezds"/>
        <w:ind w:left="408" w:right="143"/>
        <w:rPr>
          <w:rFonts w:asciiTheme="minorHAnsi" w:hAnsiTheme="minorHAnsi"/>
          <w:sz w:val="26"/>
          <w:szCs w:val="26"/>
          <w:highlight w:val="yellow"/>
        </w:rPr>
      </w:pPr>
    </w:p>
    <w:p w14:paraId="57A70F7C" w14:textId="7BD220B5" w:rsidR="007A438D" w:rsidRPr="00EA2DA8" w:rsidRDefault="007A438D" w:rsidP="007A438D">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a  </w:t>
      </w:r>
      <w:r w:rsidR="00BA2F9E" w:rsidRPr="00EA2DA8">
        <w:rPr>
          <w:rFonts w:asciiTheme="minorHAnsi" w:hAnsiTheme="minorHAnsi"/>
          <w:b/>
          <w:sz w:val="26"/>
          <w:szCs w:val="26"/>
        </w:rPr>
        <w:t>2. és</w:t>
      </w:r>
      <w:r w:rsidRPr="00EA2DA8">
        <w:rPr>
          <w:rFonts w:asciiTheme="minorHAnsi" w:hAnsiTheme="minorHAnsi"/>
          <w:b/>
          <w:sz w:val="26"/>
          <w:szCs w:val="26"/>
        </w:rPr>
        <w:t xml:space="preserve"> a</w:t>
      </w:r>
      <w:r w:rsidR="00BA2F9E" w:rsidRPr="00EA2DA8">
        <w:rPr>
          <w:rFonts w:asciiTheme="minorHAnsi" w:hAnsiTheme="minorHAnsi"/>
          <w:b/>
          <w:sz w:val="26"/>
          <w:szCs w:val="26"/>
        </w:rPr>
        <w:t xml:space="preserve"> 3. értékelési </w:t>
      </w:r>
      <w:r w:rsidRPr="00EA2DA8">
        <w:rPr>
          <w:rFonts w:asciiTheme="minorHAnsi" w:hAnsiTheme="minorHAnsi"/>
          <w:b/>
          <w:sz w:val="26"/>
          <w:szCs w:val="26"/>
        </w:rPr>
        <w:t>rész</w:t>
      </w:r>
      <w:r w:rsidR="00BA2F9E" w:rsidRPr="00EA2DA8">
        <w:rPr>
          <w:rFonts w:asciiTheme="minorHAnsi" w:hAnsiTheme="minorHAnsi"/>
          <w:b/>
          <w:sz w:val="26"/>
          <w:szCs w:val="26"/>
        </w:rPr>
        <w:t>szempont</w:t>
      </w:r>
      <w:r w:rsidRPr="00EA2DA8">
        <w:rPr>
          <w:rFonts w:asciiTheme="minorHAnsi" w:hAnsiTheme="minorHAnsi"/>
          <w:sz w:val="26"/>
          <w:szCs w:val="26"/>
        </w:rPr>
        <w:t xml:space="preserve"> esetén a</w:t>
      </w:r>
      <w:r w:rsidR="00BA2F9E" w:rsidRPr="00EA2DA8">
        <w:rPr>
          <w:rFonts w:asciiTheme="minorHAnsi" w:hAnsiTheme="minorHAnsi"/>
          <w:sz w:val="26"/>
          <w:szCs w:val="26"/>
        </w:rPr>
        <w:t xml:space="preserve"> </w:t>
      </w:r>
      <w:r w:rsidR="00F00D4E">
        <w:rPr>
          <w:rFonts w:asciiTheme="minorHAnsi" w:hAnsiTheme="minorHAnsi"/>
          <w:b/>
          <w:sz w:val="26"/>
          <w:szCs w:val="26"/>
        </w:rPr>
        <w:t>pontkiosztás</w:t>
      </w:r>
      <w:r w:rsidRPr="00EA2DA8">
        <w:rPr>
          <w:rFonts w:asciiTheme="minorHAnsi" w:hAnsiTheme="minorHAnsi"/>
          <w:sz w:val="26"/>
          <w:szCs w:val="26"/>
        </w:rPr>
        <w:t xml:space="preserve"> módszerét alkalmazza az alábbiak szerint: </w:t>
      </w:r>
    </w:p>
    <w:p w14:paraId="186E8D31" w14:textId="044F83B0" w:rsidR="00F00D4E" w:rsidRPr="004A32D0" w:rsidRDefault="00F00D4E" w:rsidP="00C56C11">
      <w:pPr>
        <w:pStyle w:val="Listaszerbekezds"/>
        <w:ind w:left="408" w:right="143"/>
        <w:rPr>
          <w:rFonts w:asciiTheme="minorHAnsi" w:hAnsiTheme="minorHAnsi"/>
          <w:sz w:val="26"/>
          <w:szCs w:val="26"/>
        </w:rPr>
      </w:pPr>
      <w:r w:rsidRPr="004A32D0">
        <w:rPr>
          <w:rFonts w:asciiTheme="minorHAnsi" w:hAnsiTheme="minorHAnsi"/>
          <w:b/>
          <w:sz w:val="26"/>
          <w:szCs w:val="26"/>
        </w:rPr>
        <w:t>2.</w:t>
      </w:r>
      <w:r w:rsidR="00DA6622" w:rsidRPr="004A32D0">
        <w:rPr>
          <w:rFonts w:asciiTheme="minorHAnsi" w:hAnsiTheme="minorHAnsi"/>
          <w:b/>
          <w:sz w:val="26"/>
          <w:szCs w:val="26"/>
        </w:rPr>
        <w:t xml:space="preserve"> értékelési részszempont</w:t>
      </w:r>
      <w:r w:rsidRPr="004A32D0">
        <w:t xml:space="preserve"> angol nyelvismeret hiánya esetén </w:t>
      </w:r>
      <w:r w:rsidR="00DA6622" w:rsidRPr="004A32D0">
        <w:t>0</w:t>
      </w:r>
      <w:r w:rsidRPr="004A32D0">
        <w:t xml:space="preserve"> pont, alapfokú </w:t>
      </w:r>
      <w:r w:rsidR="004A32D0" w:rsidRPr="004A32D0">
        <w:t xml:space="preserve">(A1, A2) </w:t>
      </w:r>
      <w:r w:rsidRPr="004A32D0">
        <w:t>angol nyelvvizsga megléte esetén: 3 pont; középfokú</w:t>
      </w:r>
      <w:r w:rsidR="004A32D0" w:rsidRPr="004A32D0">
        <w:t xml:space="preserve"> (B1,B2)</w:t>
      </w:r>
      <w:r w:rsidRPr="004A32D0">
        <w:t xml:space="preserve"> angol nyelvvizsga megléte esetén: 5 pont; felsőfokú</w:t>
      </w:r>
      <w:r w:rsidR="004A32D0" w:rsidRPr="004A32D0">
        <w:t xml:space="preserve"> (C1,C2)</w:t>
      </w:r>
      <w:r w:rsidRPr="004A32D0">
        <w:t xml:space="preserve"> angol nyelvvizsga megléte, vagy anyanyelv esetén: 10 pont</w:t>
      </w:r>
      <w:r w:rsidRPr="004A32D0" w:rsidDel="00F00D4E">
        <w:rPr>
          <w:rFonts w:asciiTheme="minorHAnsi" w:hAnsiTheme="minorHAnsi"/>
          <w:sz w:val="26"/>
          <w:szCs w:val="26"/>
        </w:rPr>
        <w:t xml:space="preserve"> </w:t>
      </w:r>
    </w:p>
    <w:p w14:paraId="52AA1504" w14:textId="0D04B849" w:rsidR="00DA6622" w:rsidRDefault="00DA6622" w:rsidP="00DA6622">
      <w:pPr>
        <w:pStyle w:val="Listaszerbekezds"/>
        <w:ind w:left="408" w:right="143"/>
        <w:rPr>
          <w:rFonts w:asciiTheme="minorHAnsi" w:hAnsiTheme="minorHAnsi"/>
          <w:sz w:val="26"/>
          <w:szCs w:val="26"/>
        </w:rPr>
      </w:pPr>
      <w:r w:rsidRPr="004A32D0">
        <w:rPr>
          <w:rFonts w:asciiTheme="minorHAnsi" w:hAnsiTheme="minorHAnsi"/>
          <w:b/>
          <w:sz w:val="26"/>
          <w:szCs w:val="26"/>
        </w:rPr>
        <w:lastRenderedPageBreak/>
        <w:t>3. értékelési részszempont</w:t>
      </w:r>
      <w:r w:rsidRPr="004A32D0">
        <w:t xml:space="preserve"> francia</w:t>
      </w:r>
      <w:r>
        <w:t xml:space="preserve"> nyelvismeret hiánya esetén 0 pont, alapfokú </w:t>
      </w:r>
      <w:r w:rsidR="004A32D0">
        <w:t xml:space="preserve">(A1, A2) </w:t>
      </w:r>
      <w:r>
        <w:t>francia nyelvvizsg</w:t>
      </w:r>
      <w:r w:rsidR="004A32D0">
        <w:t>a megléte esetén: 3 pont; középf</w:t>
      </w:r>
      <w:r>
        <w:t>okú</w:t>
      </w:r>
      <w:r w:rsidR="004A32D0">
        <w:t xml:space="preserve"> (B1,B2) </w:t>
      </w:r>
      <w:r>
        <w:t>francia nyelvvizsga megléte esetén: 5 pont; felsőfokú</w:t>
      </w:r>
      <w:r w:rsidR="004A32D0">
        <w:t xml:space="preserve"> (C1,C2)</w:t>
      </w:r>
      <w:r>
        <w:t xml:space="preserve"> francia nyelvvizsga megléte, vagy anyanyelv esetén: 10 pont</w:t>
      </w:r>
      <w:r w:rsidRPr="00EA2DA8" w:rsidDel="00F00D4E">
        <w:rPr>
          <w:rFonts w:asciiTheme="minorHAnsi" w:hAnsiTheme="minorHAnsi"/>
          <w:sz w:val="26"/>
          <w:szCs w:val="26"/>
        </w:rPr>
        <w:t xml:space="preserve"> </w:t>
      </w:r>
      <w:r>
        <w:rPr>
          <w:rFonts w:asciiTheme="minorHAnsi" w:hAnsiTheme="minorHAnsi"/>
          <w:sz w:val="26"/>
          <w:szCs w:val="26"/>
        </w:rPr>
        <w:t>.</w:t>
      </w:r>
    </w:p>
    <w:p w14:paraId="6A2B4FD3" w14:textId="77777777" w:rsidR="00502258" w:rsidRPr="00EA2DA8" w:rsidRDefault="00502258" w:rsidP="00C56C11">
      <w:pPr>
        <w:pStyle w:val="Listaszerbekezds"/>
        <w:ind w:left="408" w:right="143"/>
        <w:rPr>
          <w:rFonts w:asciiTheme="minorHAnsi" w:hAnsiTheme="minorHAnsi"/>
          <w:sz w:val="26"/>
          <w:szCs w:val="26"/>
          <w:highlight w:val="yellow"/>
        </w:rPr>
      </w:pPr>
    </w:p>
    <w:tbl>
      <w:tblPr>
        <w:tblStyle w:val="Rcsostblzat"/>
        <w:tblW w:w="0" w:type="auto"/>
        <w:tblInd w:w="421" w:type="dxa"/>
        <w:tblLook w:val="04A0" w:firstRow="1" w:lastRow="0" w:firstColumn="1" w:lastColumn="0" w:noHBand="0" w:noVBand="1"/>
      </w:tblPr>
      <w:tblGrid>
        <w:gridCol w:w="6371"/>
        <w:gridCol w:w="2270"/>
      </w:tblGrid>
      <w:tr w:rsidR="00BA2F9E" w:rsidRPr="00EA2DA8" w14:paraId="7089B8FC" w14:textId="77777777" w:rsidTr="00E52111">
        <w:tc>
          <w:tcPr>
            <w:tcW w:w="6371" w:type="dxa"/>
          </w:tcPr>
          <w:p w14:paraId="41A282F9" w14:textId="6EF787E7" w:rsidR="00BA2F9E" w:rsidRPr="00EA2DA8" w:rsidRDefault="00BA2F9E" w:rsidP="001308AA">
            <w:pPr>
              <w:pStyle w:val="H4"/>
              <w:keepNext w:val="0"/>
              <w:widowControl/>
              <w:tabs>
                <w:tab w:val="right" w:pos="2835"/>
                <w:tab w:val="right" w:leader="underscore" w:pos="7938"/>
              </w:tabs>
              <w:spacing w:before="0" w:after="0"/>
              <w:jc w:val="center"/>
              <w:rPr>
                <w:sz w:val="26"/>
                <w:szCs w:val="26"/>
              </w:rPr>
            </w:pPr>
            <w:r w:rsidRPr="00EA2DA8">
              <w:rPr>
                <w:sz w:val="26"/>
                <w:szCs w:val="26"/>
              </w:rPr>
              <w:t xml:space="preserve">értékelési </w:t>
            </w:r>
            <w:r w:rsidR="00C3245E" w:rsidRPr="00EA2DA8">
              <w:rPr>
                <w:sz w:val="26"/>
                <w:szCs w:val="26"/>
              </w:rPr>
              <w:t>rész</w:t>
            </w:r>
            <w:r w:rsidRPr="00EA2DA8">
              <w:rPr>
                <w:sz w:val="26"/>
                <w:szCs w:val="26"/>
              </w:rPr>
              <w:t>szempont</w:t>
            </w:r>
          </w:p>
        </w:tc>
        <w:tc>
          <w:tcPr>
            <w:tcW w:w="2270" w:type="dxa"/>
          </w:tcPr>
          <w:p w14:paraId="12876DBD" w14:textId="77777777" w:rsidR="00BA2F9E" w:rsidRPr="00EA2DA8" w:rsidRDefault="00BA2F9E" w:rsidP="001308AA">
            <w:pPr>
              <w:pStyle w:val="H4"/>
              <w:keepNext w:val="0"/>
              <w:widowControl/>
              <w:tabs>
                <w:tab w:val="right" w:pos="2835"/>
                <w:tab w:val="right" w:leader="underscore" w:pos="7938"/>
              </w:tabs>
              <w:spacing w:before="0" w:after="0"/>
              <w:jc w:val="center"/>
              <w:rPr>
                <w:sz w:val="26"/>
                <w:szCs w:val="26"/>
              </w:rPr>
            </w:pPr>
            <w:r w:rsidRPr="00EA2DA8">
              <w:rPr>
                <w:sz w:val="26"/>
                <w:szCs w:val="26"/>
              </w:rPr>
              <w:t>ajánlat</w:t>
            </w:r>
          </w:p>
        </w:tc>
      </w:tr>
      <w:tr w:rsidR="00BA2F9E" w:rsidRPr="00EA2DA8" w14:paraId="4CE4A52F" w14:textId="77777777" w:rsidTr="00E52111">
        <w:trPr>
          <w:trHeight w:val="388"/>
        </w:trPr>
        <w:tc>
          <w:tcPr>
            <w:tcW w:w="6371" w:type="dxa"/>
          </w:tcPr>
          <w:p w14:paraId="6E8A86C4" w14:textId="77777777" w:rsidR="00BA2F9E" w:rsidRPr="00DA6622" w:rsidRDefault="00BA2F9E" w:rsidP="001308AA">
            <w:pPr>
              <w:spacing w:before="120" w:line="360" w:lineRule="auto"/>
              <w:rPr>
                <w:sz w:val="26"/>
                <w:szCs w:val="26"/>
                <w:highlight w:val="yellow"/>
              </w:rPr>
            </w:pPr>
            <w:r w:rsidRPr="00DA6622">
              <w:rPr>
                <w:rFonts w:cs="Calibri"/>
                <w:b/>
                <w:sz w:val="26"/>
                <w:szCs w:val="26"/>
              </w:rPr>
              <w:t>1</w:t>
            </w:r>
            <w:r w:rsidRPr="00DA6622">
              <w:rPr>
                <w:rFonts w:eastAsia="Calibri" w:cs="Calibri"/>
                <w:kern w:val="3"/>
                <w:sz w:val="26"/>
                <w:szCs w:val="26"/>
              </w:rPr>
              <w:t xml:space="preserve">. </w:t>
            </w:r>
            <w:r w:rsidRPr="00DA6622">
              <w:rPr>
                <w:rFonts w:eastAsia="Calibri" w:cs="Calibri"/>
                <w:kern w:val="3"/>
                <w:sz w:val="26"/>
                <w:szCs w:val="26"/>
                <w:shd w:val="clear" w:color="auto" w:fill="FFFFFF" w:themeFill="background1"/>
              </w:rPr>
              <w:t>kért ellenérték – a toborzott hallgató által a PTE részére fizetendő I. éves önköltségi díj %-ában kifejezve (maximum 30%)</w:t>
            </w:r>
            <w:r w:rsidRPr="00DA6622">
              <w:rPr>
                <w:rFonts w:cs="Calibri"/>
                <w:sz w:val="26"/>
                <w:szCs w:val="26"/>
              </w:rPr>
              <w:t xml:space="preserve"> </w:t>
            </w:r>
          </w:p>
        </w:tc>
        <w:tc>
          <w:tcPr>
            <w:tcW w:w="2270" w:type="dxa"/>
          </w:tcPr>
          <w:p w14:paraId="53610AB5" w14:textId="77777777" w:rsidR="00BA2F9E" w:rsidRPr="00EA2DA8" w:rsidRDefault="00BA2F9E" w:rsidP="001308AA">
            <w:pPr>
              <w:pStyle w:val="H4"/>
              <w:keepNext w:val="0"/>
              <w:widowControl/>
              <w:tabs>
                <w:tab w:val="right" w:pos="2835"/>
                <w:tab w:val="right" w:leader="underscore" w:pos="7938"/>
              </w:tabs>
              <w:spacing w:before="0" w:after="0"/>
              <w:jc w:val="center"/>
              <w:rPr>
                <w:sz w:val="26"/>
                <w:szCs w:val="26"/>
              </w:rPr>
            </w:pPr>
            <w:r w:rsidRPr="00EA2DA8">
              <w:rPr>
                <w:sz w:val="26"/>
                <w:szCs w:val="26"/>
              </w:rPr>
              <w:t>……….%</w:t>
            </w:r>
          </w:p>
        </w:tc>
      </w:tr>
      <w:tr w:rsidR="00BA2F9E" w:rsidRPr="00EA2DA8" w14:paraId="74A31F98" w14:textId="77777777" w:rsidTr="00E52111">
        <w:tc>
          <w:tcPr>
            <w:tcW w:w="6371" w:type="dxa"/>
          </w:tcPr>
          <w:p w14:paraId="7AA1D755" w14:textId="6698E8B7" w:rsidR="00BA2F9E" w:rsidRPr="00DA6622" w:rsidRDefault="00BA2F9E">
            <w:pPr>
              <w:pStyle w:val="H4"/>
              <w:keepNext w:val="0"/>
              <w:widowControl/>
              <w:tabs>
                <w:tab w:val="right" w:pos="2835"/>
                <w:tab w:val="right" w:leader="underscore" w:pos="7938"/>
              </w:tabs>
              <w:spacing w:before="0" w:after="0"/>
              <w:rPr>
                <w:sz w:val="26"/>
                <w:szCs w:val="26"/>
              </w:rPr>
            </w:pPr>
            <w:r w:rsidRPr="00DA6622">
              <w:rPr>
                <w:rFonts w:cs="Calibri"/>
                <w:sz w:val="26"/>
                <w:szCs w:val="26"/>
              </w:rPr>
              <w:t xml:space="preserve">2. </w:t>
            </w:r>
            <w:r w:rsidR="001A08AE" w:rsidRPr="00E52111">
              <w:rPr>
                <w:b w:val="0"/>
                <w:sz w:val="26"/>
                <w:szCs w:val="26"/>
              </w:rPr>
              <w:t>A szerződés teljesítésében részt vevő szakember angol nyelvtudása  </w:t>
            </w:r>
          </w:p>
        </w:tc>
        <w:tc>
          <w:tcPr>
            <w:tcW w:w="2270" w:type="dxa"/>
            <w:vAlign w:val="center"/>
          </w:tcPr>
          <w:p w14:paraId="2DCEE139" w14:textId="69BBAD2F" w:rsidR="00BA2F9E" w:rsidRPr="00EA2DA8" w:rsidRDefault="00667C8B" w:rsidP="001308AA">
            <w:pPr>
              <w:pStyle w:val="H4"/>
              <w:keepNext w:val="0"/>
              <w:widowControl/>
              <w:tabs>
                <w:tab w:val="right" w:pos="2835"/>
                <w:tab w:val="right" w:leader="underscore" w:pos="7938"/>
              </w:tabs>
              <w:spacing w:before="0" w:after="0"/>
              <w:jc w:val="center"/>
              <w:rPr>
                <w:b w:val="0"/>
                <w:sz w:val="26"/>
                <w:szCs w:val="26"/>
              </w:rPr>
            </w:pPr>
            <w:r>
              <w:rPr>
                <w:b w:val="0"/>
                <w:sz w:val="26"/>
                <w:szCs w:val="26"/>
              </w:rPr>
              <w:t xml:space="preserve">a nyelvtudás szintje: </w:t>
            </w:r>
            <w:r w:rsidR="001A08AE">
              <w:rPr>
                <w:b w:val="0"/>
                <w:sz w:val="26"/>
                <w:szCs w:val="26"/>
              </w:rPr>
              <w:t>………..</w:t>
            </w:r>
            <w:r w:rsidR="004A32D0">
              <w:rPr>
                <w:b w:val="0"/>
                <w:sz w:val="26"/>
                <w:szCs w:val="26"/>
              </w:rPr>
              <w:t xml:space="preserve"> </w:t>
            </w:r>
          </w:p>
        </w:tc>
      </w:tr>
      <w:tr w:rsidR="00BA2F9E" w:rsidRPr="00EA2DA8" w14:paraId="70361E0F" w14:textId="77777777" w:rsidTr="00E52111">
        <w:tc>
          <w:tcPr>
            <w:tcW w:w="6371" w:type="dxa"/>
          </w:tcPr>
          <w:p w14:paraId="31000CE5" w14:textId="7FE449E2" w:rsidR="00BA2F9E" w:rsidRPr="00DA6622" w:rsidRDefault="00BA2F9E">
            <w:pPr>
              <w:pStyle w:val="H4"/>
              <w:keepNext w:val="0"/>
              <w:widowControl/>
              <w:tabs>
                <w:tab w:val="right" w:pos="2835"/>
                <w:tab w:val="right" w:leader="underscore" w:pos="7938"/>
              </w:tabs>
              <w:spacing w:before="0" w:after="0"/>
              <w:rPr>
                <w:rFonts w:cs="Calibri"/>
                <w:sz w:val="26"/>
                <w:szCs w:val="26"/>
              </w:rPr>
            </w:pPr>
            <w:r w:rsidRPr="00DA6622">
              <w:rPr>
                <w:rFonts w:cs="Calibri"/>
                <w:sz w:val="26"/>
                <w:szCs w:val="26"/>
              </w:rPr>
              <w:t>3.</w:t>
            </w:r>
            <w:r w:rsidRPr="00DA6622">
              <w:rPr>
                <w:rFonts w:eastAsia="Calibri" w:cs="Calibri"/>
                <w:b w:val="0"/>
                <w:kern w:val="3"/>
                <w:sz w:val="26"/>
                <w:szCs w:val="26"/>
              </w:rPr>
              <w:t xml:space="preserve"> </w:t>
            </w:r>
            <w:r w:rsidR="001A08AE" w:rsidRPr="00E52111">
              <w:rPr>
                <w:b w:val="0"/>
                <w:sz w:val="26"/>
                <w:szCs w:val="26"/>
              </w:rPr>
              <w:t>A szerződés teljesítésében részt vevő szakember francia nyelvtudása  </w:t>
            </w:r>
          </w:p>
        </w:tc>
        <w:tc>
          <w:tcPr>
            <w:tcW w:w="2270" w:type="dxa"/>
            <w:vAlign w:val="center"/>
          </w:tcPr>
          <w:p w14:paraId="69FB7EA3" w14:textId="73F367CC" w:rsidR="00BA2F9E" w:rsidRPr="00EA2DA8" w:rsidRDefault="00667C8B">
            <w:pPr>
              <w:pStyle w:val="H4"/>
              <w:keepNext w:val="0"/>
              <w:widowControl/>
              <w:tabs>
                <w:tab w:val="right" w:pos="2835"/>
                <w:tab w:val="right" w:leader="underscore" w:pos="7938"/>
              </w:tabs>
              <w:spacing w:before="0" w:after="0"/>
              <w:jc w:val="center"/>
              <w:rPr>
                <w:b w:val="0"/>
                <w:sz w:val="26"/>
                <w:szCs w:val="26"/>
              </w:rPr>
            </w:pPr>
            <w:r>
              <w:rPr>
                <w:b w:val="0"/>
                <w:sz w:val="26"/>
                <w:szCs w:val="26"/>
              </w:rPr>
              <w:t xml:space="preserve">a nyelvtudás szintje: </w:t>
            </w:r>
            <w:r w:rsidR="00BA2F9E" w:rsidRPr="00EA2DA8">
              <w:rPr>
                <w:b w:val="0"/>
                <w:sz w:val="26"/>
                <w:szCs w:val="26"/>
              </w:rPr>
              <w:t xml:space="preserve">………… </w:t>
            </w:r>
          </w:p>
        </w:tc>
      </w:tr>
    </w:tbl>
    <w:p w14:paraId="4F925039" w14:textId="77777777" w:rsidR="007A438D" w:rsidRPr="00EA2DA8" w:rsidRDefault="007A438D" w:rsidP="007A438D">
      <w:pPr>
        <w:pStyle w:val="Listaszerbekezds"/>
        <w:ind w:left="408"/>
        <w:rPr>
          <w:rFonts w:asciiTheme="minorHAnsi" w:hAnsiTheme="minorHAnsi"/>
          <w:sz w:val="26"/>
          <w:szCs w:val="26"/>
          <w:highlight w:val="yellow"/>
        </w:rPr>
      </w:pPr>
    </w:p>
    <w:p w14:paraId="4C1E8B29" w14:textId="625A6FE1" w:rsidR="007A438D" w:rsidRPr="00EA2DA8" w:rsidRDefault="007A438D" w:rsidP="007A438D">
      <w:pPr>
        <w:pStyle w:val="Listaszerbekezds"/>
        <w:ind w:left="408"/>
        <w:rPr>
          <w:rFonts w:asciiTheme="minorHAnsi" w:hAnsiTheme="minorHAnsi"/>
          <w:sz w:val="26"/>
          <w:szCs w:val="26"/>
        </w:rPr>
      </w:pPr>
      <w:r w:rsidRPr="00EA2DA8">
        <w:rPr>
          <w:rFonts w:asciiTheme="minorHAnsi" w:hAnsiTheme="minorHAnsi"/>
          <w:b/>
          <w:sz w:val="26"/>
          <w:szCs w:val="26"/>
        </w:rPr>
        <w:t xml:space="preserve">Az 1. értékelési </w:t>
      </w:r>
      <w:r w:rsidR="003F4744" w:rsidRPr="00EA2DA8">
        <w:rPr>
          <w:rFonts w:asciiTheme="minorHAnsi" w:hAnsiTheme="minorHAnsi"/>
          <w:b/>
          <w:sz w:val="26"/>
          <w:szCs w:val="26"/>
        </w:rPr>
        <w:t>rész</w:t>
      </w:r>
      <w:r w:rsidRPr="00EA2DA8">
        <w:rPr>
          <w:rFonts w:asciiTheme="minorHAnsi" w:hAnsiTheme="minorHAnsi"/>
          <w:b/>
          <w:sz w:val="26"/>
          <w:szCs w:val="26"/>
        </w:rPr>
        <w:t>szempont</w:t>
      </w:r>
      <w:r w:rsidR="00A46083" w:rsidRPr="00EA2DA8">
        <w:rPr>
          <w:rFonts w:asciiTheme="minorHAnsi" w:hAnsiTheme="minorHAnsi"/>
          <w:sz w:val="26"/>
          <w:szCs w:val="26"/>
        </w:rPr>
        <w:t xml:space="preserve"> esetében Ajánlatkérő </w:t>
      </w:r>
      <w:r w:rsidRPr="00EA2DA8">
        <w:rPr>
          <w:rFonts w:asciiTheme="minorHAnsi" w:hAnsiTheme="minorHAnsi"/>
          <w:sz w:val="26"/>
          <w:szCs w:val="26"/>
        </w:rPr>
        <w:t>meghatározta az általa</w:t>
      </w:r>
      <w:r w:rsidR="003F4744" w:rsidRPr="00EA2DA8">
        <w:rPr>
          <w:rFonts w:asciiTheme="minorHAnsi" w:hAnsiTheme="minorHAnsi"/>
          <w:sz w:val="26"/>
          <w:szCs w:val="26"/>
        </w:rPr>
        <w:t xml:space="preserve"> a </w:t>
      </w:r>
      <w:r w:rsidR="003F4744" w:rsidRPr="00EA2DA8">
        <w:rPr>
          <w:rFonts w:asciiTheme="minorHAnsi" w:eastAsia="Calibri" w:hAnsiTheme="minorHAnsi" w:cs="Calibri"/>
          <w:kern w:val="3"/>
          <w:sz w:val="26"/>
          <w:szCs w:val="26"/>
          <w:shd w:val="clear" w:color="auto" w:fill="FFFFFF" w:themeFill="background1"/>
          <w:lang w:eastAsia="en-US"/>
        </w:rPr>
        <w:t>toborzott hallgató által a PTE részére fizetendő I. éves önköltségi díj %-ában kifejezett ellenérték</w:t>
      </w:r>
      <w:r w:rsidRPr="00EA2DA8">
        <w:rPr>
          <w:rFonts w:asciiTheme="minorHAnsi" w:hAnsiTheme="minorHAnsi"/>
          <w:sz w:val="26"/>
          <w:szCs w:val="26"/>
        </w:rPr>
        <w:t xml:space="preserve"> elfogadott legmagasabb %-o</w:t>
      </w:r>
      <w:r w:rsidR="003F4744" w:rsidRPr="00EA2DA8">
        <w:rPr>
          <w:rFonts w:asciiTheme="minorHAnsi" w:hAnsiTheme="minorHAnsi"/>
          <w:sz w:val="26"/>
          <w:szCs w:val="26"/>
        </w:rPr>
        <w:t>s mértékét</w:t>
      </w:r>
      <w:r w:rsidRPr="00EA2DA8">
        <w:rPr>
          <w:rFonts w:asciiTheme="minorHAnsi" w:hAnsiTheme="minorHAnsi"/>
          <w:sz w:val="26"/>
          <w:szCs w:val="26"/>
        </w:rPr>
        <w:t xml:space="preserve">. </w:t>
      </w:r>
      <w:r w:rsidR="003F4744" w:rsidRPr="00EA2DA8">
        <w:rPr>
          <w:rFonts w:asciiTheme="minorHAnsi" w:hAnsiTheme="minorHAnsi"/>
          <w:sz w:val="26"/>
          <w:szCs w:val="26"/>
        </w:rPr>
        <w:t>Amennyiben az Ajánlattevő által</w:t>
      </w:r>
      <w:r w:rsidR="00A01F69" w:rsidRPr="00EA2DA8">
        <w:rPr>
          <w:rFonts w:asciiTheme="minorHAnsi" w:hAnsiTheme="minorHAnsi"/>
          <w:sz w:val="26"/>
          <w:szCs w:val="26"/>
        </w:rPr>
        <w:t xml:space="preserve"> tett, </w:t>
      </w:r>
      <w:r w:rsidR="003F4744" w:rsidRPr="00EA2DA8">
        <w:rPr>
          <w:rFonts w:asciiTheme="minorHAnsi" w:hAnsiTheme="minorHAnsi"/>
          <w:sz w:val="26"/>
          <w:szCs w:val="26"/>
        </w:rPr>
        <w:t>a</w:t>
      </w:r>
      <w:r w:rsidRPr="00EA2DA8">
        <w:rPr>
          <w:rFonts w:asciiTheme="minorHAnsi" w:hAnsiTheme="minorHAnsi"/>
          <w:sz w:val="26"/>
          <w:szCs w:val="26"/>
        </w:rPr>
        <w:t xml:space="preserve"> </w:t>
      </w:r>
      <w:r w:rsidR="003F4744" w:rsidRPr="00EA2DA8">
        <w:rPr>
          <w:rFonts w:asciiTheme="minorHAnsi" w:eastAsia="Calibri" w:hAnsiTheme="minorHAnsi" w:cs="Calibri"/>
          <w:kern w:val="3"/>
          <w:sz w:val="26"/>
          <w:szCs w:val="26"/>
          <w:shd w:val="clear" w:color="auto" w:fill="FFFFFF" w:themeFill="background1"/>
          <w:lang w:eastAsia="en-US"/>
        </w:rPr>
        <w:t>toborzott hallgató által a PTE részére fizetendő I. éves önköltségi díj %-ában kifejezett megajánlás</w:t>
      </w:r>
      <w:r w:rsidR="00A01F69" w:rsidRPr="00EA2DA8">
        <w:rPr>
          <w:rFonts w:asciiTheme="minorHAnsi" w:eastAsia="Calibri" w:hAnsiTheme="minorHAnsi" w:cs="Calibri"/>
          <w:kern w:val="3"/>
          <w:sz w:val="26"/>
          <w:szCs w:val="26"/>
          <w:shd w:val="clear" w:color="auto" w:fill="FFFFFF" w:themeFill="background1"/>
          <w:lang w:eastAsia="en-US"/>
        </w:rPr>
        <w:t>,</w:t>
      </w:r>
      <w:r w:rsidR="003F4744" w:rsidRPr="00EA2DA8">
        <w:rPr>
          <w:rFonts w:asciiTheme="minorHAnsi" w:eastAsia="Calibri" w:hAnsiTheme="minorHAnsi" w:cs="Calibri"/>
          <w:kern w:val="3"/>
          <w:sz w:val="26"/>
          <w:szCs w:val="26"/>
          <w:shd w:val="clear" w:color="auto" w:fill="FFFFFF" w:themeFill="background1"/>
          <w:lang w:eastAsia="en-US"/>
        </w:rPr>
        <w:t xml:space="preserve"> a </w:t>
      </w:r>
      <w:r w:rsidRPr="00EA2DA8">
        <w:rPr>
          <w:rFonts w:asciiTheme="minorHAnsi" w:hAnsiTheme="minorHAnsi"/>
          <w:sz w:val="26"/>
          <w:szCs w:val="26"/>
        </w:rPr>
        <w:t>30%-</w:t>
      </w:r>
      <w:r w:rsidR="003F4744" w:rsidRPr="00EA2DA8">
        <w:rPr>
          <w:rFonts w:asciiTheme="minorHAnsi" w:hAnsiTheme="minorHAnsi"/>
          <w:sz w:val="26"/>
          <w:szCs w:val="26"/>
        </w:rPr>
        <w:t>os mértéket meghaladja</w:t>
      </w:r>
      <w:r w:rsidR="00A01F69" w:rsidRPr="00EA2DA8">
        <w:rPr>
          <w:rFonts w:asciiTheme="minorHAnsi" w:hAnsiTheme="minorHAnsi"/>
          <w:sz w:val="26"/>
          <w:szCs w:val="26"/>
        </w:rPr>
        <w:t xml:space="preserve">, </w:t>
      </w:r>
      <w:r w:rsidRPr="00EA2DA8">
        <w:rPr>
          <w:rFonts w:asciiTheme="minorHAnsi" w:hAnsiTheme="minorHAnsi"/>
          <w:sz w:val="26"/>
          <w:szCs w:val="26"/>
        </w:rPr>
        <w:t>az ajánlatot Ajánlatkérő a Kbt. 73. § (1) bekezdés e) pontja alapján érvénytelenné nyilvánítja.</w:t>
      </w:r>
    </w:p>
    <w:p w14:paraId="149F62EB" w14:textId="3023AA64" w:rsidR="00BA2F9E" w:rsidRPr="00EA2DA8" w:rsidRDefault="00BA2F9E" w:rsidP="00C56C11">
      <w:pPr>
        <w:pStyle w:val="Listaszerbekezds"/>
        <w:ind w:left="408" w:right="143"/>
        <w:rPr>
          <w:rFonts w:asciiTheme="minorHAnsi" w:hAnsiTheme="minorHAnsi"/>
          <w:sz w:val="26"/>
          <w:szCs w:val="26"/>
          <w:highlight w:val="yellow"/>
        </w:rPr>
      </w:pPr>
    </w:p>
    <w:p w14:paraId="61241E14" w14:textId="77777777" w:rsidR="00243646" w:rsidRPr="00EA2DA8" w:rsidRDefault="00243646" w:rsidP="00C56C11">
      <w:pPr>
        <w:pStyle w:val="Listaszerbekezds"/>
        <w:ind w:left="408" w:right="143"/>
        <w:rPr>
          <w:rFonts w:asciiTheme="minorHAnsi" w:hAnsiTheme="minorHAnsi"/>
          <w:sz w:val="26"/>
          <w:szCs w:val="26"/>
          <w:highlight w:val="green"/>
        </w:rPr>
      </w:pPr>
    </w:p>
    <w:p w14:paraId="08F86AD5" w14:textId="5DC87A07" w:rsidR="00706DF5" w:rsidRPr="00EA2DA8" w:rsidRDefault="00E572D3" w:rsidP="00706DF5">
      <w:pPr>
        <w:pStyle w:val="Listaszerbekezds"/>
        <w:suppressAutoHyphens/>
        <w:autoSpaceDN w:val="0"/>
        <w:ind w:left="426"/>
        <w:textAlignment w:val="baseline"/>
        <w:rPr>
          <w:rFonts w:asciiTheme="minorHAnsi" w:eastAsia="Calibri" w:hAnsiTheme="minorHAnsi"/>
          <w:kern w:val="3"/>
          <w:sz w:val="26"/>
          <w:szCs w:val="26"/>
          <w:lang w:eastAsia="en-US"/>
        </w:rPr>
      </w:pPr>
      <w:r w:rsidRPr="00EA2DA8">
        <w:rPr>
          <w:rFonts w:asciiTheme="minorHAnsi" w:eastAsia="Calibri" w:hAnsiTheme="minorHAnsi"/>
          <w:kern w:val="3"/>
          <w:sz w:val="26"/>
          <w:szCs w:val="26"/>
          <w:lang w:eastAsia="en-US"/>
        </w:rPr>
        <w:t>1</w:t>
      </w:r>
      <w:r w:rsidR="00FE72D0" w:rsidRPr="00EA2DA8">
        <w:rPr>
          <w:rFonts w:asciiTheme="minorHAnsi" w:eastAsia="Calibri" w:hAnsiTheme="minorHAnsi"/>
          <w:kern w:val="3"/>
          <w:sz w:val="26"/>
          <w:szCs w:val="26"/>
          <w:lang w:eastAsia="en-US"/>
        </w:rPr>
        <w:t>1</w:t>
      </w:r>
      <w:r w:rsidRPr="00EA2DA8">
        <w:rPr>
          <w:rFonts w:asciiTheme="minorHAnsi" w:eastAsia="Calibri" w:hAnsiTheme="minorHAnsi"/>
          <w:kern w:val="3"/>
          <w:sz w:val="26"/>
          <w:szCs w:val="26"/>
          <w:lang w:eastAsia="en-US"/>
        </w:rPr>
        <w:t>.) Ajánlatkérő</w:t>
      </w:r>
      <w:r w:rsidR="00706DF5" w:rsidRPr="00EA2DA8">
        <w:rPr>
          <w:rFonts w:asciiTheme="minorHAnsi" w:eastAsia="Calibri" w:hAnsiTheme="minorHAnsi"/>
          <w:kern w:val="3"/>
          <w:sz w:val="26"/>
          <w:szCs w:val="26"/>
          <w:lang w:eastAsia="en-US"/>
        </w:rPr>
        <w:t xml:space="preserve"> az ajánlati kötöttség minimális időtartamát az ajánlattételi határidő lejártától számítva 60 napban határozta meg, tekintettel arra, hogy a közbeszerzési eljárást külön jogszabályban előírt folyamatba épített ellenőrzés (320/2015. (X. 30.) Korm. rendelet) mellett folytatja le</w:t>
      </w:r>
      <w:r w:rsidR="00E57B9A" w:rsidRPr="00EA2DA8">
        <w:rPr>
          <w:rFonts w:asciiTheme="minorHAnsi" w:eastAsia="Calibri" w:hAnsiTheme="minorHAnsi"/>
          <w:kern w:val="3"/>
          <w:sz w:val="26"/>
          <w:szCs w:val="26"/>
          <w:lang w:eastAsia="en-US"/>
        </w:rPr>
        <w:t>.</w:t>
      </w:r>
    </w:p>
    <w:p w14:paraId="3D272BCB"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22C7F05A" w14:textId="2E046864" w:rsidR="009E5F68" w:rsidRPr="00EA2DA8" w:rsidRDefault="00FE72D0" w:rsidP="00C56C11">
      <w:pPr>
        <w:pStyle w:val="Textbodyindent"/>
        <w:spacing w:after="0" w:line="240" w:lineRule="auto"/>
        <w:ind w:left="408"/>
        <w:jc w:val="both"/>
        <w:rPr>
          <w:rFonts w:asciiTheme="minorHAnsi" w:hAnsiTheme="minorHAnsi"/>
          <w:sz w:val="26"/>
          <w:szCs w:val="26"/>
          <w:shd w:val="clear" w:color="auto" w:fill="FFFFFF"/>
        </w:rPr>
      </w:pPr>
      <w:r w:rsidRPr="00EA2DA8">
        <w:rPr>
          <w:rFonts w:asciiTheme="minorHAnsi" w:hAnsiTheme="minorHAnsi"/>
          <w:sz w:val="26"/>
          <w:szCs w:val="26"/>
        </w:rPr>
        <w:t>12</w:t>
      </w:r>
      <w:r w:rsidR="00E572D3" w:rsidRPr="00EA2DA8">
        <w:rPr>
          <w:rFonts w:asciiTheme="minorHAnsi" w:hAnsiTheme="minorHAnsi"/>
          <w:sz w:val="26"/>
          <w:szCs w:val="26"/>
        </w:rPr>
        <w:t xml:space="preserve">.) </w:t>
      </w:r>
      <w:r w:rsidR="009E5F68" w:rsidRPr="00EA2DA8">
        <w:rPr>
          <w:rFonts w:asciiTheme="minorHAnsi" w:hAnsiTheme="minorHAnsi"/>
          <w:sz w:val="26"/>
          <w:szCs w:val="26"/>
          <w:shd w:val="clear" w:color="auto" w:fill="FFFFFF"/>
        </w:rPr>
        <w:t>Jelen eljárásban irányadó idő: A közbeszerzési dokumentumokban valamennyi órában megadott határidő magyarországi helyi idő szerint értendő.</w:t>
      </w:r>
    </w:p>
    <w:p w14:paraId="6B5C6BDC" w14:textId="77777777" w:rsidR="00E57B9A" w:rsidRPr="00EA2DA8" w:rsidRDefault="00E57B9A" w:rsidP="00C56C11">
      <w:pPr>
        <w:pStyle w:val="Textbodyindent"/>
        <w:spacing w:after="0" w:line="240" w:lineRule="auto"/>
        <w:ind w:left="408"/>
        <w:jc w:val="both"/>
        <w:rPr>
          <w:rFonts w:asciiTheme="minorHAnsi" w:hAnsiTheme="minorHAnsi"/>
          <w:sz w:val="26"/>
          <w:szCs w:val="26"/>
          <w:shd w:val="clear" w:color="auto" w:fill="FFFFFF"/>
        </w:rPr>
      </w:pPr>
    </w:p>
    <w:p w14:paraId="53A2B57B" w14:textId="77942D27" w:rsidR="00E572D3" w:rsidRPr="00EA2DA8" w:rsidRDefault="00FE72D0"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shd w:val="clear" w:color="auto" w:fill="FFFFFF"/>
        </w:rPr>
        <w:t>13</w:t>
      </w:r>
      <w:r w:rsidR="009E5F68" w:rsidRPr="00EA2DA8">
        <w:rPr>
          <w:rFonts w:asciiTheme="minorHAnsi" w:hAnsiTheme="minorHAnsi"/>
          <w:sz w:val="26"/>
          <w:szCs w:val="26"/>
          <w:shd w:val="clear" w:color="auto" w:fill="FFFFFF"/>
        </w:rPr>
        <w:t xml:space="preserve">.) </w:t>
      </w:r>
      <w:r w:rsidR="00E572D3" w:rsidRPr="00EA2DA8">
        <w:rPr>
          <w:rFonts w:asciiTheme="minorHAnsi" w:hAnsiTheme="minorHAnsi"/>
          <w:sz w:val="26"/>
          <w:szCs w:val="26"/>
        </w:rPr>
        <w:t>Az ajánlatkérő a Kbt. 35. § (8) bekezdése alapján a közbeszerzési eljárásban történő ajánlattételt nem köti gazdálkodó szervezet alapításához. Ajánlatkérő továbbá nem teszi kötelezővé, sem lehetővé, hogy a nyertes Ajánlattevő(k) a szerződés teljesítése érdekében gazdálkodó szervezetet hozzanak létre.</w:t>
      </w:r>
    </w:p>
    <w:p w14:paraId="24191284"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70E81BD4" w14:textId="6BBEAA1B"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4</w:t>
      </w:r>
      <w:r w:rsidRPr="00EA2DA8">
        <w:rPr>
          <w:rFonts w:asciiTheme="minorHAnsi" w:hAnsiTheme="minorHAnsi"/>
          <w:sz w:val="26"/>
          <w:szCs w:val="26"/>
        </w:rPr>
        <w:t xml:space="preserve">.) A beszerzés becsült értéke a Kbt. 19. § (2)-(3) bekezdésében foglalt egybeszámítási szabályoknak megfelelően került megállapításra – figyelemmel a Kbt. 28. § (2) bekezdés </w:t>
      </w:r>
      <w:r w:rsidR="0037043D" w:rsidRPr="00EA2DA8">
        <w:rPr>
          <w:rFonts w:asciiTheme="minorHAnsi" w:hAnsiTheme="minorHAnsi"/>
          <w:sz w:val="26"/>
          <w:szCs w:val="26"/>
        </w:rPr>
        <w:t>b</w:t>
      </w:r>
      <w:r w:rsidRPr="00EA2DA8">
        <w:rPr>
          <w:rFonts w:asciiTheme="minorHAnsi" w:hAnsiTheme="minorHAnsi"/>
          <w:sz w:val="26"/>
          <w:szCs w:val="26"/>
        </w:rPr>
        <w:t>) pontjában foglaltakra.</w:t>
      </w:r>
    </w:p>
    <w:p w14:paraId="138097F8"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4752B3A0" w14:textId="26EF00DC"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5</w:t>
      </w:r>
      <w:r w:rsidRPr="00EA2DA8">
        <w:rPr>
          <w:rFonts w:asciiTheme="minorHAnsi" w:hAnsiTheme="minorHAnsi"/>
          <w:sz w:val="26"/>
          <w:szCs w:val="26"/>
        </w:rPr>
        <w:t>.) Ajánlatkérő nem írja elő ajánlati biztosíték benyújtását.</w:t>
      </w:r>
    </w:p>
    <w:p w14:paraId="4AC1D33F"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08D1F4BA" w14:textId="4B0EE7F0"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6</w:t>
      </w:r>
      <w:r w:rsidRPr="00EA2DA8">
        <w:rPr>
          <w:rFonts w:asciiTheme="minorHAnsi" w:hAnsiTheme="minorHAnsi"/>
          <w:sz w:val="26"/>
          <w:szCs w:val="26"/>
        </w:rPr>
        <w:t>.) A szerződés nem európai uniós alapokból finanszírozott projekttel és/vagy programmal kapcsolatos.</w:t>
      </w:r>
    </w:p>
    <w:p w14:paraId="79A63911" w14:textId="77777777" w:rsidR="00DE0C9A" w:rsidRPr="00EA2DA8" w:rsidRDefault="00DE0C9A" w:rsidP="00C56C11">
      <w:pPr>
        <w:pStyle w:val="Textbodyindent"/>
        <w:spacing w:after="0" w:line="240" w:lineRule="auto"/>
        <w:ind w:left="408"/>
        <w:jc w:val="both"/>
        <w:rPr>
          <w:rFonts w:asciiTheme="minorHAnsi" w:hAnsiTheme="minorHAnsi"/>
          <w:sz w:val="26"/>
          <w:szCs w:val="26"/>
        </w:rPr>
      </w:pPr>
    </w:p>
    <w:p w14:paraId="78E83589" w14:textId="00EEE2A9" w:rsidR="00E572D3" w:rsidRPr="00EA2DA8" w:rsidRDefault="00A27B0A"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7</w:t>
      </w:r>
      <w:r w:rsidR="00E572D3" w:rsidRPr="00EA2DA8">
        <w:rPr>
          <w:rFonts w:asciiTheme="minorHAnsi" w:hAnsiTheme="minorHAnsi"/>
          <w:sz w:val="26"/>
          <w:szCs w:val="26"/>
        </w:rPr>
        <w:t>.)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7F5ACC6A"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59610441" w14:textId="54F8296A"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8</w:t>
      </w:r>
      <w:r w:rsidRPr="00EA2DA8">
        <w:rPr>
          <w:rFonts w:asciiTheme="minorHAnsi" w:hAnsiTheme="minorHAnsi"/>
          <w:sz w:val="26"/>
          <w:szCs w:val="26"/>
        </w:rPr>
        <w:t>.) A kizáró okok igazolásának módja és folyamata:</w:t>
      </w:r>
    </w:p>
    <w:p w14:paraId="79ED144A" w14:textId="41E078A6" w:rsidR="00E572D3" w:rsidRPr="00EA2DA8" w:rsidRDefault="00E572D3" w:rsidP="00C56C11">
      <w:pPr>
        <w:pStyle w:val="standard"/>
        <w:ind w:left="408"/>
        <w:jc w:val="both"/>
        <w:rPr>
          <w:rFonts w:asciiTheme="minorHAnsi" w:hAnsiTheme="minorHAnsi"/>
          <w:sz w:val="26"/>
          <w:szCs w:val="26"/>
        </w:rPr>
      </w:pPr>
      <w:r w:rsidRPr="00EA2DA8">
        <w:rPr>
          <w:rFonts w:asciiTheme="minorHAnsi" w:hAnsiTheme="minorHAnsi" w:cs="Calibri"/>
          <w:sz w:val="26"/>
          <w:szCs w:val="26"/>
        </w:rPr>
        <w:t>Az eljárásban nem lehet</w:t>
      </w:r>
      <w:r w:rsidR="00ED4BE7" w:rsidRPr="00EA2DA8">
        <w:rPr>
          <w:rFonts w:asciiTheme="minorHAnsi" w:hAnsiTheme="minorHAnsi" w:cs="Calibri"/>
          <w:sz w:val="26"/>
          <w:szCs w:val="26"/>
        </w:rPr>
        <w:t xml:space="preserve"> részvételre jelentkező/a</w:t>
      </w:r>
      <w:r w:rsidRPr="00EA2DA8">
        <w:rPr>
          <w:rFonts w:asciiTheme="minorHAnsi" w:hAnsiTheme="minorHAnsi" w:cs="Calibri"/>
          <w:sz w:val="26"/>
          <w:szCs w:val="26"/>
        </w:rPr>
        <w:t xml:space="preserve">jánlattevő (közös </w:t>
      </w:r>
      <w:r w:rsidR="00ED4BE7" w:rsidRPr="00EA2DA8">
        <w:rPr>
          <w:rFonts w:asciiTheme="minorHAnsi" w:hAnsiTheme="minorHAnsi" w:cs="Calibri"/>
          <w:sz w:val="26"/>
          <w:szCs w:val="26"/>
        </w:rPr>
        <w:t>részvételre jelentező/</w:t>
      </w:r>
      <w:r w:rsidRPr="00EA2DA8">
        <w:rPr>
          <w:rFonts w:asciiTheme="minorHAnsi" w:hAnsiTheme="minorHAnsi" w:cs="Calibri"/>
          <w:sz w:val="26"/>
          <w:szCs w:val="26"/>
        </w:rPr>
        <w:t>ajánlattevő), alvállalkozó, és nem vehet részt az alkalmasság igazolásában olyan gazdasági szereplő, aki a Kbt. 62. § (1)-(2) bekezdésében meghatározott kizáró okok hatálya alá tartozik.</w:t>
      </w:r>
    </w:p>
    <w:p w14:paraId="1730638E" w14:textId="77777777" w:rsidR="00E572D3" w:rsidRPr="00EA2DA8" w:rsidRDefault="00E572D3" w:rsidP="00C56C11">
      <w:pPr>
        <w:pStyle w:val="standard"/>
        <w:ind w:left="408"/>
        <w:jc w:val="both"/>
        <w:rPr>
          <w:rFonts w:asciiTheme="minorHAnsi" w:hAnsiTheme="minorHAnsi" w:cs="Calibri"/>
          <w:sz w:val="26"/>
          <w:szCs w:val="26"/>
        </w:rPr>
      </w:pPr>
    </w:p>
    <w:p w14:paraId="3667FE0D" w14:textId="58EF7354"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b/>
          <w:bCs/>
          <w:sz w:val="26"/>
          <w:szCs w:val="26"/>
        </w:rPr>
        <w:t xml:space="preserve">A kizáró okok igazolásának módja tekintetében irányadó: a Kbt. 67. § (1)-(3) bekezdése, a 321/2015. (X.30.) Korm. rendelet </w:t>
      </w:r>
      <w:r w:rsidR="00625B03" w:rsidRPr="00EA2DA8">
        <w:rPr>
          <w:rFonts w:asciiTheme="minorHAnsi" w:hAnsiTheme="minorHAnsi"/>
          <w:b/>
          <w:bCs/>
          <w:sz w:val="26"/>
          <w:szCs w:val="26"/>
        </w:rPr>
        <w:t xml:space="preserve">1.§, </w:t>
      </w:r>
      <w:r w:rsidRPr="00EA2DA8">
        <w:rPr>
          <w:rFonts w:asciiTheme="minorHAnsi" w:hAnsiTheme="minorHAnsi"/>
          <w:b/>
          <w:bCs/>
          <w:sz w:val="26"/>
          <w:szCs w:val="26"/>
        </w:rPr>
        <w:t>3. §-a és a 4. § (1) bekezdése.</w:t>
      </w:r>
    </w:p>
    <w:p w14:paraId="4E8A0CCB" w14:textId="77777777" w:rsidR="00E572D3" w:rsidRPr="00EA2DA8" w:rsidRDefault="00E572D3" w:rsidP="00C56C11">
      <w:pPr>
        <w:pStyle w:val="standard"/>
        <w:ind w:left="408"/>
        <w:jc w:val="both"/>
        <w:rPr>
          <w:rFonts w:asciiTheme="minorHAnsi" w:hAnsiTheme="minorHAnsi" w:cs="Calibri"/>
          <w:sz w:val="26"/>
          <w:szCs w:val="26"/>
        </w:rPr>
      </w:pPr>
    </w:p>
    <w:p w14:paraId="556437E9" w14:textId="18CB5839" w:rsidR="00243646" w:rsidRPr="00EA2DA8" w:rsidRDefault="00243646" w:rsidP="00243646">
      <w:pPr>
        <w:pStyle w:val="standard"/>
        <w:ind w:left="408"/>
        <w:jc w:val="both"/>
        <w:rPr>
          <w:rFonts w:asciiTheme="minorHAnsi" w:hAnsiTheme="minorHAnsi"/>
          <w:b/>
          <w:sz w:val="26"/>
          <w:szCs w:val="26"/>
        </w:rPr>
      </w:pPr>
      <w:r w:rsidRPr="00EA2DA8">
        <w:rPr>
          <w:rFonts w:asciiTheme="minorHAnsi" w:hAnsiTheme="minorHAnsi" w:cs="Calibri"/>
          <w:b/>
          <w:sz w:val="26"/>
          <w:szCs w:val="26"/>
        </w:rPr>
        <w:t>A kizáró okok fenn nem állását a Kbt. 69. § (4) bekezdés szerinti felhívásra az Ajánlattevőnek (közös ajánlattevőnek) a 321/2015. (X. 30.) Kr. 8</w:t>
      </w:r>
      <w:r w:rsidR="00667C8B">
        <w:rPr>
          <w:rFonts w:asciiTheme="minorHAnsi" w:hAnsiTheme="minorHAnsi" w:cs="Calibri"/>
          <w:b/>
          <w:sz w:val="26"/>
          <w:szCs w:val="26"/>
        </w:rPr>
        <w:t>, 10., 12</w:t>
      </w:r>
      <w:r w:rsidRPr="00EA2DA8">
        <w:rPr>
          <w:rFonts w:asciiTheme="minorHAnsi" w:hAnsiTheme="minorHAnsi" w:cs="Calibri"/>
          <w:b/>
          <w:sz w:val="26"/>
          <w:szCs w:val="26"/>
        </w:rPr>
        <w:t>16. §-aiban meghatározottak szerint kell igazolnia.</w:t>
      </w:r>
    </w:p>
    <w:p w14:paraId="00C1CF86" w14:textId="77777777" w:rsidR="00243646" w:rsidRPr="00EA2DA8" w:rsidRDefault="00243646" w:rsidP="00243646">
      <w:pPr>
        <w:pStyle w:val="Standard0"/>
        <w:ind w:left="408"/>
        <w:rPr>
          <w:rFonts w:asciiTheme="minorHAnsi" w:hAnsiTheme="minorHAnsi" w:cs="Calibri"/>
          <w:sz w:val="26"/>
          <w:szCs w:val="26"/>
        </w:rPr>
      </w:pPr>
    </w:p>
    <w:p w14:paraId="2642EE0B" w14:textId="77777777" w:rsidR="00243646" w:rsidRPr="00EA2DA8" w:rsidRDefault="00243646" w:rsidP="00243646">
      <w:pPr>
        <w:pStyle w:val="Standard0"/>
        <w:ind w:left="408"/>
        <w:rPr>
          <w:rFonts w:asciiTheme="minorHAnsi" w:hAnsiTheme="minorHAnsi"/>
          <w:sz w:val="26"/>
          <w:szCs w:val="26"/>
        </w:rPr>
      </w:pPr>
      <w:r w:rsidRPr="00EA2DA8">
        <w:rPr>
          <w:rFonts w:asciiTheme="minorHAnsi" w:hAnsiTheme="minorHAnsi" w:cs="Calibri"/>
          <w:sz w:val="26"/>
          <w:szCs w:val="26"/>
        </w:rPr>
        <w:t>A Kbt. 62. § (1) bekezdés k) pont kb) pontja tekintetében az igazolás módja: a Kr. 8. § i) pont ib) alpontjában, valamint a 10. § g) pont gb) alpontjában foglaltak szerint.</w:t>
      </w:r>
    </w:p>
    <w:p w14:paraId="40A6D99B" w14:textId="77777777" w:rsidR="00383E6C" w:rsidRDefault="00383E6C" w:rsidP="00383E6C">
      <w:pPr>
        <w:pStyle w:val="Standard0"/>
        <w:ind w:left="408"/>
        <w:rPr>
          <w:rFonts w:asciiTheme="minorHAnsi" w:hAnsiTheme="minorHAnsi" w:cs="Calibri"/>
          <w:sz w:val="26"/>
          <w:szCs w:val="26"/>
        </w:rPr>
      </w:pPr>
    </w:p>
    <w:p w14:paraId="0FD6DB47" w14:textId="122DE2AC" w:rsidR="00383E6C" w:rsidRPr="00EA2DA8" w:rsidRDefault="00383E6C" w:rsidP="00383E6C">
      <w:pPr>
        <w:pStyle w:val="Standard0"/>
        <w:ind w:left="408"/>
        <w:rPr>
          <w:rFonts w:asciiTheme="minorHAnsi" w:hAnsiTheme="minorHAnsi"/>
          <w:sz w:val="26"/>
          <w:szCs w:val="26"/>
        </w:rPr>
      </w:pPr>
      <w:r w:rsidRPr="00EA2DA8">
        <w:rPr>
          <w:rFonts w:asciiTheme="minorHAnsi" w:hAnsiTheme="minorHAnsi" w:cs="Calibri"/>
          <w:sz w:val="26"/>
          <w:szCs w:val="26"/>
        </w:rPr>
        <w:t>A Kb</w:t>
      </w:r>
      <w:r>
        <w:rPr>
          <w:rFonts w:asciiTheme="minorHAnsi" w:hAnsiTheme="minorHAnsi" w:cs="Calibri"/>
          <w:sz w:val="26"/>
          <w:szCs w:val="26"/>
        </w:rPr>
        <w:t>t. 62. § (1) bekezdés k) pont kc</w:t>
      </w:r>
      <w:r w:rsidRPr="00EA2DA8">
        <w:rPr>
          <w:rFonts w:asciiTheme="minorHAnsi" w:hAnsiTheme="minorHAnsi" w:cs="Calibri"/>
          <w:sz w:val="26"/>
          <w:szCs w:val="26"/>
        </w:rPr>
        <w:t>) pontja tekintetében az igazolás módja: a Kr. 8. § i) pont ib) alpontjá</w:t>
      </w:r>
      <w:r>
        <w:rPr>
          <w:rFonts w:asciiTheme="minorHAnsi" w:hAnsiTheme="minorHAnsi" w:cs="Calibri"/>
          <w:sz w:val="26"/>
          <w:szCs w:val="26"/>
        </w:rPr>
        <w:t>ban, valamint a 10. § g) pont gc</w:t>
      </w:r>
      <w:r w:rsidRPr="00EA2DA8">
        <w:rPr>
          <w:rFonts w:asciiTheme="minorHAnsi" w:hAnsiTheme="minorHAnsi" w:cs="Calibri"/>
          <w:sz w:val="26"/>
          <w:szCs w:val="26"/>
        </w:rPr>
        <w:t>) alpontjában foglaltak szerint.</w:t>
      </w:r>
    </w:p>
    <w:p w14:paraId="70B2F5D5" w14:textId="77777777" w:rsidR="00243646" w:rsidRPr="00EA2DA8" w:rsidRDefault="00243646" w:rsidP="00243646">
      <w:pPr>
        <w:pStyle w:val="standard"/>
        <w:ind w:left="408"/>
        <w:jc w:val="both"/>
        <w:rPr>
          <w:rFonts w:asciiTheme="minorHAnsi" w:hAnsiTheme="minorHAnsi" w:cs="Calibri"/>
          <w:sz w:val="26"/>
          <w:szCs w:val="26"/>
        </w:rPr>
      </w:pPr>
    </w:p>
    <w:p w14:paraId="1C8DEFEB"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Ajánlattevőnek (közös ajánlattevőnek) nyilatkoznia kell továbbá a Kbt. 67. § (4) bekezdése alapján, hogy a szerződés teljesítéséhez nem vesz igénybe a Kbt. </w:t>
      </w:r>
      <w:r w:rsidRPr="00EA2DA8">
        <w:rPr>
          <w:rFonts w:asciiTheme="minorHAnsi" w:hAnsiTheme="minorHAnsi"/>
          <w:sz w:val="26"/>
          <w:szCs w:val="26"/>
        </w:rPr>
        <w:t xml:space="preserve">62. § (1)-(2) </w:t>
      </w:r>
      <w:r w:rsidRPr="00EA2DA8">
        <w:rPr>
          <w:rFonts w:asciiTheme="minorHAnsi" w:hAnsiTheme="minorHAnsi" w:cs="Calibri"/>
          <w:sz w:val="26"/>
          <w:szCs w:val="26"/>
        </w:rPr>
        <w:t>bekezdés szerinti kizáró okok hatálya alá eső alvállalkozót.</w:t>
      </w:r>
    </w:p>
    <w:p w14:paraId="0C39CC16" w14:textId="77777777" w:rsidR="00243646" w:rsidRPr="00EA2DA8" w:rsidRDefault="00243646" w:rsidP="00243646">
      <w:pPr>
        <w:pStyle w:val="standard"/>
        <w:ind w:left="408"/>
        <w:jc w:val="both"/>
        <w:rPr>
          <w:rFonts w:asciiTheme="minorHAnsi" w:hAnsiTheme="minorHAnsi" w:cs="Calibri"/>
          <w:sz w:val="26"/>
          <w:szCs w:val="26"/>
        </w:rPr>
      </w:pPr>
    </w:p>
    <w:p w14:paraId="205726EF"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Az igazolások, nyilatkozatok dátuma nem lehet korábbi keltezésű az Ajánlati felhívás feladásának dátumánál.</w:t>
      </w:r>
    </w:p>
    <w:p w14:paraId="4A7D687A" w14:textId="77777777" w:rsidR="00243646" w:rsidRPr="00EA2DA8" w:rsidRDefault="00243646" w:rsidP="00243646">
      <w:pPr>
        <w:pStyle w:val="standard"/>
        <w:ind w:left="408"/>
        <w:jc w:val="both"/>
        <w:rPr>
          <w:rFonts w:asciiTheme="minorHAnsi" w:hAnsiTheme="minorHAnsi" w:cs="Calibri"/>
          <w:sz w:val="26"/>
          <w:szCs w:val="26"/>
        </w:rPr>
      </w:pPr>
    </w:p>
    <w:p w14:paraId="481DFF5D"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EA2DA8">
        <w:rPr>
          <w:rFonts w:asciiTheme="minorHAnsi" w:hAnsiTheme="minorHAnsi"/>
          <w:sz w:val="26"/>
          <w:szCs w:val="26"/>
        </w:rPr>
        <w:t>a szerződés teljesítéséhez igénybe vett alvállalkozó</w:t>
      </w:r>
      <w:r w:rsidRPr="00EA2DA8">
        <w:rPr>
          <w:rFonts w:asciiTheme="minorHAnsi" w:hAnsiTheme="minorHAnsi" w:cs="Calibri"/>
          <w:sz w:val="26"/>
          <w:szCs w:val="26"/>
        </w:rPr>
        <w:t xml:space="preserve"> nem áll a kizáró okok hatálya alatt.</w:t>
      </w:r>
    </w:p>
    <w:p w14:paraId="41DA73F8" w14:textId="77777777" w:rsidR="00243646" w:rsidRPr="00EA2DA8" w:rsidRDefault="00243646" w:rsidP="00243646">
      <w:pPr>
        <w:pStyle w:val="Textbodyindent"/>
        <w:spacing w:after="0" w:line="240" w:lineRule="auto"/>
        <w:ind w:left="408"/>
        <w:jc w:val="both"/>
        <w:rPr>
          <w:rFonts w:asciiTheme="minorHAnsi" w:hAnsiTheme="minorHAnsi"/>
          <w:sz w:val="26"/>
          <w:szCs w:val="26"/>
        </w:rPr>
      </w:pPr>
    </w:p>
    <w:p w14:paraId="749FBB1F" w14:textId="77777777" w:rsidR="00243646" w:rsidRPr="00EA2DA8" w:rsidRDefault="00243646" w:rsidP="00243646">
      <w:pPr>
        <w:shd w:val="clear" w:color="auto" w:fill="FFFFFF"/>
        <w:ind w:left="408"/>
        <w:jc w:val="both"/>
        <w:rPr>
          <w:rFonts w:asciiTheme="minorHAnsi" w:eastAsia="Arial Unicode MS" w:hAnsiTheme="minorHAnsi" w:cs="Calibri"/>
          <w:sz w:val="26"/>
          <w:szCs w:val="26"/>
        </w:rPr>
      </w:pPr>
      <w:r w:rsidRPr="00EA2DA8">
        <w:rPr>
          <w:rFonts w:asciiTheme="minorHAnsi" w:eastAsia="Arial Unicode MS" w:hAnsiTheme="minorHAnsi" w:cs="Calibri"/>
          <w:b/>
          <w:sz w:val="26"/>
          <w:szCs w:val="26"/>
        </w:rPr>
        <w:t xml:space="preserve">A Kbt. 74. § (1) bekezdése értelmében: </w:t>
      </w:r>
      <w:r w:rsidRPr="00EA2DA8">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w:t>
      </w:r>
      <w:r w:rsidRPr="00EA2DA8">
        <w:rPr>
          <w:rFonts w:asciiTheme="minorHAnsi" w:eastAsia="Arial Unicode MS" w:hAnsiTheme="minorHAnsi" w:cs="Calibri"/>
          <w:b/>
          <w:sz w:val="26"/>
          <w:szCs w:val="26"/>
        </w:rPr>
        <w:t>figyelemmel a Kbt. 64. §-ában foglaltakra.</w:t>
      </w:r>
    </w:p>
    <w:p w14:paraId="2EDA7FC9" w14:textId="77777777" w:rsidR="00243646" w:rsidRPr="00EA2DA8" w:rsidRDefault="00243646" w:rsidP="00243646">
      <w:pPr>
        <w:pStyle w:val="Textbodyindent"/>
        <w:spacing w:after="0" w:line="240" w:lineRule="auto"/>
        <w:ind w:left="408"/>
        <w:jc w:val="both"/>
        <w:rPr>
          <w:rFonts w:asciiTheme="minorHAnsi" w:hAnsiTheme="minorHAnsi"/>
          <w:sz w:val="26"/>
          <w:szCs w:val="26"/>
        </w:rPr>
      </w:pPr>
    </w:p>
    <w:p w14:paraId="60139579" w14:textId="4C6B1F3E" w:rsidR="00E572D3" w:rsidRPr="00EA2DA8" w:rsidRDefault="00243646"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19.)</w:t>
      </w:r>
      <w:r w:rsidR="00E572D3" w:rsidRPr="00EA2DA8">
        <w:rPr>
          <w:rFonts w:asciiTheme="minorHAnsi" w:hAnsiTheme="minorHAnsi"/>
          <w:sz w:val="26"/>
          <w:szCs w:val="26"/>
        </w:rPr>
        <w:t xml:space="preserve"> </w:t>
      </w:r>
      <w:r w:rsidR="00E572D3" w:rsidRPr="00EA2DA8">
        <w:rPr>
          <w:rFonts w:asciiTheme="minorHAnsi" w:hAnsiTheme="minorHAnsi"/>
          <w:color w:val="000000"/>
          <w:sz w:val="26"/>
          <w:szCs w:val="26"/>
        </w:rPr>
        <w:t>A beszerzés tárgyának jellege nem teszi lehetővé a közbeszerzés egy részére történő ajánlattétel biztosítását, tekintettel annak speciális természetére. (Kbt. 50. § (2) bekezdés k) pont).</w:t>
      </w:r>
    </w:p>
    <w:p w14:paraId="6A5A3CB7" w14:textId="77777777" w:rsidR="00E572D3" w:rsidRPr="00EA2DA8" w:rsidRDefault="00E572D3" w:rsidP="00C56C11">
      <w:pPr>
        <w:pStyle w:val="Standard0"/>
        <w:ind w:left="408"/>
        <w:rPr>
          <w:rFonts w:asciiTheme="minorHAnsi" w:eastAsia="Arial Unicode MS" w:hAnsiTheme="minorHAnsi" w:cs="Arial Unicode MS"/>
          <w:sz w:val="26"/>
          <w:szCs w:val="26"/>
        </w:rPr>
      </w:pPr>
    </w:p>
    <w:p w14:paraId="43D5E278"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lastRenderedPageBreak/>
        <w:t>Az ajánlathoz csatolni kell:</w:t>
      </w:r>
    </w:p>
    <w:p w14:paraId="7F5DE4B7"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Felolvasólapot (AD. 2. sz. melléklet)</w:t>
      </w:r>
    </w:p>
    <w:p w14:paraId="501C397D" w14:textId="2731E4D3" w:rsidR="00243646" w:rsidRPr="00EA2DA8" w:rsidRDefault="00964F93" w:rsidP="00E05035">
      <w:pPr>
        <w:pStyle w:val="NormlWeb"/>
        <w:numPr>
          <w:ilvl w:val="0"/>
          <w:numId w:val="66"/>
        </w:numPr>
        <w:shd w:val="clear" w:color="auto" w:fill="FFFFFF"/>
        <w:spacing w:before="0" w:beforeAutospacing="0" w:after="0" w:afterAutospacing="0"/>
        <w:jc w:val="both"/>
        <w:rPr>
          <w:rFonts w:asciiTheme="minorHAnsi" w:hAnsiTheme="minorHAnsi"/>
          <w:sz w:val="26"/>
          <w:szCs w:val="26"/>
        </w:rPr>
      </w:pPr>
      <w:r w:rsidRPr="00EA2DA8">
        <w:rPr>
          <w:rFonts w:asciiTheme="minorHAnsi" w:eastAsia="Arial Unicode MS" w:hAnsiTheme="minorHAnsi" w:cs="Arial Unicode MS"/>
          <w:sz w:val="26"/>
          <w:szCs w:val="26"/>
        </w:rPr>
        <w:t xml:space="preserve">Szakmai - kereskedelmi ajánlatot </w:t>
      </w:r>
      <w:r w:rsidR="00243646" w:rsidRPr="00EA2DA8">
        <w:rPr>
          <w:rFonts w:asciiTheme="minorHAnsi" w:hAnsiTheme="minorHAnsi"/>
          <w:sz w:val="26"/>
          <w:szCs w:val="26"/>
        </w:rPr>
        <w:t>(AD. 2/A. sz. melléklet)</w:t>
      </w:r>
    </w:p>
    <w:p w14:paraId="65D657BC"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Nyilatkozatot a Kbt. 66. § (2) bekezdésre vonatkozóan (AD 3. sz. melléklet),</w:t>
      </w:r>
    </w:p>
    <w:p w14:paraId="6AF0B3A4" w14:textId="77777777" w:rsidR="00243646" w:rsidRPr="00EA2DA8" w:rsidRDefault="00243646" w:rsidP="00243646">
      <w:pPr>
        <w:pStyle w:val="NormlWeb"/>
        <w:spacing w:before="0" w:beforeAutospacing="0" w:after="0" w:afterAutospacing="0"/>
        <w:ind w:left="357" w:right="147"/>
        <w:jc w:val="both"/>
        <w:rPr>
          <w:rFonts w:asciiTheme="minorHAnsi" w:hAnsiTheme="minorHAnsi"/>
          <w:sz w:val="26"/>
          <w:szCs w:val="26"/>
        </w:rPr>
      </w:pPr>
      <w:r w:rsidRPr="00EA2DA8">
        <w:rPr>
          <w:rFonts w:asciiTheme="minorHAnsi" w:hAnsiTheme="minorHAnsi"/>
          <w:sz w:val="26"/>
          <w:szCs w:val="26"/>
        </w:rPr>
        <w:t>— az Ajánlattevő (közös ajánlattevő) megfelelő képviseleti jogosultsággal rendelkező személye(i) által aláírt egységes európai közbeszerzési dokumentumot; a 321/2015. (X. 30.) Korm. rendelet 4-6. §-ának és a Kr. 2. §-nak megfelelően részletezett kért módon kitöltve – a közbeszerzési dokumentumokban részletezettek szerint (AD. 4. sz. melléklet),</w:t>
      </w:r>
    </w:p>
    <w:p w14:paraId="2F288D72" w14:textId="77777777" w:rsidR="00243646" w:rsidRPr="00EA2DA8" w:rsidRDefault="00243646" w:rsidP="00243646">
      <w:pPr>
        <w:pStyle w:val="NormlWeb"/>
        <w:spacing w:before="0" w:beforeAutospacing="0" w:after="0" w:afterAutospacing="0"/>
        <w:ind w:left="357" w:right="147"/>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bCs/>
          <w:iCs/>
          <w:sz w:val="26"/>
          <w:szCs w:val="26"/>
        </w:rPr>
        <w:t xml:space="preserve">Nyilatkozatot </w:t>
      </w:r>
      <w:r w:rsidRPr="00EA2DA8">
        <w:rPr>
          <w:rFonts w:asciiTheme="minorHAnsi" w:hAnsiTheme="minorHAnsi"/>
          <w:spacing w:val="-6"/>
          <w:sz w:val="26"/>
          <w:szCs w:val="26"/>
        </w:rPr>
        <w:t xml:space="preserve">a Kbt. 62. § (2) bekezdésében meghatározott kizáró okokról – </w:t>
      </w:r>
      <w:r w:rsidRPr="00EA2DA8">
        <w:rPr>
          <w:rFonts w:asciiTheme="minorHAnsi" w:hAnsiTheme="minorHAnsi" w:cs="Calibri"/>
          <w:sz w:val="26"/>
          <w:szCs w:val="26"/>
        </w:rPr>
        <w:t xml:space="preserve">Ajánlatkérő Kbt. 69. § (4) bekezdése szerinti felhívásra szükséges benyújtani. </w:t>
      </w:r>
      <w:r w:rsidRPr="00EA2DA8">
        <w:rPr>
          <w:rFonts w:asciiTheme="minorHAnsi" w:hAnsiTheme="minorHAnsi"/>
          <w:sz w:val="26"/>
          <w:szCs w:val="26"/>
        </w:rPr>
        <w:t>(AD. 4/A. sz. melléklet),</w:t>
      </w:r>
    </w:p>
    <w:p w14:paraId="41C7136C" w14:textId="77777777" w:rsidR="00243646" w:rsidRPr="00EA2DA8" w:rsidRDefault="00243646" w:rsidP="00243646">
      <w:pPr>
        <w:pStyle w:val="NormlWeb"/>
        <w:spacing w:before="0" w:beforeAutospacing="0" w:after="0" w:afterAutospacing="0"/>
        <w:ind w:left="357" w:right="147"/>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spacing w:val="-6"/>
          <w:sz w:val="26"/>
          <w:szCs w:val="26"/>
        </w:rPr>
        <w:t xml:space="preserve">Nyilatkozatot a Kbt. 62. § (1) bekezdés </w:t>
      </w:r>
      <w:r w:rsidRPr="00EA2DA8">
        <w:rPr>
          <w:rFonts w:asciiTheme="minorHAnsi" w:hAnsiTheme="minorHAnsi"/>
          <w:sz w:val="26"/>
          <w:szCs w:val="26"/>
        </w:rPr>
        <w:t xml:space="preserve">k) pont kb) és kc) alpontja tekintetében a kizáró okokról – </w:t>
      </w:r>
      <w:r w:rsidRPr="00EA2DA8">
        <w:rPr>
          <w:rFonts w:asciiTheme="minorHAnsi" w:hAnsiTheme="minorHAnsi" w:cs="Calibri"/>
          <w:sz w:val="26"/>
          <w:szCs w:val="26"/>
        </w:rPr>
        <w:t xml:space="preserve">Ajánlatkérő Kbt. 69. § (4) bekezdése szerinti felhívásra szükséges benyújtani. </w:t>
      </w:r>
      <w:r w:rsidRPr="00EA2DA8">
        <w:rPr>
          <w:rFonts w:asciiTheme="minorHAnsi" w:hAnsiTheme="minorHAnsi"/>
          <w:sz w:val="26"/>
          <w:szCs w:val="26"/>
        </w:rPr>
        <w:t>(AD. 4/B. sz. melléklet),</w:t>
      </w:r>
    </w:p>
    <w:p w14:paraId="0D40FB3E" w14:textId="3CD61A01" w:rsidR="00243646" w:rsidRPr="004A32D0" w:rsidRDefault="00213D6E" w:rsidP="00681DCE">
      <w:pPr>
        <w:pStyle w:val="standard"/>
        <w:numPr>
          <w:ilvl w:val="0"/>
          <w:numId w:val="66"/>
        </w:numPr>
        <w:jc w:val="both"/>
        <w:rPr>
          <w:rFonts w:asciiTheme="minorHAnsi" w:hAnsiTheme="minorHAnsi"/>
          <w:sz w:val="26"/>
          <w:szCs w:val="26"/>
        </w:rPr>
      </w:pPr>
      <w:r w:rsidRPr="004A32D0">
        <w:rPr>
          <w:rFonts w:asciiTheme="minorHAnsi" w:hAnsiTheme="minorHAnsi"/>
          <w:sz w:val="26"/>
          <w:szCs w:val="26"/>
        </w:rPr>
        <w:t>Szakember/ek önéletrajza, és nyelvtudását igazoló dokumentum</w:t>
      </w:r>
      <w:r w:rsidR="00681DCE" w:rsidRPr="004A32D0">
        <w:rPr>
          <w:rFonts w:asciiTheme="minorHAnsi" w:hAnsiTheme="minorHAnsi"/>
          <w:sz w:val="26"/>
          <w:szCs w:val="26"/>
        </w:rPr>
        <w:t>,</w:t>
      </w:r>
      <w:r w:rsidRPr="004A32D0">
        <w:rPr>
          <w:rFonts w:asciiTheme="minorHAnsi" w:hAnsiTheme="minorHAnsi"/>
          <w:sz w:val="26"/>
          <w:szCs w:val="26"/>
        </w:rPr>
        <w:t xml:space="preserve"> </w:t>
      </w:r>
      <w:r w:rsidR="00681DCE" w:rsidRPr="004A32D0">
        <w:rPr>
          <w:rFonts w:asciiTheme="minorHAnsi" w:hAnsiTheme="minorHAnsi" w:cs="Calibri"/>
          <w:sz w:val="26"/>
          <w:szCs w:val="26"/>
        </w:rPr>
        <w:t>valamint a szakember rendelkezésre állásáról szóló nyilatkozat</w:t>
      </w:r>
      <w:r w:rsidR="00681DCE" w:rsidRPr="004A32D0">
        <w:rPr>
          <w:rFonts w:asciiTheme="minorHAnsi" w:hAnsiTheme="minorHAnsi"/>
          <w:sz w:val="26"/>
          <w:szCs w:val="26"/>
        </w:rPr>
        <w:t xml:space="preserve"> </w:t>
      </w:r>
      <w:r w:rsidRPr="004A32D0">
        <w:rPr>
          <w:rFonts w:asciiTheme="minorHAnsi" w:hAnsiTheme="minorHAnsi"/>
          <w:sz w:val="26"/>
          <w:szCs w:val="26"/>
        </w:rPr>
        <w:t>(AD.5. sz. melléklet)</w:t>
      </w:r>
    </w:p>
    <w:p w14:paraId="10F3274F"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Regisztrációs Adatlapot (AD. 6. sz. melléklet),</w:t>
      </w:r>
    </w:p>
    <w:p w14:paraId="5B37B480" w14:textId="46CD27E8" w:rsidR="00243646" w:rsidRPr="00667C8B"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w:t>
      </w:r>
      <w:r w:rsidRPr="00667C8B">
        <w:rPr>
          <w:rFonts w:asciiTheme="minorHAnsi" w:hAnsiTheme="minorHAnsi"/>
          <w:sz w:val="26"/>
          <w:szCs w:val="26"/>
        </w:rPr>
        <w:t>Az eljárást megindító felhívásban előírt műszaki és szakmai alkalmassági követelmény igazolását</w:t>
      </w:r>
      <w:r w:rsidRPr="00667C8B">
        <w:rPr>
          <w:rFonts w:asciiTheme="minorHAnsi" w:hAnsiTheme="minorHAnsi" w:cs="Calibri"/>
          <w:sz w:val="26"/>
          <w:szCs w:val="26"/>
        </w:rPr>
        <w:t xml:space="preserve"> (az eljárást megindító felhívás feladásától visszafelé számított </w:t>
      </w:r>
      <w:r w:rsidR="00213D6E" w:rsidRPr="00667C8B">
        <w:rPr>
          <w:rFonts w:asciiTheme="minorHAnsi" w:hAnsiTheme="minorHAnsi" w:cs="Calibri"/>
          <w:sz w:val="26"/>
          <w:szCs w:val="26"/>
        </w:rPr>
        <w:t xml:space="preserve">hat </w:t>
      </w:r>
      <w:r w:rsidRPr="00667C8B">
        <w:rPr>
          <w:rFonts w:asciiTheme="minorHAnsi" w:hAnsiTheme="minorHAnsi" w:cs="Calibri"/>
          <w:sz w:val="26"/>
          <w:szCs w:val="26"/>
        </w:rPr>
        <w:t>év</w:t>
      </w:r>
      <w:r w:rsidR="00213D6E" w:rsidRPr="00667C8B">
        <w:rPr>
          <w:rFonts w:asciiTheme="minorHAnsi" w:hAnsiTheme="minorHAnsi" w:cs="Calibri"/>
          <w:sz w:val="26"/>
          <w:szCs w:val="26"/>
        </w:rPr>
        <w:t>e</w:t>
      </w:r>
      <w:r w:rsidR="00667C8B" w:rsidRPr="00667C8B">
        <w:rPr>
          <w:rFonts w:asciiTheme="minorHAnsi" w:hAnsiTheme="minorHAnsi" w:cs="Calibri"/>
          <w:sz w:val="26"/>
          <w:szCs w:val="26"/>
        </w:rPr>
        <w:t>n</w:t>
      </w:r>
      <w:r w:rsidR="00213D6E" w:rsidRPr="00667C8B">
        <w:rPr>
          <w:rFonts w:asciiTheme="minorHAnsi" w:hAnsiTheme="minorHAnsi" w:cs="Calibri"/>
          <w:sz w:val="26"/>
          <w:szCs w:val="26"/>
        </w:rPr>
        <w:t xml:space="preserve"> belül befejezett</w:t>
      </w:r>
      <w:r w:rsidRPr="00667C8B">
        <w:rPr>
          <w:rFonts w:asciiTheme="minorHAnsi" w:hAnsiTheme="minorHAnsi" w:cs="Calibri"/>
          <w:sz w:val="26"/>
          <w:szCs w:val="26"/>
        </w:rPr>
        <w:t xml:space="preserve"> (</w:t>
      </w:r>
      <w:r w:rsidR="00213D6E" w:rsidRPr="00667C8B">
        <w:rPr>
          <w:rFonts w:asciiTheme="minorHAnsi" w:hAnsiTheme="minorHAnsi" w:cs="Calibri"/>
          <w:sz w:val="26"/>
          <w:szCs w:val="26"/>
        </w:rPr>
        <w:t>72</w:t>
      </w:r>
      <w:r w:rsidRPr="00667C8B">
        <w:rPr>
          <w:rFonts w:asciiTheme="minorHAnsi" w:hAnsiTheme="minorHAnsi" w:cs="Calibri"/>
          <w:sz w:val="26"/>
          <w:szCs w:val="26"/>
        </w:rPr>
        <w:t xml:space="preserve">hónap) </w:t>
      </w:r>
      <w:r w:rsidR="00213D6E" w:rsidRPr="00667C8B">
        <w:rPr>
          <w:rFonts w:asciiTheme="minorHAnsi" w:hAnsiTheme="minorHAnsi" w:cs="Calibri"/>
          <w:sz w:val="26"/>
          <w:szCs w:val="26"/>
        </w:rPr>
        <w:t xml:space="preserve">de legfeljebb 9 éven belül (108 hónap) megkezdett </w:t>
      </w:r>
      <w:r w:rsidRPr="00667C8B">
        <w:rPr>
          <w:rFonts w:asciiTheme="minorHAnsi" w:hAnsiTheme="minorHAnsi" w:cs="Calibri"/>
          <w:sz w:val="26"/>
          <w:szCs w:val="26"/>
        </w:rPr>
        <w:t xml:space="preserve">legjelentősebb </w:t>
      </w:r>
      <w:r w:rsidR="00964F93" w:rsidRPr="00667C8B">
        <w:rPr>
          <w:rFonts w:asciiTheme="minorHAnsi" w:hAnsiTheme="minorHAnsi"/>
          <w:sz w:val="26"/>
          <w:szCs w:val="26"/>
        </w:rPr>
        <w:t>szolgáltatásairól</w:t>
      </w:r>
      <w:r w:rsidRPr="00667C8B">
        <w:rPr>
          <w:rFonts w:asciiTheme="minorHAnsi" w:hAnsiTheme="minorHAnsi"/>
          <w:sz w:val="26"/>
          <w:szCs w:val="26"/>
        </w:rPr>
        <w:t xml:space="preserve"> szóló referencia nyilatkozatot/okat, vagy a szerződést kötő másik fél által adott igazolást) Ajánlatkérő Kbt. 69. § (4) bekezdése szerinti felhívására szükséges benyújtani! (AD. 7. sz. melléklet),</w:t>
      </w:r>
    </w:p>
    <w:p w14:paraId="03147230" w14:textId="77777777" w:rsidR="00243646" w:rsidRPr="00EA2DA8" w:rsidRDefault="00243646" w:rsidP="00243646">
      <w:pPr>
        <w:pStyle w:val="standard"/>
        <w:ind w:left="408"/>
        <w:jc w:val="both"/>
        <w:rPr>
          <w:rFonts w:asciiTheme="minorHAnsi" w:hAnsiTheme="minorHAnsi"/>
          <w:sz w:val="26"/>
          <w:szCs w:val="26"/>
        </w:rPr>
      </w:pPr>
      <w:r w:rsidRPr="00681DCE">
        <w:rPr>
          <w:rFonts w:asciiTheme="minorHAnsi" w:hAnsiTheme="minorHAnsi"/>
          <w:sz w:val="26"/>
          <w:szCs w:val="26"/>
        </w:rPr>
        <w:t>— az ajánlatot aláíró cégjegyzésre jogosult személy(ek) (</w:t>
      </w:r>
      <w:r w:rsidRPr="00EA2DA8">
        <w:rPr>
          <w:rFonts w:asciiTheme="minorHAnsi" w:hAnsiTheme="minorHAnsi"/>
          <w:sz w:val="26"/>
          <w:szCs w:val="26"/>
        </w:rPr>
        <w:t>közjegyzői aláírás-hitelesítéssel ellátott) aláírási címpéldányát vagy aláírás mintáját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 a meghatalmazásnak tartalmaznia kell a meghatalmazott aláírását (AD. 8. sz. melléklet),</w:t>
      </w:r>
    </w:p>
    <w:p w14:paraId="426D4D31" w14:textId="77777777" w:rsidR="00243646" w:rsidRPr="00EA2DA8" w:rsidRDefault="00243646" w:rsidP="00243646">
      <w:pPr>
        <w:pStyle w:val="llb"/>
        <w:tabs>
          <w:tab w:val="clear" w:pos="4536"/>
          <w:tab w:val="clear" w:pos="9072"/>
        </w:tabs>
        <w:ind w:left="408"/>
        <w:rPr>
          <w:rFonts w:asciiTheme="minorHAnsi" w:hAnsiTheme="minorHAnsi"/>
          <w:sz w:val="26"/>
          <w:szCs w:val="26"/>
        </w:rPr>
      </w:pPr>
      <w:r w:rsidRPr="00EA2DA8">
        <w:rPr>
          <w:rFonts w:asciiTheme="minorHAnsi" w:hAnsiTheme="minorHAnsi"/>
          <w:sz w:val="26"/>
          <w:szCs w:val="26"/>
        </w:rPr>
        <w:t>— Ajánlattevő (közös ajánlattevő) cégszerűen aláírt nyilatkozatát, hogy az ajánlat elektronikus formában benyújtott (jelszó nélkül olvasható, de nem módosítható .pdf – vagy azzal egyenértékű kiterjesztésű – file) példányai a papír alapú (eredeti) példánnyal megegyeznek (AD. 9. sz. melléklet),</w:t>
      </w:r>
    </w:p>
    <w:p w14:paraId="76371BA7" w14:textId="77777777" w:rsidR="00243646" w:rsidRPr="00EA2DA8" w:rsidRDefault="00243646" w:rsidP="00243646">
      <w:pPr>
        <w:pStyle w:val="llb"/>
        <w:tabs>
          <w:tab w:val="clear" w:pos="4536"/>
          <w:tab w:val="clear" w:pos="9072"/>
        </w:tabs>
        <w:ind w:left="408"/>
        <w:rPr>
          <w:rFonts w:asciiTheme="minorHAnsi" w:hAnsiTheme="minorHAnsi"/>
          <w:sz w:val="26"/>
          <w:szCs w:val="26"/>
        </w:rPr>
      </w:pPr>
      <w:r w:rsidRPr="00EA2DA8">
        <w:rPr>
          <w:rFonts w:asciiTheme="minorHAnsi" w:hAnsiTheme="minorHAnsi"/>
          <w:sz w:val="26"/>
          <w:szCs w:val="26"/>
        </w:rPr>
        <w:t>— Nyilatkozatot változásbejegyzési kérelem tekintetében (nemleges tartalmú nyilatkozat esetében is) (AD. 10. sz. melléklet),</w:t>
      </w:r>
    </w:p>
    <w:p w14:paraId="3B2CD81E"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felelős fordítást (adott esetben) (AD. 11. sz. melléklet),</w:t>
      </w:r>
    </w:p>
    <w:p w14:paraId="426BD9E1" w14:textId="77777777" w:rsidR="00243646" w:rsidRPr="00EA2DA8" w:rsidRDefault="00243646" w:rsidP="00243646">
      <w:pPr>
        <w:pStyle w:val="standard"/>
        <w:ind w:left="408"/>
        <w:jc w:val="both"/>
        <w:rPr>
          <w:rFonts w:asciiTheme="minorHAnsi" w:hAnsiTheme="minorHAnsi" w:cs="Calibr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Közös ajánlattétel esetén az együttműködésükről szóló megállapodást (AD. 12. sz. melléklet),</w:t>
      </w:r>
    </w:p>
    <w:p w14:paraId="3E92648E" w14:textId="77777777" w:rsidR="00243646" w:rsidRPr="00EA2DA8" w:rsidRDefault="00243646" w:rsidP="00243646">
      <w:pPr>
        <w:pStyle w:val="standard"/>
        <w:ind w:left="408"/>
        <w:jc w:val="both"/>
        <w:rPr>
          <w:rFonts w:asciiTheme="minorHAnsi" w:hAnsiTheme="minorHAnsi" w:cs="Calibr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azon igazolás(ok) vagy egyéb releváns információ(k) feltüntetését, amelyekhez az e-Certis rendszerben igazolásra alkalmas ingyenes elektronikus adatbázisba belépve közvetlenül hozzájuthat Ajánlatkérő, megadva a nyilvántartások pontos elérési </w:t>
      </w:r>
      <w:r w:rsidRPr="00EA2DA8">
        <w:rPr>
          <w:rFonts w:asciiTheme="minorHAnsi" w:hAnsiTheme="minorHAnsi" w:cs="Calibri"/>
          <w:sz w:val="26"/>
          <w:szCs w:val="26"/>
        </w:rPr>
        <w:lastRenderedPageBreak/>
        <w:t>útvonalát. Az Európai Unió bármely tagállamában működő, nem magyar nyelvű nyilvántartás esetén az Ajánlatkérő kéri a releváns igazolás vagy információ magyar nyelvű felelős fordításának benyújtását (adott esetben) (AD. 13. sz. melléklet),</w:t>
      </w:r>
    </w:p>
    <w:p w14:paraId="112870EF" w14:textId="651F7D41" w:rsidR="00243646" w:rsidRPr="00EA2DA8" w:rsidRDefault="00243646" w:rsidP="00243646">
      <w:pPr>
        <w:pStyle w:val="standard"/>
        <w:numPr>
          <w:ilvl w:val="0"/>
          <w:numId w:val="17"/>
        </w:numPr>
        <w:jc w:val="both"/>
        <w:rPr>
          <w:rFonts w:asciiTheme="minorHAnsi" w:hAnsiTheme="minorHAnsi" w:cs="Calibri"/>
          <w:sz w:val="26"/>
          <w:szCs w:val="26"/>
        </w:rPr>
      </w:pPr>
      <w:r w:rsidRPr="00EA2DA8">
        <w:rPr>
          <w:rFonts w:asciiTheme="minorHAnsi" w:hAnsiTheme="minorHAnsi"/>
          <w:sz w:val="26"/>
          <w:szCs w:val="26"/>
        </w:rPr>
        <w:t xml:space="preserve">Nyilatkozatot a Kbt. 66. § (4) </w:t>
      </w:r>
      <w:r w:rsidR="00282444">
        <w:rPr>
          <w:rFonts w:asciiTheme="minorHAnsi" w:hAnsiTheme="minorHAnsi"/>
          <w:sz w:val="26"/>
          <w:szCs w:val="26"/>
        </w:rPr>
        <w:t xml:space="preserve">és (6) </w:t>
      </w:r>
      <w:r w:rsidRPr="00EA2DA8">
        <w:rPr>
          <w:rFonts w:asciiTheme="minorHAnsi" w:hAnsiTheme="minorHAnsi"/>
          <w:sz w:val="26"/>
          <w:szCs w:val="26"/>
        </w:rPr>
        <w:t xml:space="preserve">bekezdése alapján </w:t>
      </w:r>
      <w:r w:rsidRPr="00EA2DA8">
        <w:rPr>
          <w:rFonts w:asciiTheme="minorHAnsi" w:hAnsiTheme="minorHAnsi" w:cs="Calibri"/>
          <w:sz w:val="26"/>
          <w:szCs w:val="26"/>
        </w:rPr>
        <w:t>(AD. 14</w:t>
      </w:r>
      <w:r w:rsidR="00965F4D">
        <w:rPr>
          <w:rFonts w:asciiTheme="minorHAnsi" w:hAnsiTheme="minorHAnsi" w:cs="Calibri"/>
          <w:sz w:val="26"/>
          <w:szCs w:val="26"/>
        </w:rPr>
        <w:t>/a és 14/b</w:t>
      </w:r>
      <w:r w:rsidRPr="00EA2DA8">
        <w:rPr>
          <w:rFonts w:asciiTheme="minorHAnsi" w:hAnsiTheme="minorHAnsi" w:cs="Calibri"/>
          <w:sz w:val="26"/>
          <w:szCs w:val="26"/>
        </w:rPr>
        <w:t>. sz. melléklet),</w:t>
      </w:r>
    </w:p>
    <w:p w14:paraId="57813007" w14:textId="77777777" w:rsidR="00243646" w:rsidRPr="00EA2DA8" w:rsidRDefault="00243646" w:rsidP="00243646">
      <w:pPr>
        <w:pStyle w:val="standard"/>
        <w:numPr>
          <w:ilvl w:val="0"/>
          <w:numId w:val="17"/>
        </w:numPr>
        <w:jc w:val="both"/>
        <w:rPr>
          <w:rFonts w:asciiTheme="minorHAnsi" w:hAnsiTheme="minorHAnsi" w:cs="Calibri"/>
          <w:sz w:val="26"/>
          <w:szCs w:val="26"/>
        </w:rPr>
      </w:pPr>
      <w:r w:rsidRPr="00EA2DA8">
        <w:rPr>
          <w:rFonts w:asciiTheme="minorHAnsi" w:hAnsiTheme="minorHAnsi"/>
          <w:sz w:val="26"/>
          <w:szCs w:val="26"/>
        </w:rPr>
        <w:t xml:space="preserve">Nyilatkozatot a Kbt. 67. § (4) bekezdése alapján </w:t>
      </w:r>
      <w:r w:rsidRPr="00EA2DA8">
        <w:rPr>
          <w:rFonts w:asciiTheme="minorHAnsi" w:hAnsiTheme="minorHAnsi" w:cs="Calibri"/>
          <w:sz w:val="26"/>
          <w:szCs w:val="26"/>
        </w:rPr>
        <w:t>(AD. 15. sz. melléklet),</w:t>
      </w:r>
    </w:p>
    <w:p w14:paraId="121C6705" w14:textId="77777777" w:rsidR="00243646" w:rsidRPr="00EA2DA8" w:rsidRDefault="00243646" w:rsidP="00243646">
      <w:pPr>
        <w:pStyle w:val="standard"/>
        <w:numPr>
          <w:ilvl w:val="0"/>
          <w:numId w:val="17"/>
        </w:numPr>
        <w:jc w:val="both"/>
        <w:rPr>
          <w:rFonts w:asciiTheme="minorHAnsi" w:hAnsiTheme="minorHAnsi" w:cs="Calibri"/>
          <w:sz w:val="26"/>
          <w:szCs w:val="26"/>
        </w:rPr>
      </w:pPr>
      <w:r w:rsidRPr="00EA2DA8">
        <w:rPr>
          <w:rFonts w:asciiTheme="minorHAnsi" w:hAnsiTheme="minorHAnsi"/>
          <w:sz w:val="26"/>
          <w:szCs w:val="26"/>
        </w:rPr>
        <w:t xml:space="preserve">Nyilatkozatot a Kbt. 73. § (4)-(5) bekezdése alapján </w:t>
      </w:r>
      <w:r w:rsidRPr="00EA2DA8">
        <w:rPr>
          <w:rFonts w:asciiTheme="minorHAnsi" w:hAnsiTheme="minorHAnsi" w:cs="Calibri"/>
          <w:sz w:val="26"/>
          <w:szCs w:val="26"/>
        </w:rPr>
        <w:t>(AD. 16. sz. melléklet).</w:t>
      </w:r>
    </w:p>
    <w:p w14:paraId="0EFED305" w14:textId="5016967D" w:rsidR="00681DCE" w:rsidRPr="00EA2DA8" w:rsidRDefault="00243646" w:rsidP="00D3733B">
      <w:pPr>
        <w:pStyle w:val="standard"/>
        <w:ind w:left="408"/>
        <w:jc w:val="both"/>
        <w:rPr>
          <w:rFonts w:asciiTheme="minorHAnsi" w:hAnsiTheme="minorHAnsi" w:cs="Calibri"/>
          <w:sz w:val="26"/>
          <w:szCs w:val="26"/>
        </w:rPr>
      </w:pPr>
      <w:r w:rsidRPr="00EA2DA8">
        <w:rPr>
          <w:rFonts w:asciiTheme="minorHAnsi" w:hAnsiTheme="minorHAnsi"/>
          <w:sz w:val="26"/>
          <w:szCs w:val="26"/>
        </w:rPr>
        <w:t xml:space="preserve">— </w:t>
      </w:r>
      <w:r w:rsidRPr="00EA2DA8">
        <w:rPr>
          <w:rFonts w:asciiTheme="minorHAnsi" w:eastAsia="Times New Roman" w:hAnsiTheme="minorHAnsi" w:cs="Calibri"/>
          <w:sz w:val="26"/>
          <w:szCs w:val="26"/>
        </w:rPr>
        <w:t>A műszaki, illetve</w:t>
      </w:r>
      <w:r w:rsidRPr="00EA2DA8">
        <w:rPr>
          <w:rFonts w:asciiTheme="minorHAnsi" w:hAnsiTheme="minorHAnsi" w:cs="Calibri"/>
          <w:sz w:val="26"/>
          <w:szCs w:val="26"/>
        </w:rPr>
        <w:t xml:space="preserve"> szakmai alkalmasság esetén a kapacitásra támaszkodás Kbt. 65 § (7) bekezdése szerinti igazolását (adott esetben) (AD. 17. sz. melléklet)</w:t>
      </w:r>
    </w:p>
    <w:p w14:paraId="78088D8B" w14:textId="0211D279"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Nyilatkozatot üzleti titokról (adott esetben) (AD. 18. sz. melléklet)</w:t>
      </w:r>
    </w:p>
    <w:p w14:paraId="7B2B0886" w14:textId="6EFB1067" w:rsidR="00243646" w:rsidRPr="00EA2DA8" w:rsidRDefault="00243646" w:rsidP="00243646">
      <w:pPr>
        <w:pStyle w:val="Standard0"/>
        <w:ind w:left="426"/>
        <w:rPr>
          <w:rFonts w:asciiTheme="minorHAnsi" w:hAnsiTheme="minorHAnsi"/>
          <w:b/>
          <w:sz w:val="26"/>
          <w:szCs w:val="26"/>
        </w:rPr>
      </w:pPr>
      <w:r w:rsidRPr="00EA2DA8">
        <w:rPr>
          <w:rFonts w:asciiTheme="minorHAnsi" w:hAnsiTheme="minorHAnsi"/>
          <w:sz w:val="26"/>
          <w:szCs w:val="26"/>
        </w:rPr>
        <w:t>—Ajánlattevő nyilatkozata nyertesség esetén a Szerződés feltöltéséhez szükséges adatokról (AD. 19.</w:t>
      </w:r>
      <w:r w:rsidR="00D3733B">
        <w:rPr>
          <w:rFonts w:asciiTheme="minorHAnsi" w:hAnsiTheme="minorHAnsi"/>
          <w:sz w:val="26"/>
          <w:szCs w:val="26"/>
        </w:rPr>
        <w:t xml:space="preserve"> </w:t>
      </w:r>
      <w:r w:rsidRPr="00EA2DA8">
        <w:rPr>
          <w:rFonts w:asciiTheme="minorHAnsi" w:hAnsiTheme="minorHAnsi"/>
          <w:sz w:val="26"/>
          <w:szCs w:val="26"/>
        </w:rPr>
        <w:t>sz. melléklet).</w:t>
      </w:r>
    </w:p>
    <w:p w14:paraId="5257AAC7" w14:textId="77777777" w:rsidR="00243646" w:rsidRPr="00EA2DA8" w:rsidRDefault="00243646" w:rsidP="00243646">
      <w:pPr>
        <w:pStyle w:val="standard"/>
        <w:ind w:left="720"/>
        <w:jc w:val="both"/>
        <w:rPr>
          <w:rFonts w:asciiTheme="minorHAnsi" w:hAnsiTheme="minorHAnsi"/>
          <w:sz w:val="26"/>
          <w:szCs w:val="26"/>
        </w:rPr>
      </w:pPr>
    </w:p>
    <w:p w14:paraId="083F6DC3" w14:textId="77777777" w:rsidR="00243646" w:rsidRPr="00EA2DA8" w:rsidRDefault="00243646" w:rsidP="00243646">
      <w:pPr>
        <w:ind w:left="408"/>
        <w:jc w:val="both"/>
        <w:rPr>
          <w:rFonts w:asciiTheme="minorHAnsi" w:eastAsia="Arial Unicode MS" w:hAnsiTheme="minorHAnsi" w:cs="Arial Unicode MS"/>
          <w:sz w:val="26"/>
          <w:szCs w:val="26"/>
        </w:rPr>
      </w:pPr>
      <w:r w:rsidRPr="00EA2DA8">
        <w:rPr>
          <w:rFonts w:asciiTheme="minorHAnsi" w:eastAsia="Arial Unicode MS" w:hAnsiTheme="minorHAnsi" w:cs="Arial Unicode MS"/>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46280AD" w14:textId="77777777" w:rsidR="00243646" w:rsidRPr="00EA2DA8" w:rsidRDefault="00243646" w:rsidP="00243646">
      <w:pPr>
        <w:ind w:left="408"/>
        <w:jc w:val="both"/>
        <w:rPr>
          <w:rFonts w:asciiTheme="minorHAnsi" w:eastAsia="Arial Unicode MS" w:hAnsiTheme="minorHAnsi" w:cs="Arial Unicode MS"/>
          <w:sz w:val="26"/>
          <w:szCs w:val="26"/>
        </w:rPr>
      </w:pPr>
    </w:p>
    <w:p w14:paraId="51EF0E1D" w14:textId="77777777" w:rsidR="00243646" w:rsidRPr="00EA2DA8" w:rsidRDefault="00243646" w:rsidP="00243646">
      <w:pPr>
        <w:pStyle w:val="standard"/>
        <w:spacing w:after="134"/>
        <w:ind w:left="408"/>
        <w:jc w:val="both"/>
        <w:rPr>
          <w:rFonts w:asciiTheme="minorHAnsi" w:hAnsiTheme="minorHAnsi" w:cstheme="minorHAnsi"/>
          <w:sz w:val="26"/>
          <w:szCs w:val="26"/>
        </w:rPr>
      </w:pPr>
      <w:r w:rsidRPr="00EA2DA8">
        <w:rPr>
          <w:rFonts w:asciiTheme="minorHAnsi" w:hAnsiTheme="minorHAnsi" w:cstheme="minorHAnsi"/>
          <w:sz w:val="26"/>
          <w:szCs w:val="26"/>
        </w:rPr>
        <w:t>21.) A nyertes Ajánlattevő feladata az átadás-átvétellel kapcsolatos további ügyintézés teljes körű lebonyolítása, a jogszabályi előírásoknak megfelelően!</w:t>
      </w:r>
    </w:p>
    <w:p w14:paraId="5AFD6140" w14:textId="77777777" w:rsidR="00243646" w:rsidRPr="00EA2DA8" w:rsidRDefault="00243646" w:rsidP="00243646">
      <w:pPr>
        <w:pStyle w:val="standard"/>
        <w:spacing w:after="134"/>
        <w:ind w:left="408"/>
        <w:jc w:val="both"/>
        <w:rPr>
          <w:rFonts w:asciiTheme="minorHAnsi" w:hAnsiTheme="minorHAnsi"/>
          <w:sz w:val="26"/>
          <w:szCs w:val="26"/>
        </w:rPr>
      </w:pPr>
      <w:r w:rsidRPr="00EA2DA8">
        <w:rPr>
          <w:rFonts w:asciiTheme="minorHAnsi" w:hAnsiTheme="minorHAnsi" w:cstheme="minorHAnsi"/>
          <w:sz w:val="26"/>
          <w:szCs w:val="26"/>
        </w:rPr>
        <w:t>22.) A</w:t>
      </w:r>
      <w:r w:rsidRPr="00EA2DA8">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14:paraId="4588B19C" w14:textId="77777777" w:rsidR="00243646" w:rsidRPr="00EA2DA8" w:rsidRDefault="00243646" w:rsidP="00243646">
      <w:pPr>
        <w:pStyle w:val="NormlWeb"/>
        <w:spacing w:before="0" w:beforeAutospacing="0" w:after="0" w:afterAutospacing="0"/>
        <w:ind w:left="425"/>
        <w:rPr>
          <w:rFonts w:asciiTheme="minorHAnsi" w:hAnsiTheme="minorHAnsi"/>
          <w:b/>
          <w:sz w:val="26"/>
          <w:szCs w:val="26"/>
        </w:rPr>
      </w:pPr>
    </w:p>
    <w:p w14:paraId="281293F3"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r w:rsidRPr="00EA2DA8">
        <w:rPr>
          <w:rFonts w:asciiTheme="minorHAnsi" w:hAnsiTheme="minorHAnsi"/>
          <w:b/>
          <w:sz w:val="26"/>
          <w:szCs w:val="26"/>
        </w:rPr>
        <w:t>Nemzetgazdasági Minisztérium</w:t>
      </w:r>
    </w:p>
    <w:p w14:paraId="6BC2A8CB"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1054 Budapest, Kálmán Imre u. 2.</w:t>
      </w:r>
    </w:p>
    <w:p w14:paraId="25D2539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Postacím: 1369 Budapest, Pf.:481.</w:t>
      </w:r>
    </w:p>
    <w:p w14:paraId="10DD3AE5"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r w:rsidRPr="00EA2DA8">
        <w:rPr>
          <w:rFonts w:asciiTheme="minorHAnsi" w:hAnsiTheme="minorHAnsi"/>
          <w:sz w:val="26"/>
          <w:szCs w:val="26"/>
        </w:rPr>
        <w:t>Munkafelügyeleti Főosztály</w:t>
      </w:r>
      <w:r w:rsidRPr="00EA2DA8">
        <w:rPr>
          <w:rFonts w:asciiTheme="minorHAnsi" w:hAnsiTheme="minorHAnsi"/>
          <w:sz w:val="26"/>
          <w:szCs w:val="26"/>
        </w:rPr>
        <w:br/>
        <w:t>E-mail: </w:t>
      </w:r>
      <w:hyperlink r:id="rId20" w:history="1">
        <w:r w:rsidRPr="00EA2DA8">
          <w:rPr>
            <w:rFonts w:asciiTheme="minorHAnsi" w:eastAsia="Lucida Sans Unicode" w:hAnsiTheme="minorHAnsi"/>
            <w:sz w:val="26"/>
            <w:szCs w:val="26"/>
          </w:rPr>
          <w:t>munkafelugyeleti-foo@ngm.gov.hu</w:t>
        </w:r>
      </w:hyperlink>
      <w:r w:rsidRPr="00EA2DA8">
        <w:rPr>
          <w:rFonts w:asciiTheme="minorHAnsi" w:hAnsiTheme="minorHAnsi"/>
          <w:sz w:val="26"/>
          <w:szCs w:val="26"/>
        </w:rPr>
        <w:br/>
        <w:t>Telefon: 06-80-204-292; 06-1-896-3002</w:t>
      </w:r>
      <w:r w:rsidRPr="00EA2DA8">
        <w:rPr>
          <w:rFonts w:asciiTheme="minorHAnsi" w:hAnsiTheme="minorHAnsi"/>
          <w:sz w:val="26"/>
          <w:szCs w:val="26"/>
        </w:rPr>
        <w:br/>
        <w:t>Fax: 06-1-795-0884</w:t>
      </w:r>
    </w:p>
    <w:p w14:paraId="12292CC6"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p>
    <w:p w14:paraId="50A769A4" w14:textId="77777777" w:rsidR="00243646" w:rsidRPr="00EA2DA8" w:rsidRDefault="00243646" w:rsidP="00243646">
      <w:pPr>
        <w:pStyle w:val="Standard0"/>
        <w:ind w:left="425"/>
        <w:jc w:val="left"/>
        <w:rPr>
          <w:rFonts w:asciiTheme="minorHAnsi" w:eastAsia="Times New Roman" w:hAnsiTheme="minorHAnsi"/>
          <w:b/>
          <w:kern w:val="0"/>
          <w:sz w:val="26"/>
          <w:szCs w:val="26"/>
          <w:lang w:eastAsia="hu-HU"/>
        </w:rPr>
      </w:pPr>
      <w:r w:rsidRPr="00EA2DA8">
        <w:rPr>
          <w:rFonts w:asciiTheme="minorHAnsi" w:eastAsia="Times New Roman" w:hAnsiTheme="minorHAnsi"/>
          <w:b/>
          <w:kern w:val="0"/>
          <w:sz w:val="26"/>
          <w:szCs w:val="26"/>
          <w:lang w:eastAsia="hu-HU"/>
        </w:rPr>
        <w:t>Országos Környezetvédelmi és Természetvédelmi Főfelügyelőség </w:t>
      </w:r>
    </w:p>
    <w:p w14:paraId="418C9DE2"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1016 Budapest, Mészáros u. 58/a.</w:t>
      </w:r>
    </w:p>
    <w:p w14:paraId="4A91B0C1"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Postacím: 1539 Budapest, Pf.: 675</w:t>
      </w:r>
    </w:p>
    <w:p w14:paraId="5236CB28"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Telefon: +36 1 224 9100</w:t>
      </w:r>
    </w:p>
    <w:p w14:paraId="1B1C9EB7"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lastRenderedPageBreak/>
        <w:t>Fax: +36 1 224 9163</w:t>
      </w:r>
    </w:p>
    <w:p w14:paraId="34019C83"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21" w:history="1">
        <w:r w:rsidRPr="00EA2DA8">
          <w:rPr>
            <w:rStyle w:val="Hiperhivatkozs"/>
            <w:rFonts w:asciiTheme="minorHAnsi" w:hAnsiTheme="minorHAnsi"/>
            <w:sz w:val="26"/>
            <w:szCs w:val="26"/>
          </w:rPr>
          <w:t>orszagos@zoldhatosag.hu</w:t>
        </w:r>
      </w:hyperlink>
    </w:p>
    <w:p w14:paraId="3CDE12C0"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p>
    <w:p w14:paraId="2E821C54" w14:textId="77777777" w:rsidR="00243646" w:rsidRPr="00EA2DA8" w:rsidRDefault="00243646" w:rsidP="00243646">
      <w:pPr>
        <w:pStyle w:val="Standard0"/>
        <w:ind w:left="426"/>
        <w:jc w:val="center"/>
        <w:rPr>
          <w:rFonts w:asciiTheme="minorHAnsi" w:hAnsiTheme="minorHAnsi"/>
          <w:i/>
          <w:sz w:val="26"/>
          <w:szCs w:val="26"/>
        </w:rPr>
      </w:pPr>
      <w:r w:rsidRPr="00EA2DA8">
        <w:rPr>
          <w:rFonts w:asciiTheme="minorHAnsi" w:hAnsiTheme="minorHAnsi"/>
          <w:i/>
          <w:sz w:val="26"/>
          <w:szCs w:val="26"/>
        </w:rPr>
        <w:t>Egyéb elérhetőségek:</w:t>
      </w:r>
    </w:p>
    <w:p w14:paraId="50858E6B" w14:textId="77777777" w:rsidR="00243646" w:rsidRPr="00EA2DA8" w:rsidRDefault="00243646" w:rsidP="00243646">
      <w:pPr>
        <w:pStyle w:val="Standard0"/>
        <w:ind w:left="426"/>
        <w:rPr>
          <w:rFonts w:asciiTheme="minorHAnsi" w:hAnsiTheme="minorHAnsi"/>
          <w:i/>
          <w:sz w:val="26"/>
          <w:szCs w:val="26"/>
        </w:rPr>
      </w:pPr>
    </w:p>
    <w:p w14:paraId="2EB578C9"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b/>
          <w:sz w:val="26"/>
          <w:szCs w:val="26"/>
        </w:rPr>
        <w:t>Munkavédelmi Tanácsadó Szolgálat</w:t>
      </w:r>
    </w:p>
    <w:p w14:paraId="02E78FAA"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22" w:history="1">
        <w:r w:rsidRPr="00EA2DA8">
          <w:rPr>
            <w:rFonts w:asciiTheme="minorHAnsi" w:eastAsia="Lucida Sans Unicode" w:hAnsiTheme="minorHAnsi"/>
            <w:sz w:val="26"/>
            <w:szCs w:val="26"/>
          </w:rPr>
          <w:t>munkafelugy-info@ndm.gov.hu</w:t>
        </w:r>
      </w:hyperlink>
    </w:p>
    <w:p w14:paraId="087F1BAB"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Ingyenes (zöld) telefonszám: 06-80-204-292</w:t>
      </w:r>
    </w:p>
    <w:p w14:paraId="0F55175D"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p>
    <w:p w14:paraId="4E6E03A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p>
    <w:p w14:paraId="6D8EBCB9"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b/>
          <w:sz w:val="26"/>
          <w:szCs w:val="26"/>
        </w:rPr>
        <w:t>Munkavédelmi Bizottság</w:t>
      </w:r>
    </w:p>
    <w:p w14:paraId="17EAFD6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23" w:history="1">
        <w:r w:rsidRPr="00EA2DA8">
          <w:rPr>
            <w:rFonts w:asciiTheme="minorHAnsi" w:eastAsia="Lucida Sans Unicode" w:hAnsiTheme="minorHAnsi"/>
            <w:sz w:val="26"/>
            <w:szCs w:val="26"/>
          </w:rPr>
          <w:t>mvbizottsag@ngm.gov.hu</w:t>
        </w:r>
      </w:hyperlink>
    </w:p>
    <w:p w14:paraId="2D07CCA8" w14:textId="77777777" w:rsidR="00243646" w:rsidRPr="00EA2DA8" w:rsidRDefault="00243646" w:rsidP="00243646">
      <w:pPr>
        <w:pStyle w:val="Listaszerbekezds"/>
        <w:numPr>
          <w:ilvl w:val="0"/>
          <w:numId w:val="14"/>
        </w:numPr>
        <w:suppressAutoHyphens/>
        <w:autoSpaceDN w:val="0"/>
        <w:ind w:left="426"/>
        <w:jc w:val="left"/>
        <w:textAlignment w:val="baseline"/>
        <w:rPr>
          <w:rFonts w:asciiTheme="minorHAnsi" w:hAnsiTheme="minorHAnsi"/>
          <w:sz w:val="26"/>
          <w:szCs w:val="26"/>
        </w:rPr>
      </w:pPr>
      <w:r w:rsidRPr="00EA2DA8">
        <w:rPr>
          <w:rFonts w:asciiTheme="minorHAnsi" w:hAnsiTheme="minorHAnsi"/>
          <w:sz w:val="26"/>
          <w:szCs w:val="26"/>
        </w:rPr>
        <w:t>Foglalkoztatás-felügyeleti Főosztály</w:t>
      </w:r>
      <w:r w:rsidRPr="00EA2DA8">
        <w:rPr>
          <w:rFonts w:asciiTheme="minorHAnsi" w:hAnsiTheme="minorHAnsi"/>
          <w:sz w:val="26"/>
          <w:szCs w:val="26"/>
        </w:rPr>
        <w:br/>
        <w:t>E-mail: </w:t>
      </w:r>
      <w:hyperlink r:id="rId24" w:history="1">
        <w:r w:rsidRPr="00EA2DA8">
          <w:rPr>
            <w:rFonts w:asciiTheme="minorHAnsi" w:hAnsiTheme="minorHAnsi"/>
            <w:sz w:val="26"/>
            <w:szCs w:val="26"/>
          </w:rPr>
          <w:t>foglalkoztatas.felugyeleti-foo@ngm.gov.hu</w:t>
        </w:r>
      </w:hyperlink>
      <w:r w:rsidRPr="00EA2DA8">
        <w:rPr>
          <w:rFonts w:asciiTheme="minorHAnsi" w:hAnsiTheme="minorHAnsi"/>
          <w:sz w:val="26"/>
          <w:szCs w:val="26"/>
        </w:rPr>
        <w:br/>
        <w:t>Telefon: 06-1-896-2902</w:t>
      </w:r>
      <w:r w:rsidRPr="00EA2DA8">
        <w:rPr>
          <w:rFonts w:asciiTheme="minorHAnsi" w:hAnsiTheme="minorHAnsi"/>
          <w:sz w:val="26"/>
          <w:szCs w:val="26"/>
        </w:rPr>
        <w:br/>
        <w:t>Fax: 06-1-795-088</w:t>
      </w:r>
    </w:p>
    <w:p w14:paraId="1F430F04" w14:textId="77777777" w:rsidR="00243646" w:rsidRPr="00EA2DA8" w:rsidRDefault="00243646" w:rsidP="00243646">
      <w:pPr>
        <w:pStyle w:val="Standard0"/>
        <w:ind w:left="426"/>
        <w:jc w:val="center"/>
        <w:rPr>
          <w:rFonts w:asciiTheme="minorHAnsi" w:hAnsiTheme="minorHAnsi"/>
          <w:sz w:val="26"/>
          <w:szCs w:val="26"/>
        </w:rPr>
      </w:pPr>
      <w:r w:rsidRPr="00EA2DA8">
        <w:rPr>
          <w:rFonts w:asciiTheme="minorHAnsi" w:hAnsiTheme="minorHAnsi"/>
          <w:i/>
          <w:sz w:val="26"/>
          <w:szCs w:val="26"/>
        </w:rPr>
        <w:t>Egyéb elérhetőségek:</w:t>
      </w:r>
    </w:p>
    <w:p w14:paraId="6AA3D8F4" w14:textId="77777777" w:rsidR="00243646" w:rsidRPr="00EA2DA8" w:rsidRDefault="00243646" w:rsidP="00243646">
      <w:pPr>
        <w:pStyle w:val="Standard0"/>
        <w:ind w:left="426"/>
        <w:rPr>
          <w:rFonts w:asciiTheme="minorHAnsi" w:hAnsiTheme="minorHAnsi"/>
          <w:b/>
          <w:sz w:val="26"/>
          <w:szCs w:val="26"/>
        </w:rPr>
      </w:pPr>
    </w:p>
    <w:p w14:paraId="2AC6F3F1" w14:textId="77777777" w:rsidR="00243646" w:rsidRPr="00EA2DA8" w:rsidRDefault="00243646" w:rsidP="00243646">
      <w:pPr>
        <w:pStyle w:val="Standard0"/>
        <w:ind w:left="426"/>
        <w:rPr>
          <w:rFonts w:asciiTheme="minorHAnsi" w:eastAsia="Times New Roman" w:hAnsiTheme="minorHAnsi" w:cs="Tahoma"/>
          <w:b/>
          <w:bCs/>
          <w:sz w:val="26"/>
          <w:szCs w:val="26"/>
        </w:rPr>
      </w:pPr>
    </w:p>
    <w:p w14:paraId="2D891C39" w14:textId="77777777" w:rsidR="00243646" w:rsidRPr="00EA2DA8" w:rsidRDefault="00243646" w:rsidP="00243646">
      <w:pPr>
        <w:pStyle w:val="Standard0"/>
        <w:ind w:left="426"/>
        <w:rPr>
          <w:rFonts w:asciiTheme="minorHAnsi" w:eastAsia="Times New Roman" w:hAnsiTheme="minorHAnsi" w:cs="Tahoma"/>
          <w:b/>
          <w:bCs/>
          <w:sz w:val="26"/>
          <w:szCs w:val="26"/>
        </w:rPr>
      </w:pPr>
    </w:p>
    <w:p w14:paraId="000C8EFA" w14:textId="77777777" w:rsidR="00243646" w:rsidRPr="00EA2DA8" w:rsidRDefault="00243646" w:rsidP="00243646">
      <w:pPr>
        <w:pStyle w:val="Standard0"/>
        <w:ind w:left="426"/>
        <w:jc w:val="left"/>
        <w:rPr>
          <w:rFonts w:asciiTheme="minorHAnsi" w:eastAsia="Times New Roman" w:hAnsiTheme="minorHAnsi" w:cs="Tahoma"/>
          <w:color w:val="0066FF"/>
          <w:sz w:val="26"/>
          <w:szCs w:val="26"/>
          <w:u w:val="single"/>
        </w:rPr>
      </w:pPr>
      <w:r w:rsidRPr="00EA2DA8">
        <w:rPr>
          <w:rFonts w:asciiTheme="minorHAnsi" w:eastAsia="Times New Roman" w:hAnsiTheme="minorHAnsi" w:cs="Tahoma"/>
          <w:b/>
          <w:bCs/>
          <w:sz w:val="26"/>
          <w:szCs w:val="26"/>
        </w:rPr>
        <w:t>Baranya Megyei Kormányhivatal Foglalkoztatási Főosztályának Munkavédelmi és Munkaügyi Ellenőrzési Osztálya</w:t>
      </w:r>
      <w:r w:rsidRPr="00EA2DA8">
        <w:rPr>
          <w:rFonts w:asciiTheme="minorHAnsi" w:eastAsia="Times New Roman" w:hAnsiTheme="minorHAnsi" w:cs="Tahoma"/>
          <w:sz w:val="26"/>
          <w:szCs w:val="26"/>
        </w:rPr>
        <w:br/>
        <w:t>7621 Pécs, Király u. 46.</w:t>
      </w:r>
      <w:r w:rsidRPr="00EA2DA8">
        <w:rPr>
          <w:rFonts w:asciiTheme="minorHAnsi" w:eastAsia="Times New Roman" w:hAnsiTheme="minorHAnsi" w:cs="Tahoma"/>
          <w:sz w:val="26"/>
          <w:szCs w:val="26"/>
        </w:rPr>
        <w:br/>
        <w:t>Postacím: 7602 Pécs, Pf. 406/1.</w:t>
      </w:r>
      <w:r w:rsidRPr="00EA2DA8">
        <w:rPr>
          <w:rFonts w:asciiTheme="minorHAnsi" w:eastAsia="Times New Roman" w:hAnsiTheme="minorHAnsi" w:cs="Tahoma"/>
          <w:sz w:val="26"/>
          <w:szCs w:val="26"/>
        </w:rPr>
        <w:br/>
        <w:t>tel: 06-72-513-420</w:t>
      </w:r>
      <w:r w:rsidRPr="00EA2DA8">
        <w:rPr>
          <w:rFonts w:asciiTheme="minorHAnsi" w:eastAsia="Times New Roman" w:hAnsiTheme="minorHAnsi" w:cs="Tahoma"/>
          <w:sz w:val="26"/>
          <w:szCs w:val="26"/>
        </w:rPr>
        <w:br/>
        <w:t>fax: 06-72-539-099</w:t>
      </w:r>
      <w:r w:rsidRPr="00EA2DA8">
        <w:rPr>
          <w:rFonts w:asciiTheme="minorHAnsi" w:eastAsia="Times New Roman" w:hAnsiTheme="minorHAnsi" w:cs="Tahoma"/>
          <w:sz w:val="26"/>
          <w:szCs w:val="26"/>
        </w:rPr>
        <w:br/>
        <w:t>E-mail: </w:t>
      </w:r>
      <w:hyperlink r:id="rId25" w:history="1">
        <w:r w:rsidRPr="00EA2DA8">
          <w:rPr>
            <w:rFonts w:asciiTheme="minorHAnsi" w:eastAsia="Times New Roman" w:hAnsiTheme="minorHAnsi" w:cs="Tahoma"/>
            <w:color w:val="0066FF"/>
            <w:sz w:val="26"/>
            <w:szCs w:val="26"/>
            <w:u w:val="single"/>
          </w:rPr>
          <w:t>baranya-kh-mmszsz-mv@ommf.gov.hu</w:t>
        </w:r>
      </w:hyperlink>
      <w:r w:rsidRPr="00EA2DA8">
        <w:rPr>
          <w:rFonts w:asciiTheme="minorHAnsi" w:eastAsia="Times New Roman" w:hAnsiTheme="minorHAnsi" w:cs="Tahoma"/>
          <w:color w:val="0066FF"/>
          <w:sz w:val="26"/>
          <w:szCs w:val="26"/>
        </w:rPr>
        <w:t>; </w:t>
      </w:r>
      <w:hyperlink r:id="rId26" w:history="1">
        <w:r w:rsidRPr="00EA2DA8">
          <w:rPr>
            <w:rFonts w:asciiTheme="minorHAnsi" w:hAnsiTheme="minorHAnsi"/>
            <w:color w:val="0070C0"/>
            <w:sz w:val="26"/>
            <w:szCs w:val="26"/>
            <w:u w:val="single"/>
          </w:rPr>
          <w:t>baranya-kh-mmszsz-mu@ommf.gov.hu</w:t>
        </w:r>
      </w:hyperlink>
      <w:r w:rsidRPr="00EA2DA8">
        <w:rPr>
          <w:rFonts w:asciiTheme="minorHAnsi" w:hAnsiTheme="minorHAnsi"/>
          <w:color w:val="0066FF"/>
          <w:sz w:val="26"/>
          <w:szCs w:val="26"/>
        </w:rPr>
        <w:t xml:space="preserve">; </w:t>
      </w:r>
      <w:hyperlink r:id="rId27" w:history="1">
        <w:r w:rsidRPr="00EA2DA8">
          <w:rPr>
            <w:rFonts w:asciiTheme="minorHAnsi" w:eastAsia="Times New Roman" w:hAnsiTheme="minorHAnsi" w:cs="Tahoma"/>
            <w:color w:val="0066FF"/>
            <w:sz w:val="26"/>
            <w:szCs w:val="26"/>
            <w:u w:val="single"/>
          </w:rPr>
          <w:t>baranya-kh-mmszsz@ommf.gov.hu</w:t>
        </w:r>
      </w:hyperlink>
    </w:p>
    <w:p w14:paraId="7CD5BF3E" w14:textId="77777777" w:rsidR="00243646" w:rsidRPr="00EA2DA8" w:rsidRDefault="00243646" w:rsidP="00243646">
      <w:pPr>
        <w:pStyle w:val="Standard0"/>
        <w:ind w:left="426"/>
        <w:jc w:val="left"/>
        <w:rPr>
          <w:rFonts w:asciiTheme="minorHAnsi" w:hAnsiTheme="minorHAnsi"/>
          <w:sz w:val="26"/>
          <w:szCs w:val="26"/>
        </w:rPr>
      </w:pPr>
    </w:p>
    <w:p w14:paraId="2F16B718" w14:textId="77777777" w:rsidR="00243646" w:rsidRPr="00EA2DA8" w:rsidRDefault="00243646" w:rsidP="00243646">
      <w:pPr>
        <w:pStyle w:val="Standard0"/>
        <w:ind w:left="426"/>
        <w:jc w:val="left"/>
        <w:rPr>
          <w:rFonts w:asciiTheme="minorHAnsi" w:eastAsia="Times New Roman" w:hAnsiTheme="minorHAnsi" w:cs="Tahoma"/>
          <w:b/>
          <w:bCs/>
          <w:sz w:val="26"/>
          <w:szCs w:val="26"/>
        </w:rPr>
      </w:pPr>
      <w:r w:rsidRPr="00EA2DA8">
        <w:rPr>
          <w:rFonts w:asciiTheme="minorHAnsi" w:eastAsia="Times New Roman" w:hAnsiTheme="minorHAnsi" w:cs="Tahoma"/>
          <w:b/>
          <w:bCs/>
          <w:sz w:val="26"/>
          <w:szCs w:val="26"/>
        </w:rPr>
        <w:t>Baranya Megyei Kormányhivatal Környezetvédelmi és Természetvédelmi Főosztály</w:t>
      </w:r>
    </w:p>
    <w:p w14:paraId="157AE7DE" w14:textId="77777777" w:rsidR="00243646" w:rsidRPr="00EA2DA8" w:rsidRDefault="00243646" w:rsidP="00243646">
      <w:pPr>
        <w:pStyle w:val="Standard0"/>
        <w:ind w:left="426"/>
        <w:jc w:val="left"/>
        <w:rPr>
          <w:rFonts w:asciiTheme="minorHAnsi" w:eastAsia="Times New Roman" w:hAnsiTheme="minorHAnsi" w:cs="Tahoma"/>
          <w:sz w:val="26"/>
          <w:szCs w:val="26"/>
        </w:rPr>
      </w:pPr>
      <w:r w:rsidRPr="00EA2DA8">
        <w:rPr>
          <w:rFonts w:asciiTheme="minorHAnsi" w:eastAsia="Times New Roman" w:hAnsiTheme="minorHAnsi" w:cs="Tahoma"/>
          <w:sz w:val="26"/>
          <w:szCs w:val="26"/>
        </w:rPr>
        <w:t>7621 Pécs, Papnövelde utca 13-15</w:t>
      </w:r>
    </w:p>
    <w:p w14:paraId="271DE274" w14:textId="77777777" w:rsidR="00243646" w:rsidRPr="00EA2DA8" w:rsidRDefault="00243646" w:rsidP="00243646">
      <w:pPr>
        <w:pStyle w:val="Standard0"/>
        <w:ind w:left="426"/>
        <w:jc w:val="left"/>
        <w:rPr>
          <w:rFonts w:asciiTheme="minorHAnsi" w:eastAsia="Times New Roman" w:hAnsiTheme="minorHAnsi" w:cs="Tahoma"/>
          <w:sz w:val="26"/>
          <w:szCs w:val="26"/>
        </w:rPr>
      </w:pPr>
      <w:r w:rsidRPr="00EA2DA8">
        <w:rPr>
          <w:rFonts w:asciiTheme="minorHAnsi" w:eastAsia="Times New Roman" w:hAnsiTheme="minorHAnsi" w:cs="Tahoma"/>
          <w:sz w:val="26"/>
          <w:szCs w:val="26"/>
        </w:rPr>
        <w:t>Postacím: 7602 Pécs, Pf.: 412.</w:t>
      </w:r>
      <w:r w:rsidRPr="00EA2DA8">
        <w:rPr>
          <w:rFonts w:asciiTheme="minorHAnsi" w:eastAsia="Times New Roman" w:hAnsiTheme="minorHAnsi" w:cs="Tahoma"/>
          <w:sz w:val="26"/>
          <w:szCs w:val="26"/>
        </w:rPr>
        <w:br/>
        <w:t>tel: 06-72-567-100</w:t>
      </w:r>
    </w:p>
    <w:p w14:paraId="40853576" w14:textId="77777777" w:rsidR="00243646" w:rsidRPr="00EA2DA8" w:rsidRDefault="00243646" w:rsidP="00243646">
      <w:pPr>
        <w:pStyle w:val="Standard0"/>
        <w:ind w:left="426"/>
        <w:jc w:val="left"/>
        <w:rPr>
          <w:rFonts w:asciiTheme="minorHAnsi" w:eastAsia="Times New Roman" w:hAnsiTheme="minorHAnsi" w:cs="Tahoma"/>
          <w:b/>
          <w:bCs/>
          <w:sz w:val="26"/>
          <w:szCs w:val="26"/>
        </w:rPr>
      </w:pPr>
      <w:r w:rsidRPr="00EA2DA8">
        <w:rPr>
          <w:rFonts w:asciiTheme="minorHAnsi" w:eastAsia="Times New Roman" w:hAnsiTheme="minorHAnsi" w:cs="Tahoma"/>
          <w:sz w:val="26"/>
          <w:szCs w:val="26"/>
        </w:rPr>
        <w:t>fax: 06-72-567-103</w:t>
      </w:r>
    </w:p>
    <w:p w14:paraId="5160C7FB" w14:textId="77777777" w:rsidR="00243646" w:rsidRPr="00EA2DA8" w:rsidRDefault="00243646" w:rsidP="00243646">
      <w:pPr>
        <w:pStyle w:val="Standard0"/>
        <w:ind w:left="426"/>
        <w:jc w:val="left"/>
        <w:rPr>
          <w:rFonts w:asciiTheme="minorHAnsi" w:eastAsia="Times New Roman" w:hAnsiTheme="minorHAnsi" w:cs="Tahoma"/>
          <w:b/>
          <w:bCs/>
          <w:sz w:val="26"/>
          <w:szCs w:val="26"/>
        </w:rPr>
      </w:pPr>
      <w:r w:rsidRPr="00EA2DA8">
        <w:rPr>
          <w:rFonts w:asciiTheme="minorHAnsi" w:eastAsia="Times New Roman" w:hAnsiTheme="minorHAnsi" w:cs="Tahoma"/>
          <w:sz w:val="26"/>
          <w:szCs w:val="26"/>
        </w:rPr>
        <w:t>E-mail: </w:t>
      </w:r>
      <w:hyperlink r:id="rId28" w:history="1">
        <w:r w:rsidRPr="00EA2DA8">
          <w:rPr>
            <w:rFonts w:asciiTheme="minorHAnsi" w:eastAsia="Times New Roman" w:hAnsiTheme="minorHAnsi" w:cs="Tahoma"/>
            <w:sz w:val="26"/>
            <w:szCs w:val="26"/>
          </w:rPr>
          <w:t>kornyezetvedelem@baranya.gov.hu</w:t>
        </w:r>
      </w:hyperlink>
    </w:p>
    <w:p w14:paraId="08E4D967" w14:textId="77777777" w:rsidR="00243646" w:rsidRPr="00EA2DA8" w:rsidRDefault="00243646" w:rsidP="00243646">
      <w:pPr>
        <w:pStyle w:val="Standard0"/>
        <w:ind w:left="426"/>
        <w:jc w:val="left"/>
        <w:rPr>
          <w:rFonts w:asciiTheme="minorHAnsi" w:eastAsia="Times New Roman" w:hAnsiTheme="minorHAnsi" w:cs="Tahoma"/>
          <w:sz w:val="26"/>
          <w:szCs w:val="26"/>
        </w:rPr>
      </w:pPr>
    </w:p>
    <w:p w14:paraId="4E750980" w14:textId="183ADE64" w:rsidR="00243646" w:rsidRPr="00EA2DA8" w:rsidRDefault="00243646" w:rsidP="00243646">
      <w:pPr>
        <w:pStyle w:val="Standard0"/>
        <w:ind w:right="143"/>
        <w:rPr>
          <w:rFonts w:asciiTheme="minorHAnsi" w:hAnsiTheme="minorHAnsi"/>
          <w:color w:val="000000"/>
          <w:sz w:val="26"/>
          <w:szCs w:val="26"/>
        </w:rPr>
      </w:pPr>
      <w:r w:rsidRPr="00EA2DA8">
        <w:rPr>
          <w:rFonts w:asciiTheme="minorHAnsi" w:hAnsiTheme="minorHAnsi"/>
          <w:color w:val="000000"/>
          <w:sz w:val="26"/>
          <w:szCs w:val="26"/>
        </w:rPr>
        <w:t xml:space="preserve">23.) Eljáró felelős akkreditált közbeszerzési szaktanácsadók neve, email címe, lajstromszáma: </w:t>
      </w:r>
      <w:r w:rsidRPr="00EA2DA8">
        <w:rPr>
          <w:rFonts w:asciiTheme="minorHAnsi" w:hAnsiTheme="minorHAnsi"/>
          <w:b/>
          <w:color w:val="000000"/>
          <w:sz w:val="26"/>
          <w:szCs w:val="26"/>
        </w:rPr>
        <w:t>Biróné dr. Czeininger Mariann</w:t>
      </w:r>
      <w:r w:rsidRPr="00EA2DA8">
        <w:rPr>
          <w:rFonts w:asciiTheme="minorHAnsi" w:hAnsiTheme="minorHAnsi"/>
          <w:color w:val="000000"/>
          <w:sz w:val="26"/>
          <w:szCs w:val="26"/>
        </w:rPr>
        <w:t xml:space="preserve">, </w:t>
      </w:r>
      <w:hyperlink r:id="rId29" w:history="1">
        <w:r w:rsidRPr="00EA2DA8">
          <w:rPr>
            <w:rStyle w:val="Hiperhivatkozs"/>
            <w:rFonts w:asciiTheme="minorHAnsi" w:hAnsiTheme="minorHAnsi"/>
            <w:sz w:val="26"/>
            <w:szCs w:val="26"/>
          </w:rPr>
          <w:t>czeininger.mariann@pte.hu</w:t>
        </w:r>
      </w:hyperlink>
      <w:r w:rsidRPr="00EA2DA8">
        <w:rPr>
          <w:rFonts w:asciiTheme="minorHAnsi" w:hAnsiTheme="minorHAnsi"/>
          <w:color w:val="000000"/>
          <w:sz w:val="26"/>
          <w:szCs w:val="26"/>
        </w:rPr>
        <w:t xml:space="preserve">, lajstromszám 00051.; </w:t>
      </w:r>
      <w:r w:rsidRPr="00EA2DA8">
        <w:rPr>
          <w:rFonts w:asciiTheme="minorHAnsi" w:hAnsiTheme="minorHAnsi"/>
          <w:b/>
          <w:color w:val="000000"/>
          <w:sz w:val="26"/>
          <w:szCs w:val="26"/>
        </w:rPr>
        <w:t>dr. Zámbó Balázs</w:t>
      </w:r>
      <w:r w:rsidRPr="00EA2DA8">
        <w:rPr>
          <w:rFonts w:asciiTheme="minorHAnsi" w:hAnsiTheme="minorHAnsi"/>
          <w:color w:val="000000"/>
          <w:sz w:val="26"/>
          <w:szCs w:val="26"/>
        </w:rPr>
        <w:t xml:space="preserve">, </w:t>
      </w:r>
      <w:hyperlink r:id="rId30" w:history="1">
        <w:r w:rsidRPr="00EA2DA8">
          <w:rPr>
            <w:rStyle w:val="Hiperhivatkozs"/>
            <w:rFonts w:asciiTheme="minorHAnsi" w:hAnsiTheme="minorHAnsi"/>
            <w:sz w:val="26"/>
            <w:szCs w:val="26"/>
          </w:rPr>
          <w:t>zambo.balazs@pte.hu</w:t>
        </w:r>
      </w:hyperlink>
      <w:r w:rsidRPr="00EA2DA8">
        <w:rPr>
          <w:rFonts w:asciiTheme="minorHAnsi" w:hAnsiTheme="minorHAnsi"/>
          <w:color w:val="000000"/>
          <w:sz w:val="26"/>
          <w:szCs w:val="26"/>
        </w:rPr>
        <w:t>, lajst</w:t>
      </w:r>
      <w:r w:rsidR="00763C0F" w:rsidRPr="00EA2DA8">
        <w:rPr>
          <w:rFonts w:asciiTheme="minorHAnsi" w:hAnsiTheme="minorHAnsi"/>
          <w:color w:val="000000"/>
          <w:sz w:val="26"/>
          <w:szCs w:val="26"/>
        </w:rPr>
        <w:t>r</w:t>
      </w:r>
      <w:r w:rsidRPr="00EA2DA8">
        <w:rPr>
          <w:rFonts w:asciiTheme="minorHAnsi" w:hAnsiTheme="minorHAnsi"/>
          <w:color w:val="000000"/>
          <w:sz w:val="26"/>
          <w:szCs w:val="26"/>
        </w:rPr>
        <w:t>omszám: 009</w:t>
      </w:r>
      <w:r w:rsidR="00763C0F" w:rsidRPr="00EA2DA8">
        <w:rPr>
          <w:rFonts w:asciiTheme="minorHAnsi" w:hAnsiTheme="minorHAnsi"/>
          <w:color w:val="000000"/>
          <w:sz w:val="26"/>
          <w:szCs w:val="26"/>
        </w:rPr>
        <w:t>56.</w:t>
      </w:r>
    </w:p>
    <w:p w14:paraId="7AFA5F78" w14:textId="77777777" w:rsidR="00243646" w:rsidRPr="00EA2DA8" w:rsidRDefault="00243646" w:rsidP="00243646">
      <w:pPr>
        <w:pStyle w:val="Cmsor3"/>
        <w:shd w:val="clear" w:color="auto" w:fill="FFFFFF"/>
        <w:rPr>
          <w:rFonts w:asciiTheme="minorHAnsi" w:eastAsiaTheme="majorEastAsia" w:hAnsiTheme="minorHAnsi"/>
          <w:sz w:val="26"/>
          <w:szCs w:val="26"/>
        </w:rPr>
      </w:pPr>
    </w:p>
    <w:p w14:paraId="722D74FA"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r w:rsidRPr="00EA2DA8">
        <w:rPr>
          <w:rFonts w:asciiTheme="minorHAnsi" w:eastAsiaTheme="majorEastAsia" w:hAnsiTheme="minorHAnsi" w:cstheme="majorBidi"/>
          <w:color w:val="000000"/>
          <w:kern w:val="0"/>
          <w:sz w:val="26"/>
          <w:szCs w:val="26"/>
          <w:lang w:eastAsia="hu-HU"/>
        </w:rPr>
        <w:t xml:space="preserve">24.) Ajánlatkérő tájékoztatja a gazdasági szereplők figyelmét, hogy a Kbt. 44. § (1) bekezdése alapján az ajánlatban, hiánypótlásban, valamint a 72. § szerinti indokolásban elkülönített módon elhelyezett, üzleti titkot (ideértve a védett ismeretet is) [Ptk. 2:47. §] tartalmazó iratok nyilvánosságra hozatalát megtilthatják. </w:t>
      </w:r>
    </w:p>
    <w:p w14:paraId="54ED9AB9"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p>
    <w:p w14:paraId="3A558772"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r w:rsidRPr="00EA2DA8">
        <w:rPr>
          <w:rFonts w:asciiTheme="minorHAnsi" w:eastAsiaTheme="majorEastAsia" w:hAnsiTheme="minorHAnsi" w:cstheme="majorBidi"/>
          <w:color w:val="000000"/>
          <w:kern w:val="0"/>
          <w:sz w:val="26"/>
          <w:szCs w:val="26"/>
          <w:lang w:eastAsia="hu-HU"/>
        </w:rPr>
        <w:lastRenderedPageBreak/>
        <w:t>Ajánlatkérő felhívja a gazdasági szereplők figyelmét, hogy amennyiben a Kbt. 44. § (1) bekezdésében előírt, az üzleti titkot tartalmazó, elkülönített irathoz kötelezően csatolandó indokolás nem megfelelő, illetőleg ha a gazdasági szereplő meghatározott információk,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
    <w:p w14:paraId="7E39EAE4"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p>
    <w:p w14:paraId="0EF51BCD" w14:textId="77777777" w:rsidR="00243646" w:rsidRPr="00EA2DA8" w:rsidRDefault="00243646" w:rsidP="00243646">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A Kbt. 73. §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
    <w:p w14:paraId="6C383B65" w14:textId="77777777" w:rsidR="00243646" w:rsidRPr="00EA2DA8" w:rsidRDefault="00243646" w:rsidP="00243646">
      <w:pPr>
        <w:jc w:val="both"/>
        <w:rPr>
          <w:rFonts w:asciiTheme="minorHAnsi" w:eastAsiaTheme="majorEastAsia" w:hAnsiTheme="minorHAnsi" w:cstheme="majorBidi"/>
          <w:color w:val="000000"/>
          <w:sz w:val="26"/>
          <w:szCs w:val="26"/>
        </w:rPr>
      </w:pPr>
    </w:p>
    <w:p w14:paraId="444B8D2C" w14:textId="77777777" w:rsidR="00243646" w:rsidRPr="00EA2DA8" w:rsidRDefault="00243646" w:rsidP="00243646">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 xml:space="preserve">25) 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EA2DA8">
        <w:rPr>
          <w:rFonts w:asciiTheme="minorHAnsi" w:eastAsiaTheme="majorEastAsia" w:hAnsiTheme="minorHAnsi" w:cstheme="majorBidi"/>
          <w:b/>
          <w:color w:val="000000"/>
          <w:sz w:val="26"/>
          <w:szCs w:val="26"/>
        </w:rPr>
        <w:t>a szerződés aláírására kizárólag Ajánlatkérő következő címén van lehetőség</w:t>
      </w:r>
      <w:r w:rsidRPr="00EA2DA8">
        <w:rPr>
          <w:rFonts w:asciiTheme="minorHAnsi" w:eastAsiaTheme="majorEastAsia" w:hAnsiTheme="minorHAnsi" w:cstheme="majorBidi"/>
          <w:color w:val="000000"/>
          <w:sz w:val="26"/>
          <w:szCs w:val="26"/>
        </w:rPr>
        <w:t>: Pécsi Tudományegyetem Kancellária, Közbeszerzési Igazgatóság, Közbeszerzési Főosztály, 7633 Pécs, Szántó Kovács János u. 1/b. III. emelet 321. tárgyaló. A szerződés aláírásának időpontját Ajánlatkérő az eredményhirdetést követően egyezteti a nyertes ajánlattevővel.</w:t>
      </w:r>
    </w:p>
    <w:p w14:paraId="2173B803" w14:textId="77777777" w:rsidR="00243646" w:rsidRPr="00EA2DA8" w:rsidRDefault="00243646" w:rsidP="00243646">
      <w:pPr>
        <w:jc w:val="both"/>
        <w:rPr>
          <w:rFonts w:asciiTheme="minorHAnsi" w:eastAsiaTheme="majorEastAsia" w:hAnsiTheme="minorHAnsi" w:cstheme="majorBidi"/>
          <w:color w:val="000000"/>
          <w:sz w:val="26"/>
          <w:szCs w:val="26"/>
        </w:rPr>
      </w:pPr>
    </w:p>
    <w:p w14:paraId="6F671B8F" w14:textId="77777777" w:rsidR="00243646" w:rsidRPr="00EA2DA8" w:rsidRDefault="00243646" w:rsidP="00243646">
      <w:pPr>
        <w:jc w:val="both"/>
        <w:rPr>
          <w:rFonts w:asciiTheme="minorHAnsi" w:eastAsiaTheme="majorEastAsia" w:hAnsiTheme="minorHAnsi" w:cstheme="majorBidi"/>
          <w:color w:val="000000"/>
          <w:sz w:val="26"/>
          <w:szCs w:val="26"/>
        </w:rPr>
      </w:pPr>
    </w:p>
    <w:p w14:paraId="0CBF68AF" w14:textId="77777777" w:rsidR="00E572D3" w:rsidRPr="00EA2DA8" w:rsidRDefault="00E572D3" w:rsidP="00C56C11">
      <w:pPr>
        <w:pStyle w:val="Listaszerbekezds"/>
        <w:pageBreakBefore/>
        <w:rPr>
          <w:rFonts w:asciiTheme="minorHAnsi" w:hAnsiTheme="minorHAnsi"/>
          <w:sz w:val="26"/>
          <w:szCs w:val="26"/>
        </w:rPr>
      </w:pPr>
      <w:r w:rsidRPr="00EA2DA8">
        <w:rPr>
          <w:rFonts w:asciiTheme="minorHAnsi" w:hAnsiTheme="minorHAnsi"/>
          <w:b/>
          <w:sz w:val="26"/>
          <w:szCs w:val="26"/>
        </w:rPr>
        <w:lastRenderedPageBreak/>
        <w:t>Az egységes európai közbeszerzési dokumentum kitöltési útmutatója:</w:t>
      </w:r>
    </w:p>
    <w:p w14:paraId="261FB4FA" w14:textId="77777777" w:rsidR="00E572D3" w:rsidRPr="00EA2DA8" w:rsidRDefault="00E572D3" w:rsidP="00C56C11">
      <w:pPr>
        <w:pStyle w:val="Standard0"/>
        <w:jc w:val="center"/>
        <w:rPr>
          <w:rFonts w:asciiTheme="minorHAnsi" w:hAnsiTheme="minorHAnsi"/>
          <w:sz w:val="26"/>
          <w:szCs w:val="26"/>
        </w:rPr>
      </w:pPr>
    </w:p>
    <w:p w14:paraId="296EA58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4D0E331" w14:textId="77777777" w:rsidR="00E572D3" w:rsidRPr="00EA2DA8" w:rsidRDefault="00E572D3" w:rsidP="00C56C11">
      <w:pPr>
        <w:pStyle w:val="Standard0"/>
        <w:rPr>
          <w:rFonts w:asciiTheme="minorHAnsi" w:hAnsiTheme="minorHAnsi"/>
          <w:sz w:val="26"/>
          <w:szCs w:val="26"/>
        </w:rPr>
      </w:pPr>
    </w:p>
    <w:p w14:paraId="2CA89CA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681DCE">
        <w:rPr>
          <w:rFonts w:asciiTheme="minorHAnsi" w:hAnsiTheme="minorHAnsi"/>
          <w:vertAlign w:val="superscript"/>
        </w:rPr>
        <w:footnoteReference w:id="2"/>
      </w:r>
      <w:r w:rsidRPr="00681DCE">
        <w:rPr>
          <w:rFonts w:asciiTheme="minorHAnsi" w:hAnsiTheme="minorHAnsi"/>
          <w:sz w:val="26"/>
          <w:szCs w:val="26"/>
          <w:vertAlign w:val="superscript"/>
        </w:rPr>
        <w:t xml:space="preserve"> </w:t>
      </w:r>
      <w:r w:rsidRPr="00EA2DA8">
        <w:rPr>
          <w:rFonts w:asciiTheme="minorHAnsi" w:hAnsiTheme="minorHAnsi"/>
          <w:sz w:val="26"/>
          <w:szCs w:val="26"/>
        </w:rPr>
        <w:t>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5B8E81F1" w14:textId="77777777" w:rsidR="00E572D3" w:rsidRPr="00EA2DA8" w:rsidRDefault="00E572D3" w:rsidP="004E6331">
      <w:pPr>
        <w:pStyle w:val="Standard0"/>
        <w:ind w:left="426"/>
        <w:rPr>
          <w:rFonts w:asciiTheme="minorHAnsi" w:hAnsiTheme="minorHAnsi"/>
          <w:sz w:val="26"/>
          <w:szCs w:val="26"/>
        </w:rPr>
      </w:pPr>
    </w:p>
    <w:p w14:paraId="051BDB23"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681DCE">
        <w:rPr>
          <w:rFonts w:asciiTheme="minorHAnsi" w:hAnsiTheme="minorHAnsi"/>
          <w:vertAlign w:val="superscript"/>
        </w:rPr>
        <w:footnoteReference w:id="3"/>
      </w:r>
      <w:r w:rsidRPr="00EA2DA8">
        <w:rPr>
          <w:rFonts w:asciiTheme="minorHAnsi" w:hAnsiTheme="minorHAnsi"/>
          <w:sz w:val="26"/>
          <w:szCs w:val="26"/>
        </w:rPr>
        <w:t xml:space="preserve"> meg kell adni vagy nem kell megadni azon alvállalkozók tekintetében, amelyek kapacitásait a gazdasági szereplő </w:t>
      </w:r>
      <w:r w:rsidRPr="00EA2DA8">
        <w:rPr>
          <w:rFonts w:asciiTheme="minorHAnsi" w:hAnsiTheme="minorHAnsi"/>
          <w:b/>
          <w:i/>
          <w:sz w:val="26"/>
          <w:szCs w:val="26"/>
          <w:u w:val="single"/>
        </w:rPr>
        <w:t>nem</w:t>
      </w:r>
      <w:r w:rsidRPr="00EA2DA8">
        <w:rPr>
          <w:rFonts w:asciiTheme="minorHAnsi" w:hAnsiTheme="minorHAnsi"/>
          <w:sz w:val="26"/>
          <w:szCs w:val="26"/>
        </w:rPr>
        <w:t xml:space="preserve"> veszi igénybe</w:t>
      </w:r>
      <w:r w:rsidRPr="00EA2DA8">
        <w:rPr>
          <w:rStyle w:val="Lbjegyzet-hivatkozs"/>
          <w:rFonts w:asciiTheme="minorHAnsi" w:hAnsiTheme="minorHAnsi"/>
          <w:sz w:val="26"/>
          <w:szCs w:val="26"/>
        </w:rPr>
        <w:footnoteReference w:id="4"/>
      </w:r>
      <w:r w:rsidRPr="00EA2DA8">
        <w:rPr>
          <w:rFonts w:asciiTheme="minorHAnsi" w:hAnsiTheme="minorHAnsi"/>
          <w:sz w:val="26"/>
          <w:szCs w:val="26"/>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EA2DA8">
        <w:rPr>
          <w:rStyle w:val="Lbjegyzet-hivatkozs"/>
          <w:rFonts w:asciiTheme="minorHAnsi" w:hAnsiTheme="minorHAnsi"/>
          <w:sz w:val="26"/>
          <w:szCs w:val="26"/>
        </w:rPr>
        <w:footnoteReference w:id="5"/>
      </w:r>
      <w:r w:rsidRPr="00EA2DA8">
        <w:rPr>
          <w:rFonts w:asciiTheme="minorHAnsi" w:hAnsiTheme="minorHAnsi"/>
          <w:sz w:val="26"/>
          <w:szCs w:val="26"/>
        </w:rPr>
        <w:t xml:space="preserve">), amelyet a Bizottság szervezeti egységei díjmentesen fognak az ajánlatkérő szervezetek, a közszolgáltató ajánlatkérők, </w:t>
      </w:r>
      <w:r w:rsidRPr="00EA2DA8">
        <w:rPr>
          <w:rFonts w:asciiTheme="minorHAnsi" w:hAnsiTheme="minorHAnsi"/>
          <w:sz w:val="26"/>
          <w:szCs w:val="26"/>
        </w:rPr>
        <w:lastRenderedPageBreak/>
        <w:t>a gazdasági szereplők, az elektronikus szolgáltatók és más érdekelt felek rendelkezésére bocsátani.</w:t>
      </w:r>
    </w:p>
    <w:p w14:paraId="18B2865D" w14:textId="77777777" w:rsidR="00E572D3" w:rsidRPr="00EA2DA8" w:rsidRDefault="00E572D3" w:rsidP="00C56C11">
      <w:pPr>
        <w:pStyle w:val="Standard0"/>
        <w:rPr>
          <w:rFonts w:asciiTheme="minorHAnsi" w:hAnsiTheme="minorHAnsi"/>
          <w:sz w:val="26"/>
          <w:szCs w:val="26"/>
        </w:rPr>
      </w:pPr>
    </w:p>
    <w:p w14:paraId="13D95D8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81DCE">
        <w:rPr>
          <w:rFonts w:asciiTheme="minorHAnsi" w:hAnsiTheme="minorHAnsi"/>
          <w:vertAlign w:val="superscript"/>
        </w:rPr>
        <w:footnoteReference w:id="6"/>
      </w:r>
      <w:r w:rsidRPr="00EA2DA8">
        <w:rPr>
          <w:rFonts w:asciiTheme="minorHAnsi" w:hAnsiTheme="minorHAnsi"/>
          <w:sz w:val="26"/>
          <w:szCs w:val="26"/>
        </w:rPr>
        <w:t xml:space="preserve"> A keretmegállapodásokon alapuló egyes szerződések kivételével az eljárás nyerteséül kiválasztott ajánlattevőnek be kell nyújtania a naprakész igazolásokat és kiegészítő dokumentumokat.</w:t>
      </w:r>
    </w:p>
    <w:p w14:paraId="14E6B3CE" w14:textId="77777777" w:rsidR="00E572D3" w:rsidRPr="00EA2DA8" w:rsidRDefault="00E572D3" w:rsidP="004E6331">
      <w:pPr>
        <w:pStyle w:val="Standard0"/>
        <w:ind w:left="426"/>
        <w:rPr>
          <w:rFonts w:asciiTheme="minorHAnsi" w:hAnsiTheme="minorHAnsi"/>
          <w:sz w:val="26"/>
          <w:szCs w:val="26"/>
        </w:rPr>
      </w:pPr>
    </w:p>
    <w:p w14:paraId="718CA78C"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681DCE">
        <w:rPr>
          <w:rFonts w:asciiTheme="minorHAnsi" w:hAnsiTheme="minorHAnsi"/>
          <w:vertAlign w:val="superscript"/>
        </w:rPr>
        <w:footnoteReference w:id="7"/>
      </w:r>
      <w:r w:rsidRPr="00681DCE">
        <w:rPr>
          <w:rFonts w:asciiTheme="minorHAnsi" w:hAnsiTheme="minorHAnsi"/>
          <w:sz w:val="26"/>
          <w:szCs w:val="26"/>
          <w:vertAlign w:val="superscript"/>
        </w:rPr>
        <w:t>.</w:t>
      </w:r>
      <w:r w:rsidRPr="00EA2DA8">
        <w:rPr>
          <w:rFonts w:asciiTheme="minorHAnsi" w:hAnsiTheme="minorHAnsi"/>
          <w:sz w:val="26"/>
          <w:szCs w:val="26"/>
        </w:rPr>
        <w:t xml:space="preserve">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EA2DA8">
        <w:rPr>
          <w:rFonts w:asciiTheme="minorHAnsi" w:hAnsiTheme="minorHAnsi"/>
        </w:rPr>
        <w:footnoteReference w:id="8"/>
      </w:r>
      <w:r w:rsidRPr="00EA2DA8">
        <w:rPr>
          <w:rFonts w:asciiTheme="minorHAnsi" w:hAnsiTheme="minorHAnsi"/>
          <w:sz w:val="26"/>
          <w:szCs w:val="26"/>
        </w:rPr>
        <w:t xml:space="preserve"> hatálya alá tartoznak-e.</w:t>
      </w:r>
    </w:p>
    <w:p w14:paraId="3C048B2A" w14:textId="77777777" w:rsidR="00E572D3" w:rsidRPr="00EA2DA8" w:rsidRDefault="00E572D3" w:rsidP="004E6331">
      <w:pPr>
        <w:pStyle w:val="Standard0"/>
        <w:ind w:left="426"/>
        <w:rPr>
          <w:rFonts w:asciiTheme="minorHAnsi" w:hAnsiTheme="minorHAnsi"/>
          <w:sz w:val="26"/>
          <w:szCs w:val="26"/>
        </w:rPr>
      </w:pPr>
    </w:p>
    <w:p w14:paraId="155B93EA"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M1384"/>
      <w:bookmarkStart w:id="4" w:name="_DV_C2109"/>
      <w:bookmarkEnd w:id="3"/>
      <w:bookmarkEnd w:id="4"/>
      <w:r w:rsidRPr="00EA2DA8">
        <w:rPr>
          <w:rFonts w:asciiTheme="minorHAnsi" w:hAnsiTheme="minorHAnsi"/>
          <w:sz w:val="26"/>
          <w:szCs w:val="26"/>
        </w:rPr>
        <w:t>.</w:t>
      </w:r>
    </w:p>
    <w:p w14:paraId="754640AF" w14:textId="77777777" w:rsidR="00E572D3" w:rsidRPr="00EA2DA8" w:rsidRDefault="00E572D3" w:rsidP="004E6331">
      <w:pPr>
        <w:pStyle w:val="Standard0"/>
        <w:ind w:left="426"/>
        <w:rPr>
          <w:rFonts w:asciiTheme="minorHAnsi" w:hAnsiTheme="minorHAnsi"/>
          <w:sz w:val="26"/>
          <w:szCs w:val="26"/>
        </w:rPr>
      </w:pPr>
    </w:p>
    <w:p w14:paraId="232C811F"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lastRenderedPageBreak/>
        <w:t>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14:paraId="7D624C5D" w14:textId="77777777" w:rsidR="00E572D3" w:rsidRPr="00EA2DA8" w:rsidRDefault="00E572D3" w:rsidP="004E6331">
      <w:pPr>
        <w:pStyle w:val="Standard0"/>
        <w:ind w:left="426"/>
        <w:rPr>
          <w:rFonts w:asciiTheme="minorHAnsi" w:hAnsiTheme="minorHAnsi"/>
          <w:sz w:val="26"/>
          <w:szCs w:val="26"/>
        </w:rPr>
      </w:pPr>
    </w:p>
    <w:p w14:paraId="3F187E4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29B13240" w14:textId="77777777" w:rsidR="00E572D3" w:rsidRPr="00EA2DA8" w:rsidRDefault="00E572D3" w:rsidP="004E6331">
      <w:pPr>
        <w:pStyle w:val="Standard0"/>
        <w:ind w:left="426"/>
        <w:rPr>
          <w:rFonts w:asciiTheme="minorHAnsi" w:hAnsiTheme="minorHAnsi"/>
          <w:sz w:val="26"/>
          <w:szCs w:val="26"/>
        </w:rPr>
      </w:pPr>
    </w:p>
    <w:p w14:paraId="0DE18D88"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2014/24/EU irányelv 59. cikke (2) bekezdése második albekezdésének megfelelően az egységes európai közbeszerzési dokumentum kizárólag elektronikus formában fog rendelkezésre állni, azonban ez legkésőbb 2018. április 18-ig halasztható</w:t>
      </w:r>
      <w:r w:rsidRPr="00EA2DA8">
        <w:rPr>
          <w:rFonts w:asciiTheme="minorHAnsi" w:hAnsiTheme="minorHAnsi"/>
        </w:rPr>
        <w:footnoteReference w:id="9"/>
      </w:r>
      <w:r w:rsidRPr="00EA2DA8">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ESPD-szolgáltatás </w:t>
      </w:r>
      <w:r w:rsidRPr="00EA2DA8">
        <w:rPr>
          <w:rFonts w:asciiTheme="minorHAnsi" w:hAnsiTheme="minorHAnsi"/>
          <w:b/>
          <w:sz w:val="26"/>
          <w:szCs w:val="26"/>
        </w:rPr>
        <w:t>minden esetben</w:t>
      </w:r>
      <w:r w:rsidRPr="00EA2DA8">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A2DA8">
        <w:rPr>
          <w:rStyle w:val="Lbjegyzet-hivatkozs"/>
          <w:rFonts w:asciiTheme="minorHAnsi" w:hAnsiTheme="minorHAnsi"/>
          <w:sz w:val="26"/>
          <w:szCs w:val="26"/>
        </w:rPr>
        <w:footnoteReference w:id="10"/>
      </w:r>
      <w:r w:rsidRPr="00EA2DA8">
        <w:rPr>
          <w:rFonts w:asciiTheme="minorHAnsi" w:hAnsiTheme="minorHAnsi"/>
          <w:sz w:val="26"/>
          <w:szCs w:val="26"/>
        </w:rPr>
        <w:t>.</w:t>
      </w:r>
    </w:p>
    <w:p w14:paraId="20FF4A70" w14:textId="77777777" w:rsidR="00E572D3" w:rsidRPr="00EA2DA8" w:rsidRDefault="00E572D3" w:rsidP="00C56C11">
      <w:pPr>
        <w:pStyle w:val="Standard0"/>
        <w:rPr>
          <w:rFonts w:asciiTheme="minorHAnsi" w:hAnsiTheme="minorHAnsi"/>
          <w:sz w:val="26"/>
          <w:szCs w:val="26"/>
        </w:rPr>
      </w:pPr>
    </w:p>
    <w:p w14:paraId="7CD76EB8"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14:paraId="6FBF8659"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lastRenderedPageBreak/>
        <w:t>Amennyiben a közbeszerzések részekre vannak bontva, és a kiválasztási szempontok</w:t>
      </w:r>
      <w:r w:rsidRPr="00681DCE">
        <w:rPr>
          <w:rFonts w:asciiTheme="minorHAnsi" w:hAnsiTheme="minorHAnsi"/>
          <w:vertAlign w:val="superscript"/>
        </w:rPr>
        <w:footnoteReference w:id="11"/>
      </w:r>
      <w:r w:rsidRPr="00EA2DA8">
        <w:rPr>
          <w:rFonts w:asciiTheme="minorHAnsi" w:hAnsiTheme="minorHAnsi"/>
          <w:sz w:val="26"/>
          <w:szCs w:val="26"/>
        </w:rPr>
        <w:t xml:space="preserve"> részenként változnak, az egységes európai közbeszerzési dokumentumot mindegyik részre vonatkozóan ki kell tölteni (vagy a részek olyan csoportjára, amelyekre ugyanazon kiválasztási szempontok vonatkoznak).</w:t>
      </w:r>
    </w:p>
    <w:p w14:paraId="2191E7C4" w14:textId="77777777" w:rsidR="00E572D3" w:rsidRPr="00EA2DA8" w:rsidRDefault="00E572D3" w:rsidP="004E6331">
      <w:pPr>
        <w:pStyle w:val="Standard0"/>
        <w:ind w:left="426"/>
        <w:rPr>
          <w:rFonts w:asciiTheme="minorHAnsi" w:hAnsiTheme="minorHAnsi"/>
          <w:sz w:val="26"/>
          <w:szCs w:val="26"/>
        </w:rPr>
      </w:pPr>
    </w:p>
    <w:p w14:paraId="7574FF2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nyilatkozatnak emellett tartalmaznia kell, hogy a kiegészítő iratok</w:t>
      </w:r>
      <w:r w:rsidRPr="00681DCE">
        <w:rPr>
          <w:rFonts w:asciiTheme="minorHAnsi" w:hAnsiTheme="minorHAnsi"/>
          <w:vertAlign w:val="superscript"/>
        </w:rPr>
        <w:footnoteReference w:id="12"/>
      </w:r>
      <w:r w:rsidRPr="00EA2DA8">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46E4B4C" w14:textId="77777777" w:rsidR="00E572D3" w:rsidRPr="00EA2DA8" w:rsidRDefault="00E572D3" w:rsidP="004E6331">
      <w:pPr>
        <w:pStyle w:val="Standard0"/>
        <w:ind w:left="426"/>
        <w:rPr>
          <w:rFonts w:asciiTheme="minorHAnsi" w:hAnsiTheme="minorHAnsi"/>
          <w:sz w:val="26"/>
          <w:szCs w:val="26"/>
        </w:rPr>
      </w:pPr>
    </w:p>
    <w:p w14:paraId="364B7674"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szervek vagy közszolgáltató ajánlatkérők dönthetnek úgy, vagy a tagállamok előírhatják</w:t>
      </w:r>
      <w:r w:rsidRPr="00681DCE">
        <w:rPr>
          <w:rFonts w:asciiTheme="minorHAnsi" w:hAnsiTheme="minorHAnsi"/>
          <w:vertAlign w:val="superscript"/>
        </w:rPr>
        <w:footnoteReference w:id="13"/>
      </w:r>
      <w:r w:rsidRPr="00EA2DA8">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080C23CD" w14:textId="77777777" w:rsidR="00E572D3" w:rsidRPr="00EA2DA8" w:rsidRDefault="00E572D3" w:rsidP="004E6331">
      <w:pPr>
        <w:pStyle w:val="Standard0"/>
        <w:ind w:left="426"/>
        <w:rPr>
          <w:rFonts w:asciiTheme="minorHAnsi" w:hAnsiTheme="minorHAnsi"/>
          <w:sz w:val="26"/>
          <w:szCs w:val="26"/>
        </w:rPr>
      </w:pPr>
    </w:p>
    <w:p w14:paraId="54C612EA"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14:paraId="4DD071A0" w14:textId="77777777" w:rsidR="00E572D3" w:rsidRPr="00EA2DA8" w:rsidRDefault="00E572D3" w:rsidP="004E6331">
      <w:pPr>
        <w:pStyle w:val="Standard0"/>
        <w:ind w:left="426"/>
        <w:rPr>
          <w:rFonts w:asciiTheme="minorHAnsi" w:hAnsiTheme="minorHAnsi"/>
          <w:sz w:val="26"/>
          <w:szCs w:val="26"/>
        </w:rPr>
      </w:pPr>
    </w:p>
    <w:p w14:paraId="50A3E010"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A2DA8">
        <w:rPr>
          <w:rFonts w:asciiTheme="minorHAnsi" w:hAnsiTheme="minorHAnsi"/>
          <w:b/>
          <w:i/>
          <w:sz w:val="26"/>
          <w:szCs w:val="26"/>
        </w:rPr>
        <w:t xml:space="preserve"> </w:t>
      </w:r>
      <w:r w:rsidRPr="00EA2DA8">
        <w:rPr>
          <w:rFonts w:asciiTheme="minorHAnsi" w:hAnsiTheme="minorHAnsi"/>
          <w:b/>
          <w:sz w:val="26"/>
          <w:szCs w:val="26"/>
        </w:rPr>
        <w:t xml:space="preserve">Ennek közlésével a gazdasági szereplő hozzájárul ahhoz, hogy az ajánlatkérő szerv </w:t>
      </w:r>
      <w:r w:rsidRPr="00EA2DA8">
        <w:rPr>
          <w:rFonts w:asciiTheme="minorHAnsi" w:hAnsiTheme="minorHAnsi"/>
          <w:b/>
          <w:sz w:val="26"/>
          <w:szCs w:val="26"/>
        </w:rPr>
        <w:lastRenderedPageBreak/>
        <w:t>vagy a közszolgáltató ajánlatkérő a személyes adatok feldolgozásáról szóló 95/46/EK irányelvet</w:t>
      </w:r>
      <w:r w:rsidRPr="00EA2DA8">
        <w:rPr>
          <w:rStyle w:val="Lbjegyzet-hivatkozs"/>
          <w:rFonts w:asciiTheme="minorHAnsi" w:hAnsiTheme="minorHAnsi"/>
          <w:sz w:val="26"/>
          <w:szCs w:val="26"/>
        </w:rPr>
        <w:footnoteReference w:id="14"/>
      </w:r>
      <w:r w:rsidRPr="00EA2DA8">
        <w:rPr>
          <w:rFonts w:asciiTheme="minorHAnsi" w:hAnsiTheme="minorHAnsi"/>
          <w:b/>
          <w:sz w:val="26"/>
          <w:szCs w:val="26"/>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A2DA8">
        <w:rPr>
          <w:rFonts w:asciiTheme="minorHAnsi" w:hAnsiTheme="minorHAnsi"/>
          <w:b/>
          <w:i/>
          <w:sz w:val="26"/>
          <w:szCs w:val="26"/>
        </w:rPr>
        <w:t>.</w:t>
      </w:r>
    </w:p>
    <w:p w14:paraId="39D7B6F4" w14:textId="77777777" w:rsidR="00E572D3" w:rsidRPr="00EA2DA8" w:rsidRDefault="00E572D3" w:rsidP="00C56C11">
      <w:pPr>
        <w:pStyle w:val="Standard0"/>
        <w:rPr>
          <w:rFonts w:asciiTheme="minorHAnsi" w:hAnsiTheme="minorHAnsi"/>
          <w:sz w:val="26"/>
          <w:szCs w:val="26"/>
        </w:rPr>
      </w:pPr>
    </w:p>
    <w:p w14:paraId="2392931F"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922D5FE" w14:textId="77777777" w:rsidR="00E572D3" w:rsidRPr="00EA2DA8" w:rsidRDefault="00E572D3" w:rsidP="004E6331">
      <w:pPr>
        <w:pStyle w:val="Standard0"/>
        <w:ind w:left="426"/>
        <w:rPr>
          <w:rFonts w:asciiTheme="minorHAnsi" w:hAnsiTheme="minorHAnsi"/>
          <w:sz w:val="26"/>
          <w:szCs w:val="26"/>
        </w:rPr>
      </w:pPr>
    </w:p>
    <w:p w14:paraId="587840EC"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w:t>
      </w:r>
      <w:r w:rsidRPr="00EA2DA8">
        <w:rPr>
          <w:rFonts w:asciiTheme="minorHAnsi" w:hAnsiTheme="minorHAnsi"/>
          <w:b/>
          <w:sz w:val="26"/>
          <w:szCs w:val="26"/>
        </w:rPr>
        <w:t>egyedül</w:t>
      </w:r>
      <w:r w:rsidRPr="00EA2DA8">
        <w:rPr>
          <w:rFonts w:asciiTheme="minorHAnsi" w:hAnsiTheme="minorHAnsi"/>
          <w:sz w:val="26"/>
          <w:szCs w:val="26"/>
        </w:rPr>
        <w:t xml:space="preserve"> vesz részt és a kiválasztási szempontok teljesítéséhez </w:t>
      </w:r>
      <w:r w:rsidRPr="00EA2DA8">
        <w:rPr>
          <w:rFonts w:asciiTheme="minorHAnsi" w:hAnsiTheme="minorHAnsi"/>
          <w:b/>
          <w:sz w:val="26"/>
          <w:szCs w:val="26"/>
        </w:rPr>
        <w:t>nem veszi igénybe</w:t>
      </w:r>
      <w:r w:rsidRPr="00EA2DA8">
        <w:rPr>
          <w:rFonts w:asciiTheme="minorHAnsi" w:hAnsiTheme="minorHAnsi"/>
          <w:sz w:val="26"/>
          <w:szCs w:val="26"/>
        </w:rPr>
        <w:t xml:space="preserve"> más szervezetek kapacitásait, </w:t>
      </w:r>
      <w:r w:rsidRPr="00EA2DA8">
        <w:rPr>
          <w:rFonts w:asciiTheme="minorHAnsi" w:hAnsiTheme="minorHAnsi"/>
          <w:b/>
          <w:sz w:val="26"/>
          <w:szCs w:val="26"/>
        </w:rPr>
        <w:t>egy</w:t>
      </w:r>
      <w:r w:rsidRPr="00EA2DA8">
        <w:rPr>
          <w:rFonts w:asciiTheme="minorHAnsi" w:hAnsiTheme="minorHAnsi"/>
          <w:sz w:val="26"/>
          <w:szCs w:val="26"/>
        </w:rPr>
        <w:t xml:space="preserve"> egységes európai közbeszerzési dokumentumot kell kitöltenie.</w:t>
      </w:r>
    </w:p>
    <w:p w14:paraId="185F7ACC" w14:textId="77777777" w:rsidR="00E572D3" w:rsidRPr="00EA2DA8" w:rsidRDefault="00E572D3" w:rsidP="00C56C11">
      <w:pPr>
        <w:pStyle w:val="Standard0"/>
        <w:rPr>
          <w:rFonts w:asciiTheme="minorHAnsi" w:hAnsiTheme="minorHAnsi"/>
          <w:sz w:val="26"/>
          <w:szCs w:val="26"/>
        </w:rPr>
      </w:pPr>
    </w:p>
    <w:p w14:paraId="21F6AE84"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A2DA8">
        <w:rPr>
          <w:rFonts w:asciiTheme="minorHAnsi" w:hAnsiTheme="minorHAnsi"/>
          <w:b/>
          <w:sz w:val="26"/>
          <w:szCs w:val="26"/>
        </w:rPr>
        <w:t>külön</w:t>
      </w:r>
      <w:r w:rsidRPr="00EA2DA8">
        <w:rPr>
          <w:rFonts w:asciiTheme="minorHAnsi" w:hAnsiTheme="minorHAnsi"/>
          <w:sz w:val="26"/>
          <w:szCs w:val="26"/>
        </w:rPr>
        <w:t xml:space="preserve"> egységes európai közbeszerzési dokumentumot is, amely </w:t>
      </w:r>
      <w:r w:rsidRPr="00EA2DA8">
        <w:rPr>
          <w:rFonts w:asciiTheme="minorHAnsi" w:hAnsiTheme="minorHAnsi"/>
          <w:b/>
          <w:sz w:val="26"/>
          <w:szCs w:val="26"/>
        </w:rPr>
        <w:t>minden egyes igénybe vett szervezet</w:t>
      </w:r>
      <w:r w:rsidRPr="00EA2DA8">
        <w:rPr>
          <w:rFonts w:asciiTheme="minorHAnsi" w:hAnsiTheme="minorHAnsi"/>
          <w:sz w:val="26"/>
          <w:szCs w:val="26"/>
        </w:rPr>
        <w:t xml:space="preserve"> vonatkozásában tartalmazza a releváns információkat</w:t>
      </w:r>
      <w:r w:rsidRPr="00EA2DA8">
        <w:rPr>
          <w:rStyle w:val="Lbjegyzet-hivatkozs"/>
          <w:rFonts w:asciiTheme="minorHAnsi" w:hAnsiTheme="minorHAnsi"/>
          <w:sz w:val="26"/>
          <w:szCs w:val="26"/>
        </w:rPr>
        <w:footnoteReference w:id="15"/>
      </w:r>
      <w:r w:rsidRPr="00EA2DA8">
        <w:rPr>
          <w:rFonts w:asciiTheme="minorHAnsi" w:hAnsiTheme="minorHAnsi"/>
          <w:sz w:val="26"/>
          <w:szCs w:val="26"/>
        </w:rPr>
        <w:t>.</w:t>
      </w:r>
    </w:p>
    <w:p w14:paraId="0F91BF98" w14:textId="77777777" w:rsidR="00E572D3" w:rsidRPr="00EA2DA8" w:rsidRDefault="00E572D3" w:rsidP="00C56C11">
      <w:pPr>
        <w:pStyle w:val="Standard0"/>
        <w:rPr>
          <w:rFonts w:asciiTheme="minorHAnsi" w:hAnsiTheme="minorHAnsi"/>
          <w:sz w:val="26"/>
          <w:szCs w:val="26"/>
        </w:rPr>
      </w:pPr>
    </w:p>
    <w:p w14:paraId="656FE230"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Végül, amennyiben a közbeszerzési eljárásban gazdasági szereplők egy csoportja – adott esetben ideiglenes társulás keretében – együttesen vesz részt, a II–V. részben foglalt információk tekintetében </w:t>
      </w:r>
      <w:r w:rsidRPr="00EA2DA8">
        <w:rPr>
          <w:rFonts w:asciiTheme="minorHAnsi" w:hAnsiTheme="minorHAnsi"/>
          <w:b/>
          <w:sz w:val="26"/>
          <w:szCs w:val="26"/>
        </w:rPr>
        <w:t>minden egyes</w:t>
      </w:r>
      <w:r w:rsidRPr="00EA2DA8">
        <w:rPr>
          <w:rFonts w:asciiTheme="minorHAnsi" w:hAnsiTheme="minorHAnsi"/>
          <w:sz w:val="26"/>
          <w:szCs w:val="26"/>
        </w:rPr>
        <w:t xml:space="preserve"> részt vevő gazdasági szereplőnek </w:t>
      </w:r>
      <w:r w:rsidRPr="00EA2DA8">
        <w:rPr>
          <w:rFonts w:asciiTheme="minorHAnsi" w:hAnsiTheme="minorHAnsi"/>
          <w:b/>
          <w:sz w:val="26"/>
          <w:szCs w:val="26"/>
        </w:rPr>
        <w:t>külön egységes európai közbeszerzési dokumentumot</w:t>
      </w:r>
      <w:r w:rsidRPr="00EA2DA8">
        <w:rPr>
          <w:rFonts w:asciiTheme="minorHAnsi" w:hAnsiTheme="minorHAnsi"/>
          <w:sz w:val="26"/>
          <w:szCs w:val="26"/>
        </w:rPr>
        <w:t xml:space="preserve"> kell benyújtania.</w:t>
      </w:r>
    </w:p>
    <w:p w14:paraId="10453F94" w14:textId="77777777" w:rsidR="00E572D3" w:rsidRPr="00EA2DA8" w:rsidRDefault="00E572D3" w:rsidP="00C56C11">
      <w:pPr>
        <w:pStyle w:val="Standard0"/>
        <w:rPr>
          <w:rFonts w:asciiTheme="minorHAnsi" w:hAnsiTheme="minorHAnsi"/>
          <w:sz w:val="26"/>
          <w:szCs w:val="26"/>
        </w:rPr>
      </w:pPr>
    </w:p>
    <w:p w14:paraId="4BA4D912"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A2DA8">
        <w:rPr>
          <w:rFonts w:asciiTheme="minorHAnsi" w:hAnsiTheme="minorHAnsi"/>
          <w:b/>
          <w:sz w:val="26"/>
          <w:szCs w:val="26"/>
        </w:rPr>
        <w:t>lehetséges</w:t>
      </w:r>
      <w:r w:rsidRPr="00EA2DA8">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14:paraId="0E286C3F" w14:textId="77777777" w:rsidR="00E572D3" w:rsidRPr="00EA2DA8" w:rsidRDefault="00E572D3" w:rsidP="00C56C11">
      <w:pPr>
        <w:pStyle w:val="Standard0"/>
        <w:rPr>
          <w:rFonts w:asciiTheme="minorHAnsi" w:hAnsiTheme="minorHAnsi"/>
          <w:sz w:val="26"/>
          <w:szCs w:val="26"/>
        </w:rPr>
      </w:pPr>
    </w:p>
    <w:p w14:paraId="3FCD6529"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w:t>
      </w:r>
      <w:r w:rsidRPr="00EA2DA8">
        <w:rPr>
          <w:rFonts w:asciiTheme="minorHAnsi" w:hAnsiTheme="minorHAnsi"/>
          <w:sz w:val="26"/>
          <w:szCs w:val="26"/>
        </w:rPr>
        <w:lastRenderedPageBreak/>
        <w:t>dokumentumot egy dokumentum csomag részeként küldik el, amelynek hitelességét és sértetlenségét a küldés módjánál megkövetelt aláírás(ok) biztosítja (biztosítják)</w:t>
      </w:r>
      <w:r w:rsidRPr="00EA2DA8">
        <w:rPr>
          <w:rStyle w:val="Lbjegyzet-hivatkozs"/>
          <w:rFonts w:asciiTheme="minorHAnsi" w:hAnsiTheme="minorHAnsi"/>
          <w:sz w:val="26"/>
          <w:szCs w:val="26"/>
        </w:rPr>
        <w:footnoteReference w:id="16"/>
      </w:r>
      <w:r w:rsidRPr="00EA2DA8">
        <w:rPr>
          <w:rFonts w:asciiTheme="minorHAnsi" w:hAnsiTheme="minorHAnsi"/>
          <w:sz w:val="26"/>
          <w:szCs w:val="26"/>
        </w:rPr>
        <w:t>.</w:t>
      </w:r>
    </w:p>
    <w:p w14:paraId="45AE992E" w14:textId="77777777" w:rsidR="00E572D3" w:rsidRPr="00EA2DA8" w:rsidRDefault="00E572D3" w:rsidP="00C56C11">
      <w:pPr>
        <w:pStyle w:val="Standard0"/>
        <w:rPr>
          <w:rFonts w:asciiTheme="minorHAnsi" w:hAnsiTheme="minorHAnsi"/>
          <w:sz w:val="26"/>
          <w:szCs w:val="26"/>
        </w:rPr>
      </w:pPr>
    </w:p>
    <w:p w14:paraId="563757E5" w14:textId="77777777" w:rsidR="00E572D3" w:rsidRPr="00EA2DA8" w:rsidRDefault="00E572D3" w:rsidP="004E6331">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sz w:val="26"/>
          <w:szCs w:val="26"/>
        </w:rPr>
        <w:t xml:space="preserve">Olyan közbeszerzési eljárásoknál, amelyekben az eljárást megindító felhívást </w:t>
      </w:r>
      <w:r w:rsidRPr="00EA2DA8">
        <w:rPr>
          <w:rFonts w:asciiTheme="minorHAnsi" w:hAnsiTheme="minorHAnsi"/>
          <w:i/>
          <w:sz w:val="26"/>
          <w:szCs w:val="26"/>
        </w:rPr>
        <w:t>az Európai Unió Hivatalos Lapjában</w:t>
      </w:r>
      <w:r w:rsidRPr="00EA2DA8">
        <w:rPr>
          <w:rFonts w:asciiTheme="minorHAnsi" w:hAnsiTheme="minorHAnsi"/>
          <w:sz w:val="26"/>
          <w:szCs w:val="26"/>
        </w:rPr>
        <w:t xml:space="preserve"> tették közzé, a I. részben előírt információ automatikusan megjelenik, </w:t>
      </w:r>
      <w:r w:rsidRPr="00EA2DA8">
        <w:rPr>
          <w:rFonts w:asciiTheme="minorHAnsi" w:hAnsiTheme="minorHAnsi"/>
          <w:b/>
          <w:sz w:val="26"/>
          <w:szCs w:val="26"/>
        </w:rPr>
        <w:t>feltéve, hogy a fent említett elektronikus ESPD-szolgáltatást használják az egységes európai közbeszerzési dokumentum létrehozásához és kitöltéséhez</w:t>
      </w:r>
      <w:r w:rsidRPr="00EA2DA8">
        <w:rPr>
          <w:rFonts w:asciiTheme="minorHAnsi" w:hAnsiTheme="minorHAnsi"/>
          <w:sz w:val="26"/>
          <w:szCs w:val="26"/>
        </w:rPr>
        <w:t>.</w:t>
      </w:r>
    </w:p>
    <w:p w14:paraId="2433D265" w14:textId="77777777" w:rsidR="00E572D3" w:rsidRPr="00EA2DA8" w:rsidRDefault="00E572D3" w:rsidP="004E6331">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A2DA8">
        <w:rPr>
          <w:rFonts w:asciiTheme="minorHAnsi" w:hAnsiTheme="minorHAnsi"/>
          <w:sz w:val="26"/>
          <w:szCs w:val="26"/>
        </w:rPr>
        <w:t>Az egységes európai közbeszerzési dokumentum minden szakaszában az összes egyéb információt a gazdasági szereplőnek kell kitöltenie.</w:t>
      </w:r>
    </w:p>
    <w:p w14:paraId="731B3D3D" w14:textId="77777777" w:rsidR="00E572D3" w:rsidRPr="00EA2DA8" w:rsidRDefault="00E572D3" w:rsidP="00C56C11">
      <w:pPr>
        <w:pStyle w:val="Standard0"/>
        <w:rPr>
          <w:rFonts w:asciiTheme="minorHAnsi" w:hAnsiTheme="minorHAnsi"/>
          <w:sz w:val="26"/>
          <w:szCs w:val="26"/>
        </w:rPr>
      </w:pPr>
    </w:p>
    <w:p w14:paraId="7709311D" w14:textId="77777777" w:rsidR="00E572D3" w:rsidRPr="00EA2DA8" w:rsidRDefault="00E572D3" w:rsidP="00C56C11">
      <w:pPr>
        <w:pStyle w:val="Standard0"/>
        <w:rPr>
          <w:rFonts w:asciiTheme="minorHAnsi" w:hAnsiTheme="minorHAnsi"/>
          <w:sz w:val="26"/>
          <w:szCs w:val="26"/>
        </w:rPr>
      </w:pPr>
    </w:p>
    <w:p w14:paraId="36AE0B5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következő részekből és szakaszokból áll:</w:t>
      </w:r>
    </w:p>
    <w:p w14:paraId="4DF6C2EE" w14:textId="77777777" w:rsidR="00E572D3" w:rsidRPr="00EA2DA8" w:rsidRDefault="00E572D3" w:rsidP="004E6331">
      <w:pPr>
        <w:pStyle w:val="Tiret0"/>
        <w:numPr>
          <w:ilvl w:val="3"/>
          <w:numId w:val="3"/>
        </w:numPr>
        <w:spacing w:before="0" w:after="0"/>
        <w:ind w:left="426"/>
        <w:jc w:val="left"/>
        <w:rPr>
          <w:rFonts w:asciiTheme="minorHAnsi" w:hAnsiTheme="minorHAnsi"/>
          <w:sz w:val="26"/>
          <w:szCs w:val="26"/>
        </w:rPr>
      </w:pPr>
      <w:r w:rsidRPr="00EA2DA8">
        <w:rPr>
          <w:rFonts w:asciiTheme="minorHAnsi" w:hAnsiTheme="minorHAnsi"/>
          <w:b/>
          <w:sz w:val="26"/>
          <w:szCs w:val="26"/>
        </w:rPr>
        <w:t>I. rész: A közbeszerzési eljárásra és az ajánlatkérő szervre vagy a közszolgáltató ajánlatkérőre vonatkozó információk</w:t>
      </w:r>
    </w:p>
    <w:p w14:paraId="0EA0FDA1"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 rész: A gazdasági szereplőre vonatkozó információk</w:t>
      </w:r>
    </w:p>
    <w:p w14:paraId="512EC2CF"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III. rész: Kizárási okok:</w:t>
      </w:r>
    </w:p>
    <w:p w14:paraId="09F45752" w14:textId="77777777" w:rsidR="00E572D3" w:rsidRPr="00EA2DA8" w:rsidRDefault="00E572D3" w:rsidP="004E6331">
      <w:pPr>
        <w:pStyle w:val="Tiret1"/>
        <w:spacing w:before="0" w:after="0"/>
        <w:ind w:left="426"/>
        <w:rPr>
          <w:rFonts w:asciiTheme="minorHAnsi" w:hAnsiTheme="minorHAnsi"/>
          <w:sz w:val="26"/>
          <w:szCs w:val="26"/>
        </w:rPr>
      </w:pPr>
      <w:r w:rsidRPr="00EA2DA8">
        <w:rPr>
          <w:rFonts w:asciiTheme="minorHAnsi" w:hAnsiTheme="minorHAnsi"/>
          <w:b/>
          <w:sz w:val="26"/>
          <w:szCs w:val="26"/>
        </w:rPr>
        <w:t>A: Büntetőeljárásban hozott ítéletekkel kapcsolatos okok</w:t>
      </w:r>
      <w:r w:rsidRPr="00EA2DA8">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szempontokat).</w:t>
      </w:r>
    </w:p>
    <w:p w14:paraId="7DC68947"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B: Adófizetési vagy a társadalombiztosítási járulék fizetésére vonatkozó kötelezettség megszegésével kapcsolatos okok</w:t>
      </w:r>
      <w:r w:rsidRPr="00EA2DA8">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okokat). Felhívjuk a figyelmet arra, hogy egyes tagállamok nemzeti joga </w:t>
      </w:r>
      <w:r w:rsidRPr="00EA2DA8">
        <w:rPr>
          <w:rStyle w:val="NormalBoldChar"/>
          <w:rFonts w:asciiTheme="minorHAnsi" w:eastAsia="Calibri" w:hAnsiTheme="minorHAnsi"/>
          <w:sz w:val="26"/>
          <w:szCs w:val="26"/>
        </w:rPr>
        <w:t>nem jogerős és kötelező határozatok esetén is kötelezővé teheti alkalmazásukat.).</w:t>
      </w:r>
    </w:p>
    <w:p w14:paraId="448D543D"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C: Fizetésképtelenséggel, összeférhetetlenséggel vagy szakmai kötelességszegéssel kapcsolatos okok (lásd a 2014/24/EU 57. cikkének (4) bekezdését)</w:t>
      </w:r>
      <w:r w:rsidRPr="00EA2DA8">
        <w:rPr>
          <w:rFonts w:asciiTheme="minorHAnsi" w:hAnsiTheme="minorHAnsi"/>
          <w:sz w:val="26"/>
          <w:szCs w:val="26"/>
        </w:rPr>
        <w:t xml:space="preserve"> (olyan esetek, amelyekben a gazdasági szereplők kizárhatók; tagállamuk </w:t>
      </w:r>
      <w:r w:rsidRPr="00EA2DA8">
        <w:rPr>
          <w:rFonts w:asciiTheme="minorHAnsi" w:hAnsiTheme="minorHAnsi"/>
          <w:sz w:val="26"/>
          <w:szCs w:val="26"/>
        </w:rPr>
        <w:lastRenderedPageBreak/>
        <w:t xml:space="preserve">kötelezővé teheti ezen okok alkalmazását az ajánlatkérő szervek számára. A 2014/25/EU irányelv 80. cikkének (1) bekezdése alapján minden közszolgáltató ajánlatkérő, függetlenül attól, hogy ajánlatkérő szerv-e, </w:t>
      </w:r>
      <w:r w:rsidRPr="00EA2DA8">
        <w:rPr>
          <w:rFonts w:asciiTheme="minorHAnsi" w:hAnsiTheme="minorHAnsi"/>
          <w:b/>
          <w:sz w:val="26"/>
          <w:szCs w:val="26"/>
        </w:rPr>
        <w:t>eldöntheti</w:t>
      </w:r>
      <w:r w:rsidRPr="00EA2DA8">
        <w:rPr>
          <w:rFonts w:asciiTheme="minorHAnsi" w:hAnsiTheme="minorHAnsi"/>
          <w:sz w:val="26"/>
          <w:szCs w:val="26"/>
        </w:rPr>
        <w:t>, hogy alkalmazza-e ezeket a kizárási okokat, vagy tagállamuk előírhatja számukra ezek alkalmazását).</w:t>
      </w:r>
    </w:p>
    <w:p w14:paraId="7CE59447"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D: Egyéb, adott esetben az ajánlatkérő szerv vagy a közszolgáltató ajánlatkérő tagállamának nemzeti jogszabályaiban előírt kizárási okok</w:t>
      </w:r>
    </w:p>
    <w:p w14:paraId="0E766C1F"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IV. rész: Kiválasztási kritériumok</w:t>
      </w:r>
      <w:r w:rsidRPr="00EA2DA8">
        <w:rPr>
          <w:rStyle w:val="Lbjegyzet-hivatkozs"/>
          <w:rFonts w:asciiTheme="minorHAnsi" w:hAnsiTheme="minorHAnsi"/>
          <w:sz w:val="26"/>
          <w:szCs w:val="26"/>
        </w:rPr>
        <w:footnoteReference w:id="17"/>
      </w:r>
      <w:r w:rsidRPr="00EA2DA8">
        <w:rPr>
          <w:rFonts w:asciiTheme="minorHAnsi" w:hAnsiTheme="minorHAnsi"/>
          <w:b/>
          <w:sz w:val="26"/>
          <w:szCs w:val="26"/>
        </w:rPr>
        <w:t>:</w:t>
      </w:r>
    </w:p>
    <w:p w14:paraId="701E8C58" w14:textId="56308CAE" w:rsidR="00E572D3" w:rsidRPr="00EA2DA8" w:rsidRDefault="00304F6C"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ALFA</w:t>
      </w:r>
      <w:r w:rsidR="00E572D3" w:rsidRPr="00EA2DA8">
        <w:rPr>
          <w:rFonts w:asciiTheme="minorHAnsi" w:hAnsiTheme="minorHAnsi"/>
          <w:b/>
          <w:sz w:val="26"/>
          <w:szCs w:val="26"/>
        </w:rPr>
        <w:t>: Az összes kiválasztási szempont általános jelzése</w:t>
      </w:r>
    </w:p>
    <w:p w14:paraId="5EFAF6D1"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A: Alkalmasság</w:t>
      </w:r>
    </w:p>
    <w:p w14:paraId="5CDB8AAA"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B: Gazdasági és pénzügyi helyzet</w:t>
      </w:r>
    </w:p>
    <w:p w14:paraId="6D637452"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C: Technikai és szakmai alkalmasság</w:t>
      </w:r>
    </w:p>
    <w:p w14:paraId="1B726274"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D: Minőségbiztosítási rendszerek és környezetvédelmi vezetési szabványok</w:t>
      </w:r>
      <w:r w:rsidRPr="00EA2DA8">
        <w:rPr>
          <w:rStyle w:val="Lbjegyzet-hivatkozs"/>
          <w:rFonts w:asciiTheme="minorHAnsi" w:hAnsiTheme="minorHAnsi"/>
          <w:sz w:val="26"/>
          <w:szCs w:val="26"/>
        </w:rPr>
        <w:footnoteReference w:id="18"/>
      </w:r>
      <w:r w:rsidRPr="00EA2DA8">
        <w:rPr>
          <w:rFonts w:asciiTheme="minorHAnsi" w:hAnsiTheme="minorHAnsi"/>
          <w:b/>
          <w:sz w:val="26"/>
          <w:szCs w:val="26"/>
        </w:rPr>
        <w:t xml:space="preserve"> </w:t>
      </w:r>
      <w:r w:rsidRPr="00EA2DA8">
        <w:rPr>
          <w:rStyle w:val="Lbjegyzet-hivatkozs"/>
          <w:rFonts w:asciiTheme="minorHAnsi" w:hAnsiTheme="minorHAnsi"/>
          <w:sz w:val="26"/>
          <w:szCs w:val="26"/>
        </w:rPr>
        <w:footnoteReference w:id="19"/>
      </w:r>
    </w:p>
    <w:p w14:paraId="0E37CEF1" w14:textId="77777777" w:rsidR="00E572D3" w:rsidRPr="00EA2DA8" w:rsidRDefault="00E572D3" w:rsidP="004E6331">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 rész: Az alkalmasnak minősített részvételre jelentkezők számának csökkentése</w:t>
      </w:r>
      <w:r w:rsidRPr="00EA2DA8">
        <w:rPr>
          <w:rStyle w:val="Lbjegyzet-hivatkozs"/>
          <w:rFonts w:asciiTheme="minorHAnsi" w:hAnsiTheme="minorHAnsi"/>
          <w:sz w:val="26"/>
          <w:szCs w:val="26"/>
        </w:rPr>
        <w:footnoteReference w:id="20"/>
      </w:r>
      <w:r w:rsidRPr="00EA2DA8">
        <w:rPr>
          <w:rFonts w:asciiTheme="minorHAnsi" w:hAnsiTheme="minorHAnsi"/>
          <w:b/>
          <w:sz w:val="26"/>
          <w:szCs w:val="26"/>
        </w:rPr>
        <w:t xml:space="preserve"> </w:t>
      </w:r>
    </w:p>
    <w:p w14:paraId="0E0A9C04" w14:textId="77777777" w:rsidR="00E572D3" w:rsidRPr="00EA2DA8" w:rsidRDefault="00E572D3" w:rsidP="004E6331">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VI. rész: Záró nyilatkozat</w:t>
      </w:r>
    </w:p>
    <w:p w14:paraId="480FFC3A" w14:textId="77777777" w:rsidR="00B7594E" w:rsidRPr="00EA2DA8" w:rsidRDefault="00B7594E" w:rsidP="00B7594E">
      <w:pPr>
        <w:pStyle w:val="Standard0"/>
        <w:shd w:val="clear" w:color="auto" w:fill="FFFFFF"/>
        <w:rPr>
          <w:rFonts w:asciiTheme="minorHAnsi" w:hAnsiTheme="minorHAnsi"/>
          <w:sz w:val="26"/>
          <w:szCs w:val="26"/>
        </w:rPr>
      </w:pPr>
    </w:p>
    <w:p w14:paraId="284C0E72" w14:textId="77777777" w:rsidR="006D5B78" w:rsidRPr="00EA2DA8" w:rsidRDefault="006D5B78" w:rsidP="00E51569">
      <w:pPr>
        <w:pStyle w:val="Szvegtrzsbehzssal"/>
        <w:ind w:left="0"/>
        <w:rPr>
          <w:rFonts w:asciiTheme="minorHAnsi" w:hAnsiTheme="minorHAnsi"/>
          <w:szCs w:val="26"/>
        </w:rPr>
      </w:pPr>
    </w:p>
    <w:p w14:paraId="08D2E8EF" w14:textId="77777777" w:rsidR="004472B4" w:rsidRPr="00EA2DA8" w:rsidRDefault="004472B4" w:rsidP="00442C8F">
      <w:pPr>
        <w:tabs>
          <w:tab w:val="left" w:pos="3969"/>
          <w:tab w:val="left" w:pos="4058"/>
          <w:tab w:val="center" w:pos="4535"/>
        </w:tabs>
        <w:jc w:val="center"/>
        <w:rPr>
          <w:rFonts w:asciiTheme="minorHAnsi" w:hAnsiTheme="minorHAnsi"/>
          <w:b/>
          <w:sz w:val="26"/>
          <w:szCs w:val="26"/>
        </w:rPr>
        <w:sectPr w:rsidR="004472B4" w:rsidRPr="00EA2DA8" w:rsidSect="00C74D46">
          <w:headerReference w:type="even" r:id="rId31"/>
          <w:headerReference w:type="default" r:id="rId32"/>
          <w:footerReference w:type="even" r:id="rId33"/>
          <w:footerReference w:type="default" r:id="rId34"/>
          <w:headerReference w:type="first" r:id="rId35"/>
          <w:pgSz w:w="11906" w:h="16838"/>
          <w:pgMar w:top="1077" w:right="1258" w:bottom="1418" w:left="1258" w:header="709" w:footer="709" w:gutter="0"/>
          <w:cols w:space="708"/>
          <w:titlePg/>
          <w:docGrid w:linePitch="360"/>
        </w:sectPr>
      </w:pPr>
    </w:p>
    <w:p w14:paraId="1E3ED12C" w14:textId="77777777" w:rsidR="006D5B78" w:rsidRPr="00EA2DA8" w:rsidRDefault="00442C8F" w:rsidP="00F50B2D">
      <w:pPr>
        <w:pStyle w:val="Cmsor2"/>
        <w:jc w:val="center"/>
        <w:rPr>
          <w:rFonts w:asciiTheme="minorHAnsi" w:hAnsiTheme="minorHAnsi"/>
          <w:b/>
        </w:rPr>
      </w:pPr>
      <w:r w:rsidRPr="00EA2DA8">
        <w:rPr>
          <w:rFonts w:asciiTheme="minorHAnsi" w:hAnsiTheme="minorHAnsi"/>
          <w:b/>
        </w:rPr>
        <w:lastRenderedPageBreak/>
        <w:t>III</w:t>
      </w:r>
      <w:r w:rsidR="006D5B78" w:rsidRPr="00EA2DA8">
        <w:rPr>
          <w:rFonts w:asciiTheme="minorHAnsi" w:hAnsiTheme="minorHAnsi"/>
          <w:b/>
        </w:rPr>
        <w:t>.</w:t>
      </w:r>
    </w:p>
    <w:p w14:paraId="338EA350" w14:textId="1FACB7F1" w:rsidR="006E4D54" w:rsidRPr="00EA2DA8" w:rsidRDefault="006D5B78" w:rsidP="003B530B">
      <w:pPr>
        <w:pStyle w:val="Cmsor2"/>
        <w:jc w:val="center"/>
        <w:rPr>
          <w:rFonts w:asciiTheme="minorHAnsi" w:hAnsiTheme="minorHAnsi"/>
          <w:b/>
          <w:color w:val="000000" w:themeColor="text1"/>
        </w:rPr>
      </w:pPr>
      <w:r w:rsidRPr="00EA2DA8">
        <w:rPr>
          <w:rFonts w:asciiTheme="minorHAnsi" w:hAnsiTheme="minorHAnsi"/>
          <w:b/>
          <w:color w:val="000000" w:themeColor="text1"/>
        </w:rPr>
        <w:t xml:space="preserve">MŰSZAKI </w:t>
      </w:r>
      <w:r w:rsidR="00497677" w:rsidRPr="00EA2DA8">
        <w:rPr>
          <w:rFonts w:asciiTheme="minorHAnsi" w:hAnsiTheme="minorHAnsi"/>
          <w:b/>
          <w:color w:val="000000" w:themeColor="text1"/>
        </w:rPr>
        <w:t>LEÍRÁS</w:t>
      </w:r>
    </w:p>
    <w:p w14:paraId="33C85F49" w14:textId="77777777" w:rsidR="0092375A" w:rsidRPr="00EA2DA8" w:rsidRDefault="0092375A" w:rsidP="0092375A">
      <w:pPr>
        <w:rPr>
          <w:rFonts w:asciiTheme="minorHAnsi" w:hAnsiTheme="minorHAnsi"/>
        </w:rPr>
      </w:pPr>
    </w:p>
    <w:p w14:paraId="6C28655F" w14:textId="03C09D12" w:rsidR="003B530B" w:rsidRPr="00EA2DA8" w:rsidRDefault="00AD0B9D" w:rsidP="003B530B">
      <w:pPr>
        <w:jc w:val="center"/>
        <w:rPr>
          <w:rFonts w:asciiTheme="minorHAnsi" w:hAnsiTheme="minorHAnsi"/>
          <w:b/>
        </w:rPr>
      </w:pPr>
      <w:r w:rsidRPr="00EA2DA8">
        <w:rPr>
          <w:rFonts w:asciiTheme="minorHAnsi" w:hAnsiTheme="minorHAnsi" w:cs="Calibri"/>
          <w:b/>
          <w:sz w:val="26"/>
          <w:szCs w:val="26"/>
        </w:rPr>
        <w:t>A Pécsi Tudományegyetem részére hallgatók toborzása az Amerikai Egyesült Államok és Kanada területéről</w:t>
      </w:r>
    </w:p>
    <w:p w14:paraId="076138CA" w14:textId="77777777" w:rsidR="0092375A" w:rsidRDefault="0092375A" w:rsidP="003B530B">
      <w:pPr>
        <w:jc w:val="center"/>
        <w:rPr>
          <w:rFonts w:asciiTheme="minorHAnsi" w:hAnsiTheme="minorHAnsi"/>
          <w:b/>
        </w:rPr>
      </w:pPr>
    </w:p>
    <w:p w14:paraId="113EBEB2" w14:textId="77777777" w:rsidR="000105F1" w:rsidRDefault="000105F1" w:rsidP="003B530B">
      <w:pPr>
        <w:jc w:val="center"/>
        <w:rPr>
          <w:rFonts w:asciiTheme="minorHAnsi" w:hAnsiTheme="minorHAnsi"/>
          <w:b/>
        </w:rPr>
      </w:pPr>
    </w:p>
    <w:p w14:paraId="54937C7B"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A Toborzó Ügynök a Pécsi Tudományegyetem költségtérítéses, idegen nyelvű képzéseire meghatározott feltételek mellett külföldi hallgatókat toboroz a Célországban, és a toborzással összefüggésben az Egyetemet népszerűsítendő marketing tevékenységet végez. Ennek célja az Egyetem nemzetközi kapcsolatainak fejlesztése, a kölcsönös tudás¬transzfer és a nemzetközi hallgatói mobilitás elősegítése a felsőoktatás nemzetköziesedésének jegyében.</w:t>
      </w:r>
    </w:p>
    <w:p w14:paraId="391B5041"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A Toborzó Ügynök képes az Egyetem jó hírnevének és ismertségének előmozdítására, továbbá nemzetközi ismertségének terjesztésére az Egyetem szándékaival és stratégiájával összhangban.</w:t>
      </w:r>
    </w:p>
    <w:p w14:paraId="67E291B9"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A Toborzó Ügynök képes olyan megfelelően képzett és alkalmas külföldi hallgatókat toborozni a Célországban, akik megfelelnek a Pécsi Tudományegyetem által kínált egyetemi szintű képzések felvételi követelményeinek.</w:t>
      </w:r>
    </w:p>
    <w:p w14:paraId="79FD4450"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A fentiekben meghatározott célok elérése érdekében a Toborzó Ügynök képes az alábbi tevékenységeket elvégezni:</w:t>
      </w:r>
    </w:p>
    <w:p w14:paraId="0432B6AA" w14:textId="77777777" w:rsidR="000105F1" w:rsidRPr="000105F1" w:rsidRDefault="000105F1" w:rsidP="000105F1">
      <w:pPr>
        <w:pStyle w:val="Listaszerbekezds"/>
        <w:numPr>
          <w:ilvl w:val="0"/>
          <w:numId w:val="71"/>
        </w:numPr>
        <w:spacing w:after="200" w:line="276" w:lineRule="auto"/>
        <w:contextualSpacing/>
        <w:rPr>
          <w:rFonts w:asciiTheme="minorHAnsi" w:hAnsiTheme="minorHAnsi"/>
          <w:sz w:val="26"/>
          <w:szCs w:val="26"/>
        </w:rPr>
      </w:pPr>
      <w:r w:rsidRPr="000105F1">
        <w:rPr>
          <w:rFonts w:asciiTheme="minorHAnsi" w:hAnsiTheme="minorHAnsi"/>
          <w:sz w:val="26"/>
          <w:szCs w:val="26"/>
        </w:rPr>
        <w:t>Az Egyetem programjai/képzései iránt érdeklődő leendő hallgatók számára minden lényeges kérdést illetően tájékoztatást nyújt a képzésekről, így különösen a felvételi követelményekről, a képzések időtartamáról, a tantárgyakról, a vizsgakövetelményekről és a képzés költségeiről.</w:t>
      </w:r>
    </w:p>
    <w:p w14:paraId="28964624" w14:textId="77777777" w:rsidR="000105F1" w:rsidRPr="000105F1" w:rsidRDefault="000105F1" w:rsidP="000105F1">
      <w:pPr>
        <w:pStyle w:val="Listaszerbekezds"/>
        <w:numPr>
          <w:ilvl w:val="0"/>
          <w:numId w:val="71"/>
        </w:numPr>
        <w:spacing w:after="200" w:line="276" w:lineRule="auto"/>
        <w:contextualSpacing/>
        <w:rPr>
          <w:rFonts w:asciiTheme="minorHAnsi" w:hAnsiTheme="minorHAnsi"/>
          <w:sz w:val="26"/>
          <w:szCs w:val="26"/>
        </w:rPr>
      </w:pPr>
      <w:r w:rsidRPr="000105F1">
        <w:rPr>
          <w:rFonts w:asciiTheme="minorHAnsi" w:hAnsiTheme="minorHAnsi"/>
          <w:sz w:val="26"/>
          <w:szCs w:val="26"/>
        </w:rPr>
        <w:t>A képzési portfolióra vonatkozóan minden szükséges tájékoztatást megad és segítséget nyújt a jelentkezési lap kitöltéséhez.</w:t>
      </w:r>
    </w:p>
    <w:p w14:paraId="280D9744" w14:textId="77777777" w:rsidR="000105F1" w:rsidRPr="000105F1" w:rsidRDefault="000105F1" w:rsidP="000105F1">
      <w:pPr>
        <w:pStyle w:val="Listaszerbekezds"/>
        <w:numPr>
          <w:ilvl w:val="0"/>
          <w:numId w:val="71"/>
        </w:numPr>
        <w:spacing w:after="200" w:line="276" w:lineRule="auto"/>
        <w:contextualSpacing/>
        <w:rPr>
          <w:rFonts w:asciiTheme="minorHAnsi" w:hAnsiTheme="minorHAnsi"/>
          <w:sz w:val="26"/>
          <w:szCs w:val="26"/>
        </w:rPr>
      </w:pPr>
      <w:r w:rsidRPr="000105F1">
        <w:rPr>
          <w:rFonts w:asciiTheme="minorHAnsi" w:hAnsiTheme="minorHAnsi"/>
          <w:sz w:val="26"/>
          <w:szCs w:val="26"/>
        </w:rPr>
        <w:t>Meggyőződik a jelentkezők felvételhez előírt előképzettségéről, valamint arról, hogy a jelentkezők rendelkeznek a tanulmányok végzéséhez szükséges anyagi feltételekkel.</w:t>
      </w:r>
    </w:p>
    <w:p w14:paraId="2C70CA6B" w14:textId="77777777" w:rsidR="000105F1" w:rsidRPr="000105F1" w:rsidRDefault="000105F1" w:rsidP="000105F1">
      <w:pPr>
        <w:pStyle w:val="Listaszerbekezds"/>
        <w:numPr>
          <w:ilvl w:val="0"/>
          <w:numId w:val="71"/>
        </w:numPr>
        <w:spacing w:after="200" w:line="276" w:lineRule="auto"/>
        <w:contextualSpacing/>
        <w:rPr>
          <w:rFonts w:asciiTheme="minorHAnsi" w:hAnsiTheme="minorHAnsi"/>
          <w:sz w:val="26"/>
          <w:szCs w:val="26"/>
        </w:rPr>
      </w:pPr>
      <w:r w:rsidRPr="000105F1">
        <w:rPr>
          <w:rFonts w:asciiTheme="minorHAnsi" w:hAnsiTheme="minorHAnsi"/>
          <w:sz w:val="26"/>
          <w:szCs w:val="26"/>
        </w:rPr>
        <w:t>Összegyűjti a jelentkezési lapokat, valamint az egyéb szükséges kiegészítő dokumentumokat a jelentkezőktől, és igazolja/hitelesíti/ellenőrzi az abban szereplő adatok megfelelőségét és valódiságát.</w:t>
      </w:r>
    </w:p>
    <w:p w14:paraId="7E1245FB" w14:textId="77777777" w:rsidR="000105F1" w:rsidRPr="000105F1" w:rsidRDefault="000105F1" w:rsidP="000105F1">
      <w:pPr>
        <w:pStyle w:val="Listaszerbekezds"/>
        <w:numPr>
          <w:ilvl w:val="0"/>
          <w:numId w:val="71"/>
        </w:numPr>
        <w:spacing w:after="200" w:line="276" w:lineRule="auto"/>
        <w:contextualSpacing/>
        <w:rPr>
          <w:rFonts w:asciiTheme="minorHAnsi" w:hAnsiTheme="minorHAnsi"/>
          <w:sz w:val="26"/>
          <w:szCs w:val="26"/>
        </w:rPr>
      </w:pPr>
      <w:r w:rsidRPr="000105F1">
        <w:rPr>
          <w:rFonts w:asciiTheme="minorHAnsi" w:hAnsiTheme="minorHAnsi"/>
          <w:sz w:val="26"/>
          <w:szCs w:val="26"/>
        </w:rPr>
        <w:t>Megszervezi a felvételi eljárást a Célországban, amennyiben ez az adott program esetében a felvételi vizsgakövetelmény. A felvételi vizsgát az egyetem szakmai elvárásainak megfelelően kell kivitelezni.</w:t>
      </w:r>
    </w:p>
    <w:p w14:paraId="1E13A998" w14:textId="77777777" w:rsidR="000105F1" w:rsidRPr="000105F1" w:rsidRDefault="000105F1" w:rsidP="000105F1">
      <w:pPr>
        <w:pStyle w:val="Listaszerbekezds"/>
        <w:numPr>
          <w:ilvl w:val="0"/>
          <w:numId w:val="71"/>
        </w:numPr>
        <w:spacing w:after="200" w:line="276" w:lineRule="auto"/>
        <w:contextualSpacing/>
        <w:rPr>
          <w:rFonts w:asciiTheme="minorHAnsi" w:hAnsiTheme="minorHAnsi"/>
          <w:sz w:val="26"/>
          <w:szCs w:val="26"/>
        </w:rPr>
      </w:pPr>
      <w:r w:rsidRPr="000105F1">
        <w:rPr>
          <w:rFonts w:asciiTheme="minorHAnsi" w:hAnsiTheme="minorHAnsi"/>
          <w:sz w:val="26"/>
          <w:szCs w:val="26"/>
        </w:rPr>
        <w:t xml:space="preserve">A Toborzó Ügynök vállalja, hogy minden szükséges adminisztrációs intézkedést megtesz a felvételi vizsga megfelelő lefolytatásának érdekében, úgy mint a </w:t>
      </w:r>
      <w:r w:rsidRPr="000105F1">
        <w:rPr>
          <w:rFonts w:asciiTheme="minorHAnsi" w:hAnsiTheme="minorHAnsi"/>
          <w:sz w:val="26"/>
          <w:szCs w:val="26"/>
        </w:rPr>
        <w:lastRenderedPageBreak/>
        <w:t>helyszín lefoglalása, kommunikáció a jelentkezőkkel és a jelentkezők regisztrálása.</w:t>
      </w:r>
    </w:p>
    <w:p w14:paraId="735DE5FC" w14:textId="77777777" w:rsidR="000105F1" w:rsidRPr="000105F1" w:rsidRDefault="000105F1" w:rsidP="000105F1">
      <w:pPr>
        <w:pStyle w:val="Listaszerbekezds"/>
        <w:numPr>
          <w:ilvl w:val="0"/>
          <w:numId w:val="71"/>
        </w:numPr>
        <w:spacing w:after="200" w:line="276" w:lineRule="auto"/>
        <w:contextualSpacing/>
        <w:rPr>
          <w:rFonts w:asciiTheme="minorHAnsi" w:hAnsiTheme="minorHAnsi"/>
          <w:sz w:val="26"/>
          <w:szCs w:val="26"/>
        </w:rPr>
      </w:pPr>
      <w:r w:rsidRPr="000105F1">
        <w:rPr>
          <w:rFonts w:asciiTheme="minorHAnsi" w:hAnsiTheme="minorHAnsi"/>
          <w:sz w:val="26"/>
          <w:szCs w:val="26"/>
        </w:rPr>
        <w:t>A Toborzó Ügynök fedezi a felvételi vizsgához kapcsolódó kiadásokat, beleértve az esetleges bérleti díjat, szolgáltatások díját, postaköltséget és az adókat.</w:t>
      </w:r>
    </w:p>
    <w:p w14:paraId="744CF678" w14:textId="77777777" w:rsidR="000105F1" w:rsidRPr="000105F1" w:rsidRDefault="000105F1" w:rsidP="000105F1">
      <w:pPr>
        <w:pStyle w:val="Listaszerbekezds"/>
        <w:numPr>
          <w:ilvl w:val="0"/>
          <w:numId w:val="71"/>
        </w:numPr>
        <w:spacing w:after="200" w:line="276" w:lineRule="auto"/>
        <w:contextualSpacing/>
        <w:rPr>
          <w:rFonts w:asciiTheme="minorHAnsi" w:hAnsiTheme="minorHAnsi"/>
          <w:sz w:val="26"/>
          <w:szCs w:val="26"/>
        </w:rPr>
      </w:pPr>
      <w:r w:rsidRPr="000105F1">
        <w:rPr>
          <w:rFonts w:asciiTheme="minorHAnsi" w:hAnsiTheme="minorHAnsi"/>
          <w:sz w:val="26"/>
          <w:szCs w:val="26"/>
        </w:rPr>
        <w:t>A Magyarországról érkező vizsgáztatók utazási és szállásköltsége a Toborzó ügynököt terhelik.</w:t>
      </w:r>
    </w:p>
    <w:p w14:paraId="47985899" w14:textId="77777777" w:rsidR="000105F1" w:rsidRPr="000105F1" w:rsidRDefault="000105F1" w:rsidP="000105F1">
      <w:pPr>
        <w:pStyle w:val="Listaszerbekezds"/>
        <w:numPr>
          <w:ilvl w:val="0"/>
          <w:numId w:val="71"/>
        </w:numPr>
        <w:spacing w:after="200" w:line="276" w:lineRule="auto"/>
        <w:contextualSpacing/>
        <w:rPr>
          <w:rFonts w:asciiTheme="minorHAnsi" w:hAnsiTheme="minorHAnsi"/>
          <w:sz w:val="26"/>
          <w:szCs w:val="26"/>
        </w:rPr>
      </w:pPr>
      <w:r w:rsidRPr="000105F1">
        <w:rPr>
          <w:rFonts w:asciiTheme="minorHAnsi" w:hAnsiTheme="minorHAnsi"/>
          <w:sz w:val="26"/>
          <w:szCs w:val="26"/>
        </w:rPr>
        <w:t>Megfelelő tájékoztatást, útmutatást nyújt a felvett jelentkezők számára a magyar tanuló vízum megszerzéséhez szükséges felkészülésben (biztosítja a szükséges formanyomtatványokat, segítséget nyújt azok kitöltéséhez és a magyar követségen zajló interjúra történő felkészüléshez).</w:t>
      </w:r>
    </w:p>
    <w:p w14:paraId="3A8BBAED" w14:textId="77777777" w:rsidR="000105F1" w:rsidRPr="000105F1" w:rsidRDefault="000105F1" w:rsidP="000105F1">
      <w:pPr>
        <w:pStyle w:val="Listaszerbekezds"/>
        <w:numPr>
          <w:ilvl w:val="0"/>
          <w:numId w:val="71"/>
        </w:numPr>
        <w:spacing w:after="200" w:line="276" w:lineRule="auto"/>
        <w:contextualSpacing/>
        <w:rPr>
          <w:rFonts w:asciiTheme="minorHAnsi" w:hAnsiTheme="minorHAnsi"/>
          <w:sz w:val="26"/>
          <w:szCs w:val="26"/>
        </w:rPr>
      </w:pPr>
      <w:r w:rsidRPr="000105F1">
        <w:rPr>
          <w:rFonts w:asciiTheme="minorHAnsi" w:hAnsiTheme="minorHAnsi"/>
          <w:sz w:val="26"/>
          <w:szCs w:val="26"/>
        </w:rPr>
        <w:t>Vállalja, hogy a saját költségén folytatja a képzések népszerűsítéséhez szükséges hirdetési/marketing tevékenységet, és a képzések népszerűsítését szolgáló reklám/marketing anyagok előállítását. A Toborzó Ügynök vállalja továbbá minden olyan tevékenység folytatását, amelyek alkalmasak lehetnek a Pécsi Tudományegyetem hatékony és sikeres népszerűsítésére a Célországban, ideértve – de nem kizárólagosan – hirdetési/reklám szóróanyagok, brosúrák készítését és terjesztését, újságcikkek, újsághirdetések megjelentetését (ezen tevékenységek és hirdetési anyagok költségei a Toborzó Ügynököt terhelik).</w:t>
      </w:r>
    </w:p>
    <w:p w14:paraId="1D8EEBAB" w14:textId="77777777" w:rsidR="000105F1" w:rsidRPr="000105F1" w:rsidRDefault="000105F1" w:rsidP="000105F1">
      <w:pPr>
        <w:pStyle w:val="Listaszerbekezds"/>
        <w:numPr>
          <w:ilvl w:val="0"/>
          <w:numId w:val="71"/>
        </w:numPr>
        <w:spacing w:after="200" w:line="276" w:lineRule="auto"/>
        <w:contextualSpacing/>
        <w:rPr>
          <w:rFonts w:asciiTheme="minorHAnsi" w:hAnsiTheme="minorHAnsi"/>
          <w:sz w:val="26"/>
          <w:szCs w:val="26"/>
        </w:rPr>
      </w:pPr>
      <w:r w:rsidRPr="000105F1">
        <w:rPr>
          <w:rFonts w:asciiTheme="minorHAnsi" w:hAnsiTheme="minorHAnsi"/>
          <w:sz w:val="26"/>
          <w:szCs w:val="26"/>
        </w:rPr>
        <w:t>Amennyiben szükséges saját költségén kezdeményezi PR kapcsolatok kiépítését, találkozók, szemináriumok, előadások megszervezését.</w:t>
      </w:r>
    </w:p>
    <w:p w14:paraId="0EF3C33C"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A Toborzó Ügynök minden lényeges tájékoztatást megad az Egyetem számára:</w:t>
      </w:r>
    </w:p>
    <w:p w14:paraId="38958C8B" w14:textId="77777777" w:rsidR="000105F1" w:rsidRPr="000105F1" w:rsidRDefault="000105F1" w:rsidP="000105F1">
      <w:pPr>
        <w:pStyle w:val="Listaszerbekezds"/>
        <w:numPr>
          <w:ilvl w:val="0"/>
          <w:numId w:val="72"/>
        </w:numPr>
        <w:spacing w:after="200" w:line="276" w:lineRule="auto"/>
        <w:contextualSpacing/>
        <w:rPr>
          <w:rFonts w:asciiTheme="minorHAnsi" w:hAnsiTheme="minorHAnsi"/>
          <w:sz w:val="26"/>
          <w:szCs w:val="26"/>
        </w:rPr>
      </w:pPr>
      <w:r w:rsidRPr="000105F1">
        <w:rPr>
          <w:rFonts w:asciiTheme="minorHAnsi" w:hAnsiTheme="minorHAnsi"/>
          <w:sz w:val="26"/>
          <w:szCs w:val="26"/>
        </w:rPr>
        <w:t>a Célország oktatási helyzetéről/oktatási piacáról;</w:t>
      </w:r>
    </w:p>
    <w:p w14:paraId="5C3D8FBB" w14:textId="77777777" w:rsidR="000105F1" w:rsidRPr="000105F1" w:rsidRDefault="000105F1" w:rsidP="000105F1">
      <w:pPr>
        <w:pStyle w:val="Listaszerbekezds"/>
        <w:numPr>
          <w:ilvl w:val="0"/>
          <w:numId w:val="72"/>
        </w:numPr>
        <w:spacing w:after="200" w:line="276" w:lineRule="auto"/>
        <w:contextualSpacing/>
        <w:rPr>
          <w:rFonts w:asciiTheme="minorHAnsi" w:hAnsiTheme="minorHAnsi"/>
          <w:sz w:val="26"/>
          <w:szCs w:val="26"/>
        </w:rPr>
      </w:pPr>
      <w:r w:rsidRPr="000105F1">
        <w:rPr>
          <w:rFonts w:asciiTheme="minorHAnsi" w:hAnsiTheme="minorHAnsi"/>
          <w:sz w:val="26"/>
          <w:szCs w:val="26"/>
        </w:rPr>
        <w:t>a pályázó hallgatók jelentkezéseivel kapcsolatos információkról;</w:t>
      </w:r>
    </w:p>
    <w:p w14:paraId="40BFCD9A" w14:textId="77777777" w:rsidR="000105F1" w:rsidRPr="000105F1" w:rsidRDefault="000105F1" w:rsidP="000105F1">
      <w:pPr>
        <w:pStyle w:val="Listaszerbekezds"/>
        <w:numPr>
          <w:ilvl w:val="0"/>
          <w:numId w:val="72"/>
        </w:numPr>
        <w:spacing w:after="200" w:line="276" w:lineRule="auto"/>
        <w:contextualSpacing/>
        <w:rPr>
          <w:rFonts w:asciiTheme="minorHAnsi" w:hAnsiTheme="minorHAnsi"/>
          <w:sz w:val="26"/>
          <w:szCs w:val="26"/>
        </w:rPr>
      </w:pPr>
      <w:r w:rsidRPr="000105F1">
        <w:rPr>
          <w:rFonts w:asciiTheme="minorHAnsi" w:hAnsiTheme="minorHAnsi"/>
          <w:sz w:val="26"/>
          <w:szCs w:val="26"/>
        </w:rPr>
        <w:t>az előforduló olyan intézményi, hallgatói vagy szülői panaszokról, tapasztalatokról, észrevételekről és javaslatokról, amelyről az Egyetemnek tudnia kell.</w:t>
      </w:r>
    </w:p>
    <w:p w14:paraId="193F7087"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Rendszeresen tájékoztatja az Egyetemet a tevékenységeiről és részletes éves beszámolót készít az Egyetemnek a jelen megállapodás alapján végzett tevékenységei eredményeiről.</w:t>
      </w:r>
    </w:p>
    <w:p w14:paraId="31CCADE1"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A Toborzó Ügynök feladata összegyűjteni a jelentkezési lapokat, valamint az egyéb szükséges kiegészítő dokumentumokat a jelentkezőktől és ellenőrzi az abban szereplő adatok megfelelőségét és valódiságát. A Toborzó Ügynök ezt követően a teljes jelentkezési dokumentációt megküldi az Egyetemnek.</w:t>
      </w:r>
    </w:p>
    <w:p w14:paraId="14376B7B"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Az Egyetem ezt követően lebonyolítja – amennyiben az adott szakra történő felvételhez szükséges – a felvételi eljárás meghatározott szakaszát.</w:t>
      </w:r>
    </w:p>
    <w:p w14:paraId="2D22FFE3"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lastRenderedPageBreak/>
        <w:t>A féléves beiratkozási időszak lezárását követő 15 napon belül a Toborzó Ügynöknek kimutatást kell készítenie az általa toborzott hallgatókról és az általuk befizetett költségtérítési díjról, melyet megküld az Egyetemnek.</w:t>
      </w:r>
    </w:p>
    <w:p w14:paraId="32BF75C4"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Az Egyetem a kimutatás kézhezvételét követően az abban foglalt adatokat összehasonlítja a saját hivatalos intézményi nyilvántartásában szereplő adatokkal. Az adatok egyezősége esetén az Egyetem teljesítésigazolást bocsát ki.</w:t>
      </w:r>
    </w:p>
    <w:p w14:paraId="7615B2EC"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 xml:space="preserve">A Toborzó Ügynök a teljesítésigazolás alapján kiállítja a számlát a jutalékról, melyen fel kell tüntetnie az Egyetem által rendelkezésére bocsátott SAP azonosítót. </w:t>
      </w:r>
    </w:p>
    <w:p w14:paraId="397DF5F4"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A Toborzó Ügynök köteles a törvény előírásainak megfelelően információt szolgáltatni.</w:t>
      </w:r>
    </w:p>
    <w:p w14:paraId="305172F9"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A Toborzó Ügynöknek ismernie és alkalmaznia kell a 2011/CXII információs önrendelkezési jogról szóló törvényt, és természetes személyek esetén be kell tartania a szükséges adatvédelmi előírásokat.</w:t>
      </w:r>
    </w:p>
    <w:p w14:paraId="3FB4926C" w14:textId="77777777" w:rsidR="000105F1" w:rsidRPr="000105F1" w:rsidRDefault="000105F1" w:rsidP="000105F1">
      <w:pPr>
        <w:spacing w:line="276" w:lineRule="auto"/>
        <w:jc w:val="both"/>
        <w:rPr>
          <w:rFonts w:asciiTheme="minorHAnsi" w:hAnsiTheme="minorHAnsi"/>
          <w:sz w:val="26"/>
          <w:szCs w:val="26"/>
        </w:rPr>
      </w:pPr>
      <w:r w:rsidRPr="000105F1">
        <w:rPr>
          <w:rFonts w:asciiTheme="minorHAnsi" w:hAnsiTheme="minorHAnsi"/>
          <w:sz w:val="26"/>
          <w:szCs w:val="26"/>
        </w:rPr>
        <w:t>A Toborzó Ügynöknek rendelkeznie kell és az Egyetem rendelkezésére kell bocsátania a Toborzó cég 30 napnál nem régebbi hitelesített magyar nyelvű cégkivonatát illetve a hatályos jogszabályi rendelkezések alapján egy évnél nem régebbi átláthatósági nyilatkozatot.</w:t>
      </w:r>
    </w:p>
    <w:p w14:paraId="0D621C85" w14:textId="77777777" w:rsidR="000105F1" w:rsidRPr="000105F1" w:rsidRDefault="000105F1" w:rsidP="000105F1">
      <w:pPr>
        <w:spacing w:line="276" w:lineRule="auto"/>
        <w:jc w:val="both"/>
        <w:rPr>
          <w:rFonts w:asciiTheme="minorHAnsi" w:hAnsiTheme="minorHAnsi"/>
          <w:sz w:val="26"/>
          <w:szCs w:val="26"/>
        </w:rPr>
      </w:pPr>
    </w:p>
    <w:p w14:paraId="2F267E91" w14:textId="77777777" w:rsidR="000105F1" w:rsidRDefault="000105F1" w:rsidP="003B530B">
      <w:pPr>
        <w:jc w:val="center"/>
        <w:rPr>
          <w:rFonts w:asciiTheme="minorHAnsi" w:hAnsiTheme="minorHAnsi"/>
          <w:b/>
        </w:rPr>
      </w:pPr>
    </w:p>
    <w:p w14:paraId="0BBA4143" w14:textId="77777777" w:rsidR="000105F1" w:rsidRDefault="000105F1" w:rsidP="003B530B">
      <w:pPr>
        <w:jc w:val="center"/>
        <w:rPr>
          <w:rFonts w:asciiTheme="minorHAnsi" w:hAnsiTheme="minorHAnsi"/>
          <w:b/>
        </w:rPr>
      </w:pPr>
    </w:p>
    <w:p w14:paraId="036664B6" w14:textId="77777777" w:rsidR="000105F1" w:rsidRDefault="000105F1" w:rsidP="003B530B">
      <w:pPr>
        <w:jc w:val="center"/>
        <w:rPr>
          <w:rFonts w:asciiTheme="minorHAnsi" w:hAnsiTheme="minorHAnsi"/>
          <w:b/>
        </w:rPr>
      </w:pPr>
    </w:p>
    <w:p w14:paraId="0A324488" w14:textId="77777777" w:rsidR="000105F1" w:rsidRDefault="000105F1" w:rsidP="003B530B">
      <w:pPr>
        <w:jc w:val="center"/>
        <w:rPr>
          <w:rFonts w:asciiTheme="minorHAnsi" w:hAnsiTheme="minorHAnsi"/>
          <w:b/>
        </w:rPr>
      </w:pPr>
    </w:p>
    <w:p w14:paraId="457BC18A" w14:textId="77777777" w:rsidR="000105F1" w:rsidRDefault="000105F1" w:rsidP="003B530B">
      <w:pPr>
        <w:jc w:val="center"/>
        <w:rPr>
          <w:rFonts w:asciiTheme="minorHAnsi" w:hAnsiTheme="minorHAnsi"/>
          <w:b/>
        </w:rPr>
      </w:pPr>
    </w:p>
    <w:p w14:paraId="37BCA473" w14:textId="77777777" w:rsidR="000105F1" w:rsidRDefault="000105F1" w:rsidP="003B530B">
      <w:pPr>
        <w:jc w:val="center"/>
        <w:rPr>
          <w:rFonts w:asciiTheme="minorHAnsi" w:hAnsiTheme="minorHAnsi"/>
          <w:b/>
        </w:rPr>
      </w:pPr>
    </w:p>
    <w:p w14:paraId="5AFD9708" w14:textId="77777777" w:rsidR="000105F1" w:rsidRDefault="000105F1" w:rsidP="003B530B">
      <w:pPr>
        <w:jc w:val="center"/>
        <w:rPr>
          <w:rFonts w:asciiTheme="minorHAnsi" w:hAnsiTheme="minorHAnsi"/>
          <w:b/>
        </w:rPr>
      </w:pPr>
    </w:p>
    <w:p w14:paraId="4D980425" w14:textId="77777777" w:rsidR="000105F1" w:rsidRDefault="000105F1" w:rsidP="003B530B">
      <w:pPr>
        <w:jc w:val="center"/>
        <w:rPr>
          <w:rFonts w:asciiTheme="minorHAnsi" w:hAnsiTheme="minorHAnsi"/>
          <w:b/>
        </w:rPr>
      </w:pPr>
    </w:p>
    <w:p w14:paraId="5BE3CB0B" w14:textId="77777777" w:rsidR="000105F1" w:rsidRDefault="000105F1" w:rsidP="003B530B">
      <w:pPr>
        <w:jc w:val="center"/>
        <w:rPr>
          <w:rFonts w:asciiTheme="minorHAnsi" w:hAnsiTheme="minorHAnsi"/>
          <w:b/>
        </w:rPr>
      </w:pPr>
    </w:p>
    <w:p w14:paraId="4CF14966" w14:textId="77777777" w:rsidR="000105F1" w:rsidRDefault="000105F1" w:rsidP="003B530B">
      <w:pPr>
        <w:jc w:val="center"/>
        <w:rPr>
          <w:rFonts w:asciiTheme="minorHAnsi" w:hAnsiTheme="minorHAnsi"/>
          <w:b/>
        </w:rPr>
      </w:pPr>
    </w:p>
    <w:p w14:paraId="5F99B72D" w14:textId="77777777" w:rsidR="000105F1" w:rsidRDefault="000105F1" w:rsidP="003B530B">
      <w:pPr>
        <w:jc w:val="center"/>
        <w:rPr>
          <w:rFonts w:asciiTheme="minorHAnsi" w:hAnsiTheme="minorHAnsi"/>
          <w:b/>
        </w:rPr>
      </w:pPr>
    </w:p>
    <w:p w14:paraId="2715337C" w14:textId="77777777" w:rsidR="000105F1" w:rsidRDefault="000105F1" w:rsidP="003B530B">
      <w:pPr>
        <w:jc w:val="center"/>
        <w:rPr>
          <w:rFonts w:asciiTheme="minorHAnsi" w:hAnsiTheme="minorHAnsi"/>
          <w:b/>
        </w:rPr>
      </w:pPr>
    </w:p>
    <w:p w14:paraId="7364D25E" w14:textId="77777777" w:rsidR="000105F1" w:rsidRDefault="000105F1" w:rsidP="003B530B">
      <w:pPr>
        <w:jc w:val="center"/>
        <w:rPr>
          <w:rFonts w:asciiTheme="minorHAnsi" w:hAnsiTheme="minorHAnsi"/>
          <w:b/>
        </w:rPr>
      </w:pPr>
    </w:p>
    <w:p w14:paraId="7DE7546F" w14:textId="77777777" w:rsidR="000105F1" w:rsidRDefault="000105F1" w:rsidP="003B530B">
      <w:pPr>
        <w:jc w:val="center"/>
        <w:rPr>
          <w:rFonts w:asciiTheme="minorHAnsi" w:hAnsiTheme="minorHAnsi"/>
          <w:b/>
        </w:rPr>
      </w:pPr>
    </w:p>
    <w:p w14:paraId="2E9F22EE" w14:textId="77777777" w:rsidR="000105F1" w:rsidRDefault="000105F1" w:rsidP="003B530B">
      <w:pPr>
        <w:jc w:val="center"/>
        <w:rPr>
          <w:rFonts w:asciiTheme="minorHAnsi" w:hAnsiTheme="minorHAnsi"/>
          <w:b/>
        </w:rPr>
      </w:pPr>
    </w:p>
    <w:p w14:paraId="2A0BE100" w14:textId="77777777" w:rsidR="000105F1" w:rsidRDefault="000105F1" w:rsidP="003B530B">
      <w:pPr>
        <w:jc w:val="center"/>
        <w:rPr>
          <w:rFonts w:asciiTheme="minorHAnsi" w:hAnsiTheme="minorHAnsi"/>
          <w:b/>
        </w:rPr>
      </w:pPr>
    </w:p>
    <w:p w14:paraId="24C37CFE" w14:textId="77777777" w:rsidR="000105F1" w:rsidRDefault="000105F1" w:rsidP="003B530B">
      <w:pPr>
        <w:jc w:val="center"/>
        <w:rPr>
          <w:rFonts w:asciiTheme="minorHAnsi" w:hAnsiTheme="minorHAnsi"/>
          <w:b/>
        </w:rPr>
      </w:pPr>
    </w:p>
    <w:p w14:paraId="7A9ED464" w14:textId="77777777" w:rsidR="000105F1" w:rsidRDefault="000105F1" w:rsidP="003B530B">
      <w:pPr>
        <w:jc w:val="center"/>
        <w:rPr>
          <w:rFonts w:asciiTheme="minorHAnsi" w:hAnsiTheme="minorHAnsi"/>
          <w:b/>
        </w:rPr>
      </w:pPr>
    </w:p>
    <w:p w14:paraId="3A470268" w14:textId="77777777" w:rsidR="000105F1" w:rsidRDefault="000105F1" w:rsidP="003B530B">
      <w:pPr>
        <w:jc w:val="center"/>
        <w:rPr>
          <w:rFonts w:asciiTheme="minorHAnsi" w:hAnsiTheme="minorHAnsi"/>
          <w:b/>
        </w:rPr>
      </w:pPr>
    </w:p>
    <w:p w14:paraId="51340FD8" w14:textId="77777777" w:rsidR="000105F1" w:rsidRDefault="000105F1" w:rsidP="003B530B">
      <w:pPr>
        <w:jc w:val="center"/>
        <w:rPr>
          <w:rFonts w:asciiTheme="minorHAnsi" w:hAnsiTheme="minorHAnsi"/>
          <w:b/>
        </w:rPr>
      </w:pPr>
    </w:p>
    <w:p w14:paraId="5550B6EC" w14:textId="77777777" w:rsidR="000105F1" w:rsidRDefault="000105F1" w:rsidP="003B530B">
      <w:pPr>
        <w:jc w:val="center"/>
        <w:rPr>
          <w:rFonts w:asciiTheme="minorHAnsi" w:hAnsiTheme="minorHAnsi"/>
          <w:b/>
        </w:rPr>
      </w:pPr>
    </w:p>
    <w:p w14:paraId="14865354" w14:textId="77777777" w:rsidR="000105F1" w:rsidRDefault="000105F1" w:rsidP="003B530B">
      <w:pPr>
        <w:jc w:val="center"/>
        <w:rPr>
          <w:rFonts w:asciiTheme="minorHAnsi" w:hAnsiTheme="minorHAnsi"/>
          <w:b/>
        </w:rPr>
      </w:pPr>
    </w:p>
    <w:p w14:paraId="00377DF5" w14:textId="77777777" w:rsidR="000105F1" w:rsidRDefault="000105F1" w:rsidP="003B530B">
      <w:pPr>
        <w:jc w:val="center"/>
        <w:rPr>
          <w:rFonts w:asciiTheme="minorHAnsi" w:hAnsiTheme="minorHAnsi"/>
          <w:b/>
        </w:rPr>
      </w:pPr>
    </w:p>
    <w:p w14:paraId="6BE7DB92" w14:textId="77777777" w:rsidR="000105F1" w:rsidRDefault="000105F1" w:rsidP="003B530B">
      <w:pPr>
        <w:jc w:val="center"/>
        <w:rPr>
          <w:rFonts w:asciiTheme="minorHAnsi" w:hAnsiTheme="minorHAnsi"/>
          <w:b/>
        </w:rPr>
      </w:pPr>
    </w:p>
    <w:p w14:paraId="38DF5964" w14:textId="77777777" w:rsidR="000105F1" w:rsidRDefault="000105F1" w:rsidP="003B530B">
      <w:pPr>
        <w:jc w:val="center"/>
        <w:rPr>
          <w:rFonts w:asciiTheme="minorHAnsi" w:hAnsiTheme="minorHAnsi"/>
          <w:b/>
        </w:rPr>
      </w:pPr>
    </w:p>
    <w:p w14:paraId="6B752206" w14:textId="77777777" w:rsidR="000105F1" w:rsidRDefault="000105F1" w:rsidP="003B530B">
      <w:pPr>
        <w:jc w:val="center"/>
        <w:rPr>
          <w:rFonts w:asciiTheme="minorHAnsi" w:hAnsiTheme="minorHAnsi"/>
          <w:b/>
        </w:rPr>
      </w:pPr>
    </w:p>
    <w:p w14:paraId="06B90657" w14:textId="77777777" w:rsidR="006D5B78" w:rsidRPr="00EA2DA8" w:rsidRDefault="00FF1412" w:rsidP="00FF1412">
      <w:pPr>
        <w:pStyle w:val="Szvegtrzsbehzssal"/>
        <w:jc w:val="center"/>
        <w:rPr>
          <w:rFonts w:asciiTheme="minorHAnsi" w:hAnsiTheme="minorHAnsi"/>
          <w:b/>
          <w:szCs w:val="26"/>
        </w:rPr>
      </w:pPr>
      <w:r w:rsidRPr="00EA2DA8">
        <w:rPr>
          <w:rFonts w:asciiTheme="minorHAnsi" w:hAnsiTheme="minorHAnsi"/>
          <w:b/>
          <w:szCs w:val="26"/>
        </w:rPr>
        <w:lastRenderedPageBreak/>
        <w:t>I</w:t>
      </w:r>
      <w:r w:rsidR="006D5B78" w:rsidRPr="00EA2DA8">
        <w:rPr>
          <w:rFonts w:asciiTheme="minorHAnsi" w:hAnsiTheme="minorHAnsi"/>
          <w:b/>
          <w:szCs w:val="26"/>
        </w:rPr>
        <w:t xml:space="preserve">V. </w:t>
      </w:r>
    </w:p>
    <w:p w14:paraId="0334DF66" w14:textId="77777777" w:rsidR="006D18BA" w:rsidRPr="00EA2DA8" w:rsidRDefault="006D18BA" w:rsidP="00421C8A">
      <w:pPr>
        <w:pStyle w:val="Szvegtrzs2"/>
        <w:ind w:right="22"/>
        <w:jc w:val="center"/>
        <w:rPr>
          <w:rFonts w:asciiTheme="minorHAnsi" w:hAnsiTheme="minorHAnsi"/>
          <w:b/>
          <w:sz w:val="26"/>
          <w:szCs w:val="26"/>
        </w:rPr>
      </w:pPr>
    </w:p>
    <w:p w14:paraId="0A2436BD" w14:textId="4BED664F" w:rsidR="008C511F" w:rsidRPr="00EA2DA8" w:rsidRDefault="00A43697" w:rsidP="00421C8A">
      <w:pPr>
        <w:pStyle w:val="Szvegtrzs2"/>
        <w:ind w:right="22"/>
        <w:jc w:val="center"/>
        <w:rPr>
          <w:rFonts w:asciiTheme="minorHAnsi" w:hAnsiTheme="minorHAnsi"/>
          <w:b/>
          <w:sz w:val="26"/>
          <w:szCs w:val="26"/>
        </w:rPr>
      </w:pPr>
      <w:r w:rsidRPr="00EA2DA8">
        <w:rPr>
          <w:rFonts w:asciiTheme="minorHAnsi" w:hAnsiTheme="minorHAnsi"/>
          <w:b/>
          <w:sz w:val="26"/>
          <w:szCs w:val="26"/>
        </w:rPr>
        <w:t>Szerződés tervezet</w:t>
      </w:r>
    </w:p>
    <w:p w14:paraId="365DCC1E" w14:textId="77777777" w:rsidR="0008712F" w:rsidRPr="00EA2DA8" w:rsidRDefault="0008712F" w:rsidP="00421C8A">
      <w:pPr>
        <w:pStyle w:val="Szvegtrzs2"/>
        <w:ind w:right="22"/>
        <w:jc w:val="center"/>
        <w:rPr>
          <w:rFonts w:asciiTheme="minorHAnsi" w:hAnsiTheme="minorHAnsi"/>
          <w:b/>
          <w:sz w:val="26"/>
          <w:szCs w:val="26"/>
        </w:rPr>
      </w:pPr>
    </w:p>
    <w:p w14:paraId="4ACFC45B" w14:textId="77777777" w:rsidR="003B530B" w:rsidRPr="00EA2DA8" w:rsidRDefault="003B530B" w:rsidP="00421C8A">
      <w:pPr>
        <w:pStyle w:val="Szvegtrzs2"/>
        <w:ind w:right="22"/>
        <w:jc w:val="center"/>
        <w:rPr>
          <w:rFonts w:asciiTheme="minorHAnsi" w:hAnsiTheme="minorHAnsi"/>
          <w:b/>
          <w:sz w:val="26"/>
          <w:szCs w:val="26"/>
        </w:rPr>
      </w:pPr>
    </w:p>
    <w:p w14:paraId="476C7723" w14:textId="164A42F4" w:rsidR="0008712F" w:rsidRPr="00EA2DA8" w:rsidRDefault="00160A69" w:rsidP="00421C8A">
      <w:pPr>
        <w:pStyle w:val="Szvegtrzs2"/>
        <w:ind w:right="22"/>
        <w:jc w:val="center"/>
        <w:rPr>
          <w:rFonts w:asciiTheme="minorHAnsi" w:hAnsiTheme="minorHAnsi"/>
          <w:b/>
          <w:sz w:val="26"/>
          <w:szCs w:val="26"/>
        </w:rPr>
      </w:pPr>
      <w:r w:rsidRPr="00EA2DA8">
        <w:rPr>
          <w:rFonts w:asciiTheme="minorHAnsi" w:hAnsiTheme="minorHAnsi"/>
          <w:b/>
          <w:sz w:val="26"/>
          <w:szCs w:val="26"/>
        </w:rPr>
        <w:t>Külön dokumentumban csatolva.</w:t>
      </w:r>
    </w:p>
    <w:p w14:paraId="0F567158" w14:textId="77777777" w:rsidR="00AD0B9D" w:rsidRPr="00EA2DA8" w:rsidRDefault="00AD0B9D" w:rsidP="00421C8A">
      <w:pPr>
        <w:pStyle w:val="Szvegtrzs2"/>
        <w:ind w:right="22"/>
        <w:jc w:val="center"/>
        <w:rPr>
          <w:rFonts w:asciiTheme="minorHAnsi" w:hAnsiTheme="minorHAnsi"/>
          <w:b/>
          <w:sz w:val="26"/>
          <w:szCs w:val="26"/>
        </w:rPr>
      </w:pPr>
    </w:p>
    <w:p w14:paraId="73A1ADEA" w14:textId="163061AD" w:rsidR="006D5B78" w:rsidRPr="00EA2DA8" w:rsidRDefault="00D37374" w:rsidP="005721B3">
      <w:pPr>
        <w:pStyle w:val="Cmsor2"/>
        <w:jc w:val="center"/>
        <w:rPr>
          <w:rFonts w:asciiTheme="minorHAnsi" w:hAnsiTheme="minorHAnsi"/>
          <w:b/>
          <w:i w:val="0"/>
        </w:rPr>
      </w:pPr>
      <w:r w:rsidRPr="00EA2DA8">
        <w:rPr>
          <w:rFonts w:asciiTheme="minorHAnsi" w:hAnsiTheme="minorHAnsi"/>
          <w:b/>
          <w:i w:val="0"/>
        </w:rPr>
        <w:t>V</w:t>
      </w:r>
      <w:r w:rsidR="006D5B78" w:rsidRPr="00EA2DA8">
        <w:rPr>
          <w:rFonts w:asciiTheme="minorHAnsi" w:hAnsiTheme="minorHAnsi"/>
          <w:b/>
          <w:i w:val="0"/>
        </w:rPr>
        <w:t>.</w:t>
      </w:r>
    </w:p>
    <w:p w14:paraId="1C99E1BF" w14:textId="03CEACDD" w:rsidR="00755481" w:rsidRPr="00EA2DA8" w:rsidRDefault="00755481" w:rsidP="005721B3">
      <w:pPr>
        <w:pStyle w:val="Cmsor2"/>
        <w:jc w:val="center"/>
        <w:rPr>
          <w:rFonts w:asciiTheme="minorHAnsi" w:hAnsiTheme="minorHAnsi"/>
          <w:b/>
          <w:i w:val="0"/>
        </w:rPr>
      </w:pPr>
      <w:r w:rsidRPr="00EA2DA8">
        <w:rPr>
          <w:rFonts w:asciiTheme="minorHAnsi" w:hAnsiTheme="minorHAnsi"/>
          <w:b/>
          <w:i w:val="0"/>
        </w:rPr>
        <w:t>Mellékletek (a gazdasági szereplők által benyújtandó dokumentumok mintái)</w:t>
      </w:r>
    </w:p>
    <w:p w14:paraId="503DB9FD" w14:textId="390BD69F" w:rsidR="00474DED" w:rsidRPr="00EA2DA8" w:rsidRDefault="00474DED" w:rsidP="00474DED">
      <w:pPr>
        <w:pStyle w:val="Cmsor2"/>
        <w:rPr>
          <w:rFonts w:asciiTheme="minorHAnsi" w:hAnsiTheme="minorHAnsi"/>
          <w:b/>
          <w:szCs w:val="26"/>
        </w:rPr>
      </w:pPr>
      <w:bookmarkStart w:id="5" w:name="_DV_M1264"/>
      <w:bookmarkStart w:id="6" w:name="_DV_M1266"/>
      <w:bookmarkStart w:id="7" w:name="_DV_M1268"/>
      <w:bookmarkStart w:id="8" w:name="_DV_M4301"/>
      <w:bookmarkStart w:id="9" w:name="_DV_M4300"/>
      <w:bookmarkStart w:id="10" w:name="_DV_M4312"/>
      <w:bookmarkStart w:id="11" w:name="_DV_M4311"/>
      <w:bookmarkStart w:id="12" w:name="_DV_M4310"/>
      <w:bookmarkStart w:id="13" w:name="_DV_M4309"/>
      <w:bookmarkStart w:id="14" w:name="_DV_M4308"/>
      <w:bookmarkStart w:id="15" w:name="_DV_M4307"/>
      <w:bookmarkEnd w:id="5"/>
      <w:bookmarkEnd w:id="6"/>
      <w:bookmarkEnd w:id="7"/>
      <w:bookmarkEnd w:id="8"/>
      <w:bookmarkEnd w:id="9"/>
      <w:bookmarkEnd w:id="10"/>
      <w:bookmarkEnd w:id="11"/>
      <w:bookmarkEnd w:id="12"/>
      <w:bookmarkEnd w:id="13"/>
      <w:bookmarkEnd w:id="14"/>
      <w:bookmarkEnd w:id="15"/>
      <w:r w:rsidRPr="00EA2DA8">
        <w:rPr>
          <w:rFonts w:asciiTheme="minorHAnsi" w:hAnsiTheme="minorHAnsi"/>
          <w:b/>
          <w:szCs w:val="26"/>
        </w:rPr>
        <w:t xml:space="preserve"> </w:t>
      </w:r>
    </w:p>
    <w:p w14:paraId="6B14FF57" w14:textId="77777777" w:rsidR="00474DED" w:rsidRPr="00EA2DA8" w:rsidRDefault="00474DED" w:rsidP="00474DED">
      <w:pPr>
        <w:pStyle w:val="llb1"/>
        <w:tabs>
          <w:tab w:val="clear" w:pos="4536"/>
          <w:tab w:val="clear" w:pos="9072"/>
        </w:tabs>
        <w:jc w:val="right"/>
        <w:rPr>
          <w:rFonts w:asciiTheme="minorHAnsi" w:hAnsiTheme="minorHAnsi"/>
          <w:sz w:val="26"/>
          <w:szCs w:val="26"/>
        </w:rPr>
      </w:pPr>
      <w:r w:rsidRPr="00EA2DA8">
        <w:rPr>
          <w:rFonts w:asciiTheme="minorHAnsi" w:hAnsiTheme="minorHAnsi"/>
          <w:b/>
          <w:sz w:val="26"/>
          <w:szCs w:val="26"/>
        </w:rPr>
        <w:t>AD. 1. sz. melléklet</w:t>
      </w:r>
    </w:p>
    <w:p w14:paraId="1F94A40B" w14:textId="77777777" w:rsidR="00474DED" w:rsidRPr="00EA2DA8" w:rsidRDefault="00474DED" w:rsidP="00474DED">
      <w:pPr>
        <w:pStyle w:val="standard"/>
        <w:jc w:val="both"/>
        <w:rPr>
          <w:rFonts w:asciiTheme="minorHAnsi" w:hAnsiTheme="minorHAnsi"/>
          <w:b/>
          <w:sz w:val="26"/>
          <w:szCs w:val="26"/>
        </w:rPr>
      </w:pPr>
    </w:p>
    <w:p w14:paraId="24660227" w14:textId="77777777" w:rsidR="00474DED" w:rsidRPr="00EA2DA8" w:rsidRDefault="00474DED" w:rsidP="00474DED">
      <w:pPr>
        <w:pStyle w:val="standard"/>
        <w:jc w:val="both"/>
        <w:rPr>
          <w:rFonts w:asciiTheme="minorHAnsi" w:hAnsiTheme="minorHAnsi"/>
          <w:sz w:val="26"/>
          <w:szCs w:val="26"/>
        </w:rPr>
      </w:pPr>
      <w:r w:rsidRPr="00EA2DA8">
        <w:rPr>
          <w:rFonts w:asciiTheme="minorHAnsi" w:hAnsiTheme="minorHAnsi"/>
          <w:sz w:val="26"/>
          <w:szCs w:val="26"/>
        </w:rPr>
        <w:t>— Tartalomjegyzék,</w:t>
      </w:r>
    </w:p>
    <w:p w14:paraId="786D68EF" w14:textId="77777777" w:rsidR="00474DED" w:rsidRPr="00EA2DA8" w:rsidRDefault="00474DED" w:rsidP="00474DED">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Felolvasólap (</w:t>
      </w:r>
      <w:r w:rsidRPr="00EA2DA8">
        <w:rPr>
          <w:rFonts w:asciiTheme="minorHAnsi" w:hAnsiTheme="minorHAnsi"/>
          <w:b/>
          <w:sz w:val="26"/>
          <w:szCs w:val="26"/>
        </w:rPr>
        <w:t>AD. 2. sz. melléklet</w:t>
      </w:r>
      <w:r w:rsidRPr="00EA2DA8">
        <w:rPr>
          <w:rFonts w:asciiTheme="minorHAnsi" w:hAnsiTheme="minorHAnsi"/>
          <w:sz w:val="26"/>
          <w:szCs w:val="26"/>
        </w:rPr>
        <w:t>)</w:t>
      </w:r>
    </w:p>
    <w:p w14:paraId="185F7FB4" w14:textId="70CAC825" w:rsidR="00474DED" w:rsidRPr="00EA2DA8" w:rsidRDefault="00AD0B9D" w:rsidP="00474DED">
      <w:pPr>
        <w:pStyle w:val="standard"/>
        <w:numPr>
          <w:ilvl w:val="0"/>
          <w:numId w:val="52"/>
        </w:numPr>
        <w:suppressAutoHyphens/>
        <w:autoSpaceDN w:val="0"/>
        <w:ind w:left="284" w:hanging="284"/>
        <w:jc w:val="both"/>
        <w:textAlignment w:val="baseline"/>
        <w:rPr>
          <w:rFonts w:asciiTheme="minorHAnsi" w:hAnsiTheme="minorHAnsi"/>
          <w:b/>
          <w:sz w:val="26"/>
          <w:szCs w:val="26"/>
        </w:rPr>
      </w:pPr>
      <w:r w:rsidRPr="00EA2DA8">
        <w:rPr>
          <w:rFonts w:asciiTheme="minorHAnsi" w:hAnsiTheme="minorHAnsi"/>
          <w:sz w:val="26"/>
          <w:szCs w:val="26"/>
        </w:rPr>
        <w:t xml:space="preserve">Szakmai - kereskedelmi ajánlat </w:t>
      </w:r>
      <w:r w:rsidR="00474DED" w:rsidRPr="00EA2DA8">
        <w:rPr>
          <w:rFonts w:asciiTheme="minorHAnsi" w:hAnsiTheme="minorHAnsi"/>
          <w:sz w:val="26"/>
          <w:szCs w:val="26"/>
        </w:rPr>
        <w:t>(</w:t>
      </w:r>
      <w:r w:rsidR="00474DED" w:rsidRPr="00EA2DA8">
        <w:rPr>
          <w:rFonts w:asciiTheme="minorHAnsi" w:hAnsiTheme="minorHAnsi"/>
          <w:b/>
          <w:sz w:val="26"/>
          <w:szCs w:val="26"/>
        </w:rPr>
        <w:t>AD.  2/A. sz. melléklet)</w:t>
      </w:r>
    </w:p>
    <w:p w14:paraId="22B2DF01" w14:textId="77777777" w:rsidR="00474DED" w:rsidRPr="00EA2DA8" w:rsidRDefault="00474DED" w:rsidP="00474DED">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xml:space="preserve">— Nyilatkozat a Kbt. 66. § (2) bekezdésre vonatkozóan </w:t>
      </w:r>
      <w:r w:rsidRPr="00EA2DA8">
        <w:rPr>
          <w:rFonts w:asciiTheme="minorHAnsi" w:hAnsiTheme="minorHAnsi"/>
          <w:b/>
          <w:sz w:val="26"/>
          <w:szCs w:val="26"/>
        </w:rPr>
        <w:t>(AD. 3. sz. melléklet),</w:t>
      </w:r>
    </w:p>
    <w:p w14:paraId="4321EF32" w14:textId="77777777" w:rsidR="00474DED" w:rsidRPr="00EA2DA8" w:rsidRDefault="00474DED" w:rsidP="00474DED">
      <w:pPr>
        <w:pStyle w:val="standard"/>
        <w:numPr>
          <w:ilvl w:val="0"/>
          <w:numId w:val="52"/>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Ajánlattevő (közös Ajánlattevők) megfelelő képviseleti jogosultsággal rendelkező személye(i) által aláírt egységes európai közbeszerzési dokumentum; a 321/2015. (X. 30.) Korm. rendelet 4-6. §-ának és a Kr. 2. §-nak megfelelően részletezett kért módon kitöltve a közbeszerzési dokumentumokban részletezettek szerint (</w:t>
      </w:r>
      <w:r w:rsidRPr="00EA2DA8">
        <w:rPr>
          <w:rFonts w:asciiTheme="minorHAnsi" w:hAnsiTheme="minorHAnsi"/>
          <w:b/>
          <w:sz w:val="26"/>
          <w:szCs w:val="26"/>
        </w:rPr>
        <w:t>AD. 4. sz. melléklet</w:t>
      </w:r>
      <w:r w:rsidRPr="00EA2DA8">
        <w:rPr>
          <w:rFonts w:asciiTheme="minorHAnsi" w:hAnsiTheme="minorHAnsi"/>
          <w:sz w:val="26"/>
          <w:szCs w:val="26"/>
        </w:rPr>
        <w:t>),</w:t>
      </w:r>
    </w:p>
    <w:p w14:paraId="07E23619" w14:textId="77777777" w:rsidR="00474DED" w:rsidRPr="00EA2DA8" w:rsidRDefault="00474DED" w:rsidP="00474DED">
      <w:pPr>
        <w:pStyle w:val="Listaszerbekezds"/>
        <w:numPr>
          <w:ilvl w:val="0"/>
          <w:numId w:val="52"/>
        </w:numPr>
        <w:tabs>
          <w:tab w:val="left" w:pos="284"/>
        </w:tabs>
        <w:ind w:left="284" w:hanging="284"/>
        <w:contextualSpacing/>
        <w:rPr>
          <w:rFonts w:asciiTheme="minorHAnsi" w:hAnsiTheme="minorHAnsi"/>
          <w:sz w:val="26"/>
          <w:szCs w:val="26"/>
        </w:rPr>
      </w:pPr>
      <w:r w:rsidRPr="00EA2DA8">
        <w:rPr>
          <w:rFonts w:asciiTheme="minorHAnsi" w:hAnsiTheme="minorHAnsi"/>
          <w:bCs/>
          <w:iCs/>
          <w:sz w:val="26"/>
          <w:szCs w:val="26"/>
        </w:rPr>
        <w:t xml:space="preserve">Nyilatkozat </w:t>
      </w:r>
      <w:r w:rsidRPr="00EA2DA8">
        <w:rPr>
          <w:rFonts w:asciiTheme="minorHAnsi" w:hAnsiTheme="minorHAnsi"/>
          <w:spacing w:val="-6"/>
          <w:sz w:val="26"/>
          <w:szCs w:val="26"/>
        </w:rPr>
        <w:t xml:space="preserve">a Kbt. 62. § (2) bekezdésében meghatározott kizáró okokról – </w:t>
      </w:r>
      <w:r w:rsidRPr="00EA2DA8">
        <w:rPr>
          <w:rFonts w:asciiTheme="minorHAnsi" w:hAnsiTheme="minorHAnsi"/>
          <w:sz w:val="26"/>
          <w:szCs w:val="26"/>
        </w:rPr>
        <w:t>Ajánlatkérő Kbt. 69. § (4) bekezdése szerinti felhívásra szükséges benyújtani. (</w:t>
      </w:r>
      <w:r w:rsidRPr="00EA2DA8">
        <w:rPr>
          <w:rFonts w:asciiTheme="minorHAnsi" w:hAnsiTheme="minorHAnsi"/>
          <w:b/>
          <w:sz w:val="26"/>
          <w:szCs w:val="26"/>
        </w:rPr>
        <w:t>AD. 4/A. sz. melléklet)</w:t>
      </w:r>
    </w:p>
    <w:p w14:paraId="0C4203E6" w14:textId="77777777" w:rsidR="00474DED" w:rsidRPr="00EA2DA8" w:rsidRDefault="00474DED" w:rsidP="00474DED">
      <w:pPr>
        <w:pStyle w:val="Listaszerbekezds"/>
        <w:numPr>
          <w:ilvl w:val="0"/>
          <w:numId w:val="52"/>
        </w:numPr>
        <w:tabs>
          <w:tab w:val="left" w:pos="284"/>
        </w:tabs>
        <w:ind w:left="284" w:hanging="284"/>
        <w:contextualSpacing/>
        <w:rPr>
          <w:rFonts w:asciiTheme="minorHAnsi" w:hAnsiTheme="minorHAnsi"/>
          <w:sz w:val="26"/>
          <w:szCs w:val="26"/>
        </w:rPr>
      </w:pPr>
      <w:r w:rsidRPr="00EA2DA8">
        <w:rPr>
          <w:rFonts w:asciiTheme="minorHAnsi" w:hAnsiTheme="minorHAnsi"/>
          <w:spacing w:val="-6"/>
          <w:sz w:val="26"/>
          <w:szCs w:val="26"/>
        </w:rPr>
        <w:t xml:space="preserve">Nyilatkozat a Kbt. 62. § (1) bekezdés </w:t>
      </w:r>
      <w:r w:rsidRPr="00EA2DA8">
        <w:rPr>
          <w:rFonts w:asciiTheme="minorHAnsi" w:hAnsiTheme="minorHAnsi"/>
          <w:sz w:val="26"/>
          <w:szCs w:val="26"/>
        </w:rPr>
        <w:t>k) pont kb) és kc) alpontja tekintetében a kizáró okokról – Ajánlatkérő Kbt. 69. § (4) bekezdése szerinti felhívásra szükséges benyújtani. (</w:t>
      </w:r>
      <w:r w:rsidRPr="00EA2DA8">
        <w:rPr>
          <w:rFonts w:asciiTheme="minorHAnsi" w:hAnsiTheme="minorHAnsi"/>
          <w:b/>
          <w:sz w:val="26"/>
          <w:szCs w:val="26"/>
        </w:rPr>
        <w:t>AD. 4/B. sz. melléklet)</w:t>
      </w:r>
    </w:p>
    <w:p w14:paraId="5B9C457A" w14:textId="0E6FA616" w:rsidR="00474DED" w:rsidRPr="004A32D0" w:rsidRDefault="0033261C" w:rsidP="00474DED">
      <w:pPr>
        <w:pStyle w:val="Listaszerbekezds"/>
        <w:numPr>
          <w:ilvl w:val="0"/>
          <w:numId w:val="52"/>
        </w:numPr>
        <w:tabs>
          <w:tab w:val="left" w:pos="284"/>
        </w:tabs>
        <w:ind w:left="284" w:hanging="284"/>
        <w:contextualSpacing/>
        <w:rPr>
          <w:rFonts w:asciiTheme="minorHAnsi" w:hAnsiTheme="minorHAnsi"/>
          <w:sz w:val="26"/>
          <w:szCs w:val="26"/>
        </w:rPr>
      </w:pPr>
      <w:r w:rsidRPr="004A32D0">
        <w:rPr>
          <w:rFonts w:asciiTheme="minorHAnsi" w:hAnsiTheme="minorHAnsi"/>
          <w:sz w:val="26"/>
          <w:szCs w:val="26"/>
        </w:rPr>
        <w:t>Szakember/ek önéletrajza és nyelvtudását igazoló dokumentum</w:t>
      </w:r>
      <w:r w:rsidR="00D3733B" w:rsidRPr="004A32D0">
        <w:rPr>
          <w:rFonts w:asciiTheme="minorHAnsi" w:hAnsiTheme="minorHAnsi"/>
          <w:sz w:val="26"/>
          <w:szCs w:val="26"/>
        </w:rPr>
        <w:t>, valamint a szakember rendelkezésre állásáról szóló nyilatkozata</w:t>
      </w:r>
      <w:r w:rsidR="00474DED" w:rsidRPr="004A32D0">
        <w:rPr>
          <w:rFonts w:asciiTheme="minorHAnsi" w:hAnsiTheme="minorHAnsi"/>
          <w:sz w:val="26"/>
          <w:szCs w:val="26"/>
        </w:rPr>
        <w:t xml:space="preserve"> </w:t>
      </w:r>
      <w:r w:rsidR="00474DED" w:rsidRPr="004A32D0">
        <w:rPr>
          <w:rFonts w:asciiTheme="minorHAnsi" w:hAnsiTheme="minorHAnsi"/>
          <w:i/>
          <w:sz w:val="26"/>
          <w:szCs w:val="26"/>
        </w:rPr>
        <w:t>(</w:t>
      </w:r>
      <w:r w:rsidR="00474DED" w:rsidRPr="004A32D0">
        <w:rPr>
          <w:rFonts w:asciiTheme="minorHAnsi" w:eastAsia="Arial Unicode MS" w:hAnsiTheme="minorHAnsi" w:cs="Arial Unicode MS"/>
          <w:b/>
          <w:sz w:val="26"/>
          <w:szCs w:val="26"/>
        </w:rPr>
        <w:t>AD. 5. sz. melléklet</w:t>
      </w:r>
      <w:r w:rsidR="00474DED" w:rsidRPr="004A32D0">
        <w:rPr>
          <w:rFonts w:asciiTheme="minorHAnsi" w:hAnsiTheme="minorHAnsi"/>
          <w:i/>
          <w:sz w:val="26"/>
          <w:szCs w:val="26"/>
        </w:rPr>
        <w:t>)</w:t>
      </w:r>
    </w:p>
    <w:p w14:paraId="152238A2" w14:textId="77777777" w:rsidR="00474DED" w:rsidRPr="00EA2DA8" w:rsidRDefault="00474DED" w:rsidP="00474DED">
      <w:pPr>
        <w:pStyle w:val="standard"/>
        <w:numPr>
          <w:ilvl w:val="0"/>
          <w:numId w:val="48"/>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Regisztrációs Adatlap (</w:t>
      </w:r>
      <w:r w:rsidRPr="00EA2DA8">
        <w:rPr>
          <w:rFonts w:asciiTheme="minorHAnsi" w:hAnsiTheme="minorHAnsi"/>
          <w:b/>
          <w:sz w:val="26"/>
          <w:szCs w:val="26"/>
        </w:rPr>
        <w:t>AD. 6. sz. melléklet</w:t>
      </w:r>
      <w:r w:rsidRPr="00EA2DA8">
        <w:rPr>
          <w:rFonts w:asciiTheme="minorHAnsi" w:hAnsiTheme="minorHAnsi"/>
          <w:sz w:val="26"/>
          <w:szCs w:val="26"/>
        </w:rPr>
        <w:t>),</w:t>
      </w:r>
    </w:p>
    <w:p w14:paraId="5CE35420" w14:textId="4C14EF97" w:rsidR="00474DED" w:rsidRPr="00EA2DA8" w:rsidRDefault="00474DED" w:rsidP="00474DED">
      <w:pPr>
        <w:pStyle w:val="Listaszerbekezds"/>
        <w:numPr>
          <w:ilvl w:val="0"/>
          <w:numId w:val="48"/>
        </w:numPr>
        <w:tabs>
          <w:tab w:val="left" w:pos="284"/>
        </w:tabs>
        <w:ind w:left="284" w:hanging="284"/>
        <w:contextualSpacing/>
        <w:rPr>
          <w:rFonts w:asciiTheme="minorHAnsi" w:hAnsiTheme="minorHAnsi"/>
          <w:sz w:val="26"/>
          <w:szCs w:val="26"/>
        </w:rPr>
      </w:pPr>
      <w:r w:rsidRPr="00EA2DA8">
        <w:rPr>
          <w:rFonts w:asciiTheme="minorHAnsi" w:hAnsiTheme="minorHAnsi"/>
          <w:sz w:val="26"/>
          <w:szCs w:val="26"/>
        </w:rPr>
        <w:t>Az eljárást megindító felhívásban előírt műszaki és szakmai alkalmassági követelmény igazolása (</w:t>
      </w:r>
      <w:r w:rsidRPr="00EA2DA8">
        <w:rPr>
          <w:rFonts w:asciiTheme="minorHAnsi" w:hAnsiTheme="minorHAnsi" w:cs="Calibri"/>
          <w:sz w:val="26"/>
          <w:szCs w:val="26"/>
        </w:rPr>
        <w:t xml:space="preserve">az eljárást megindító felhívás feladásától visszafelé számított </w:t>
      </w:r>
      <w:r w:rsidR="00780924">
        <w:rPr>
          <w:rFonts w:asciiTheme="minorHAnsi" w:hAnsiTheme="minorHAnsi" w:cs="Calibri"/>
          <w:sz w:val="26"/>
          <w:szCs w:val="26"/>
        </w:rPr>
        <w:t xml:space="preserve">hat </w:t>
      </w:r>
      <w:r w:rsidRPr="00EA2DA8">
        <w:rPr>
          <w:rFonts w:asciiTheme="minorHAnsi" w:hAnsiTheme="minorHAnsi" w:cs="Calibri"/>
          <w:sz w:val="26"/>
          <w:szCs w:val="26"/>
        </w:rPr>
        <w:t>év (</w:t>
      </w:r>
      <w:r w:rsidR="00780924">
        <w:rPr>
          <w:rFonts w:asciiTheme="minorHAnsi" w:hAnsiTheme="minorHAnsi" w:cs="Calibri"/>
          <w:sz w:val="26"/>
          <w:szCs w:val="26"/>
        </w:rPr>
        <w:t>72</w:t>
      </w:r>
      <w:r w:rsidRPr="00EA2DA8">
        <w:rPr>
          <w:rFonts w:asciiTheme="minorHAnsi" w:hAnsiTheme="minorHAnsi" w:cs="Calibri"/>
          <w:sz w:val="26"/>
          <w:szCs w:val="26"/>
        </w:rPr>
        <w:t xml:space="preserve"> hónap) </w:t>
      </w:r>
      <w:r w:rsidR="00AD0B9D" w:rsidRPr="00EA2DA8">
        <w:rPr>
          <w:rFonts w:asciiTheme="minorHAnsi" w:hAnsiTheme="minorHAnsi" w:cs="Calibri"/>
          <w:sz w:val="26"/>
          <w:szCs w:val="26"/>
        </w:rPr>
        <w:t>toborzási szolgáltatásairól</w:t>
      </w:r>
      <w:r w:rsidRPr="00EA2DA8">
        <w:rPr>
          <w:rFonts w:asciiTheme="minorHAnsi" w:hAnsiTheme="minorHAnsi" w:cs="Calibri"/>
          <w:sz w:val="26"/>
          <w:szCs w:val="26"/>
        </w:rPr>
        <w:t xml:space="preserve"> szóló</w:t>
      </w:r>
      <w:r w:rsidRPr="00EA2DA8">
        <w:rPr>
          <w:rFonts w:asciiTheme="minorHAnsi" w:hAnsiTheme="minorHAnsi"/>
          <w:sz w:val="26"/>
          <w:szCs w:val="26"/>
        </w:rPr>
        <w:t xml:space="preserve"> referencia nyilatkozat, vagy a szerződést kötő másik fél által adott igazolás)– Ajánlatkérő Kbt. 69. § (4) bekezdése szerinti felhívására szükséges benyújtani. </w:t>
      </w:r>
      <w:r w:rsidRPr="00EA2DA8">
        <w:rPr>
          <w:rFonts w:asciiTheme="minorHAnsi" w:hAnsiTheme="minorHAnsi"/>
          <w:i/>
          <w:sz w:val="26"/>
          <w:szCs w:val="26"/>
        </w:rPr>
        <w:t>(</w:t>
      </w:r>
      <w:r w:rsidRPr="00EA2DA8">
        <w:rPr>
          <w:rFonts w:asciiTheme="minorHAnsi" w:eastAsia="Arial Unicode MS" w:hAnsiTheme="minorHAnsi" w:cs="Arial Unicode MS"/>
          <w:b/>
          <w:sz w:val="26"/>
          <w:szCs w:val="26"/>
        </w:rPr>
        <w:t>AD. 7. sz. melléklet</w:t>
      </w:r>
      <w:r w:rsidRPr="00EA2DA8">
        <w:rPr>
          <w:rFonts w:asciiTheme="minorHAnsi" w:hAnsiTheme="minorHAnsi"/>
          <w:i/>
          <w:sz w:val="26"/>
          <w:szCs w:val="26"/>
        </w:rPr>
        <w:t>)</w:t>
      </w:r>
    </w:p>
    <w:p w14:paraId="181F2F16" w14:textId="77777777" w:rsidR="00474DED" w:rsidRPr="00EA2DA8" w:rsidRDefault="00474DED" w:rsidP="00474DED">
      <w:pPr>
        <w:pStyle w:val="standard"/>
        <w:numPr>
          <w:ilvl w:val="0"/>
          <w:numId w:val="48"/>
        </w:numPr>
        <w:tabs>
          <w:tab w:val="left" w:pos="568"/>
        </w:tabs>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 xml:space="preserve">Az ajánlatot aláíró cégjegyzésre jogosult személy(ek)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w:t>
      </w:r>
      <w:r w:rsidRPr="00EA2DA8">
        <w:rPr>
          <w:rFonts w:asciiTheme="minorHAnsi" w:hAnsiTheme="minorHAnsi"/>
          <w:sz w:val="26"/>
          <w:szCs w:val="26"/>
        </w:rPr>
        <w:lastRenderedPageBreak/>
        <w:t>meghatalmazásnak tartalmaznia kell a meghatalmazott aláírását (</w:t>
      </w:r>
      <w:r w:rsidRPr="00EA2DA8">
        <w:rPr>
          <w:rFonts w:asciiTheme="minorHAnsi" w:hAnsiTheme="minorHAnsi"/>
          <w:b/>
          <w:sz w:val="26"/>
          <w:szCs w:val="26"/>
        </w:rPr>
        <w:t>AD. 8. sz. melléklet</w:t>
      </w:r>
      <w:r w:rsidRPr="00EA2DA8">
        <w:rPr>
          <w:rFonts w:asciiTheme="minorHAnsi" w:hAnsiTheme="minorHAnsi"/>
          <w:sz w:val="26"/>
          <w:szCs w:val="26"/>
        </w:rPr>
        <w:t>),</w:t>
      </w:r>
    </w:p>
    <w:p w14:paraId="7F5E2233" w14:textId="77777777" w:rsidR="00474DED" w:rsidRPr="00EA2DA8" w:rsidRDefault="00474DED" w:rsidP="00474DED">
      <w:pPr>
        <w:pStyle w:val="llb1"/>
        <w:numPr>
          <w:ilvl w:val="0"/>
          <w:numId w:val="48"/>
        </w:numPr>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Ajánlattevő (közös Ajánlattevők) cégszerűen aláírt nyilatkozata, hogy az ajánlat elektronikus formában benyújtott (jelszó nélkül olvasható, de nem módosítható .pdf – vagy azzal egyenértékű kiterjesztésű – file) példányai a papír alapú (eredeti) példánnyal megegyeznek (</w:t>
      </w:r>
      <w:r w:rsidRPr="00EA2DA8">
        <w:rPr>
          <w:rFonts w:asciiTheme="minorHAnsi" w:hAnsiTheme="minorHAnsi"/>
          <w:b/>
          <w:sz w:val="26"/>
          <w:szCs w:val="26"/>
        </w:rPr>
        <w:t>AD. 9. sz. melléklet</w:t>
      </w:r>
      <w:r w:rsidRPr="00EA2DA8">
        <w:rPr>
          <w:rFonts w:asciiTheme="minorHAnsi" w:hAnsiTheme="minorHAnsi"/>
          <w:sz w:val="26"/>
          <w:szCs w:val="26"/>
        </w:rPr>
        <w:t>),</w:t>
      </w:r>
    </w:p>
    <w:p w14:paraId="5952FC1B" w14:textId="77777777" w:rsidR="00474DED" w:rsidRPr="00EA2DA8" w:rsidRDefault="00474DED" w:rsidP="00474DED">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Nyilatkozat változásbejegyzési kérelem tekintetében (nemleges tartalmú nyilatkozat esetében is) (</w:t>
      </w:r>
      <w:r w:rsidRPr="00EA2DA8">
        <w:rPr>
          <w:rFonts w:asciiTheme="minorHAnsi" w:hAnsiTheme="minorHAnsi"/>
          <w:b/>
          <w:sz w:val="26"/>
          <w:szCs w:val="26"/>
        </w:rPr>
        <w:t>AD. 10. sz. melléklet</w:t>
      </w:r>
      <w:r w:rsidRPr="00EA2DA8">
        <w:rPr>
          <w:rFonts w:asciiTheme="minorHAnsi" w:hAnsiTheme="minorHAnsi"/>
          <w:sz w:val="26"/>
          <w:szCs w:val="26"/>
        </w:rPr>
        <w:t>),</w:t>
      </w:r>
    </w:p>
    <w:p w14:paraId="5F9E8221" w14:textId="77777777" w:rsidR="00474DED" w:rsidRPr="00EA2DA8" w:rsidRDefault="00474DED" w:rsidP="00474DED">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EA2DA8">
        <w:rPr>
          <w:rFonts w:asciiTheme="minorHAnsi" w:hAnsiTheme="minorHAnsi"/>
          <w:b/>
          <w:sz w:val="26"/>
          <w:szCs w:val="26"/>
        </w:rPr>
        <w:t>AD. 11. sz. melléklet</w:t>
      </w:r>
      <w:r w:rsidRPr="00EA2DA8">
        <w:rPr>
          <w:rFonts w:asciiTheme="minorHAnsi" w:hAnsiTheme="minorHAnsi"/>
          <w:sz w:val="26"/>
          <w:szCs w:val="26"/>
        </w:rPr>
        <w:t>),</w:t>
      </w:r>
    </w:p>
    <w:p w14:paraId="5EF32286" w14:textId="77777777" w:rsidR="00474DED" w:rsidRPr="00EA2DA8" w:rsidRDefault="00474DED" w:rsidP="00474DED">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Közös ajánlattétel esetén az együttműködésükről szóló megállapodás </w:t>
      </w:r>
      <w:r w:rsidRPr="00EA2DA8">
        <w:rPr>
          <w:rFonts w:asciiTheme="minorHAnsi" w:hAnsiTheme="minorHAnsi"/>
          <w:sz w:val="26"/>
          <w:szCs w:val="26"/>
        </w:rPr>
        <w:t>(adott esetben)</w:t>
      </w:r>
      <w:r w:rsidRPr="00EA2DA8">
        <w:rPr>
          <w:rFonts w:asciiTheme="minorHAnsi" w:hAnsiTheme="minorHAnsi" w:cs="Calibri"/>
          <w:sz w:val="26"/>
          <w:szCs w:val="26"/>
        </w:rPr>
        <w:t xml:space="preserve"> (</w:t>
      </w:r>
      <w:r w:rsidRPr="00EA2DA8">
        <w:rPr>
          <w:rFonts w:asciiTheme="minorHAnsi" w:hAnsiTheme="minorHAnsi" w:cs="Calibri"/>
          <w:b/>
          <w:sz w:val="26"/>
          <w:szCs w:val="26"/>
        </w:rPr>
        <w:t>AD. 12. sz. melléklet</w:t>
      </w:r>
      <w:r w:rsidRPr="00EA2DA8">
        <w:rPr>
          <w:rFonts w:asciiTheme="minorHAnsi" w:hAnsiTheme="minorHAnsi" w:cs="Calibri"/>
          <w:sz w:val="26"/>
          <w:szCs w:val="26"/>
        </w:rPr>
        <w:t>),</w:t>
      </w:r>
    </w:p>
    <w:p w14:paraId="30805628" w14:textId="77777777" w:rsidR="00474DED" w:rsidRPr="00EA2DA8" w:rsidRDefault="00474DED" w:rsidP="00474DED">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azon igazolás(ok) vagy egyéb releváns információ(k) feltüntetése,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EA2DA8">
        <w:rPr>
          <w:rFonts w:asciiTheme="minorHAnsi" w:hAnsiTheme="minorHAnsi" w:cs="Calibri"/>
          <w:b/>
          <w:sz w:val="26"/>
          <w:szCs w:val="26"/>
        </w:rPr>
        <w:t>AD. 13. sz. melléklet</w:t>
      </w:r>
      <w:r w:rsidRPr="00EA2DA8">
        <w:rPr>
          <w:rFonts w:asciiTheme="minorHAnsi" w:hAnsiTheme="minorHAnsi" w:cs="Calibri"/>
          <w:sz w:val="26"/>
          <w:szCs w:val="26"/>
        </w:rPr>
        <w:t>),</w:t>
      </w:r>
    </w:p>
    <w:p w14:paraId="46761073" w14:textId="742CFE34"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66. § (4)</w:t>
      </w:r>
      <w:r w:rsidR="00282444">
        <w:rPr>
          <w:rFonts w:asciiTheme="minorHAnsi" w:hAnsiTheme="minorHAnsi"/>
          <w:sz w:val="26"/>
          <w:szCs w:val="26"/>
        </w:rPr>
        <w:t xml:space="preserve"> és (6)</w:t>
      </w:r>
      <w:r w:rsidRPr="00EA2DA8">
        <w:rPr>
          <w:rFonts w:asciiTheme="minorHAnsi" w:hAnsiTheme="minorHAnsi"/>
          <w:sz w:val="26"/>
          <w:szCs w:val="26"/>
        </w:rPr>
        <w:t xml:space="preserve"> bekezdés</w:t>
      </w:r>
      <w:r w:rsidR="00282444">
        <w:rPr>
          <w:rFonts w:asciiTheme="minorHAnsi" w:hAnsiTheme="minorHAnsi"/>
          <w:sz w:val="26"/>
          <w:szCs w:val="26"/>
        </w:rPr>
        <w:t>ei</w:t>
      </w:r>
      <w:r w:rsidRPr="00EA2DA8">
        <w:rPr>
          <w:rFonts w:asciiTheme="minorHAnsi" w:hAnsiTheme="minorHAnsi"/>
          <w:sz w:val="26"/>
          <w:szCs w:val="26"/>
        </w:rPr>
        <w:t>re vonatkozóan. (</w:t>
      </w:r>
      <w:r w:rsidR="00E26744">
        <w:rPr>
          <w:rFonts w:asciiTheme="minorHAnsi" w:hAnsiTheme="minorHAnsi"/>
          <w:b/>
          <w:sz w:val="26"/>
          <w:szCs w:val="26"/>
        </w:rPr>
        <w:t>AD. 14/</w:t>
      </w:r>
      <w:r w:rsidR="000105F1">
        <w:rPr>
          <w:rFonts w:asciiTheme="minorHAnsi" w:hAnsiTheme="minorHAnsi"/>
          <w:b/>
          <w:sz w:val="26"/>
          <w:szCs w:val="26"/>
        </w:rPr>
        <w:t>A</w:t>
      </w:r>
      <w:r w:rsidR="00E26744">
        <w:rPr>
          <w:rFonts w:asciiTheme="minorHAnsi" w:hAnsiTheme="minorHAnsi"/>
          <w:b/>
          <w:sz w:val="26"/>
          <w:szCs w:val="26"/>
        </w:rPr>
        <w:t>. és AD.</w:t>
      </w:r>
      <w:r w:rsidR="000105F1">
        <w:rPr>
          <w:rFonts w:asciiTheme="minorHAnsi" w:hAnsiTheme="minorHAnsi"/>
          <w:b/>
          <w:sz w:val="26"/>
          <w:szCs w:val="26"/>
        </w:rPr>
        <w:t xml:space="preserve">14/B. </w:t>
      </w:r>
      <w:r w:rsidRPr="00EA2DA8">
        <w:rPr>
          <w:rFonts w:asciiTheme="minorHAnsi" w:hAnsiTheme="minorHAnsi"/>
          <w:b/>
          <w:sz w:val="26"/>
          <w:szCs w:val="26"/>
        </w:rPr>
        <w:t>sz. melléklet</w:t>
      </w:r>
      <w:r w:rsidRPr="00EA2DA8">
        <w:rPr>
          <w:rFonts w:asciiTheme="minorHAnsi" w:hAnsiTheme="minorHAnsi"/>
          <w:sz w:val="26"/>
          <w:szCs w:val="26"/>
        </w:rPr>
        <w:t>),</w:t>
      </w:r>
    </w:p>
    <w:p w14:paraId="3A61F667" w14:textId="77777777"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67. § (4) bekezdésre vonatkozóan (</w:t>
      </w:r>
      <w:r w:rsidRPr="00EA2DA8">
        <w:rPr>
          <w:rFonts w:asciiTheme="minorHAnsi" w:hAnsiTheme="minorHAnsi"/>
          <w:b/>
          <w:sz w:val="26"/>
          <w:szCs w:val="26"/>
        </w:rPr>
        <w:t>AD. 15. sz. melléklet</w:t>
      </w:r>
      <w:r w:rsidRPr="00EA2DA8">
        <w:rPr>
          <w:rFonts w:asciiTheme="minorHAnsi" w:hAnsiTheme="minorHAnsi"/>
          <w:sz w:val="26"/>
          <w:szCs w:val="26"/>
        </w:rPr>
        <w:t>),</w:t>
      </w:r>
    </w:p>
    <w:p w14:paraId="5B36931A" w14:textId="77777777"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73. § (4)-(5) bekezdésre vonatkozóan</w:t>
      </w:r>
      <w:r w:rsidRPr="00EA2DA8">
        <w:rPr>
          <w:rFonts w:asciiTheme="minorHAnsi" w:hAnsiTheme="minorHAnsi"/>
          <w:b/>
          <w:sz w:val="26"/>
          <w:szCs w:val="26"/>
        </w:rPr>
        <w:t xml:space="preserve"> (AD. 16. sz. melléklet),</w:t>
      </w:r>
    </w:p>
    <w:p w14:paraId="57B62370" w14:textId="77777777" w:rsidR="00474DED" w:rsidRPr="00EA2DA8" w:rsidRDefault="00474DED" w:rsidP="00474DED">
      <w:pPr>
        <w:pStyle w:val="standard"/>
        <w:suppressAutoHyphens/>
        <w:autoSpaceDN w:val="0"/>
        <w:jc w:val="both"/>
        <w:textAlignment w:val="baseline"/>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eastAsia="Times New Roman" w:hAnsiTheme="minorHAnsi" w:cs="Calibri"/>
          <w:sz w:val="26"/>
          <w:szCs w:val="26"/>
        </w:rPr>
        <w:t>A műszaki, illetve</w:t>
      </w:r>
      <w:r w:rsidRPr="00EA2DA8">
        <w:rPr>
          <w:rFonts w:asciiTheme="minorHAnsi" w:hAnsiTheme="minorHAnsi" w:cs="Calibri"/>
          <w:sz w:val="26"/>
          <w:szCs w:val="26"/>
        </w:rPr>
        <w:t xml:space="preserve"> szakmai alkalmasság esetén a kapacitásra támaszkodás Kbt. 65 § (7) bekezdése szerinti igazolása (adott esetben) </w:t>
      </w:r>
      <w:r w:rsidRPr="00EA2DA8">
        <w:rPr>
          <w:rFonts w:asciiTheme="minorHAnsi" w:hAnsiTheme="minorHAnsi" w:cs="Calibri"/>
          <w:b/>
          <w:sz w:val="26"/>
          <w:szCs w:val="26"/>
        </w:rPr>
        <w:t>(AD. 17. sz. melléklet),</w:t>
      </w:r>
    </w:p>
    <w:p w14:paraId="017A551C" w14:textId="77777777" w:rsidR="00474DED" w:rsidRPr="00EA2DA8" w:rsidRDefault="00474DED" w:rsidP="00474DED">
      <w:pPr>
        <w:pStyle w:val="standard"/>
        <w:jc w:val="both"/>
        <w:rPr>
          <w:rFonts w:asciiTheme="minorHAnsi" w:hAnsiTheme="minorHAnsi"/>
          <w:sz w:val="26"/>
          <w:szCs w:val="26"/>
        </w:rPr>
      </w:pPr>
      <w:r w:rsidRPr="00EA2DA8">
        <w:rPr>
          <w:rFonts w:asciiTheme="minorHAnsi" w:hAnsiTheme="minorHAnsi"/>
          <w:sz w:val="26"/>
          <w:szCs w:val="26"/>
        </w:rPr>
        <w:t>— Nyilatkozat üzleti titokról (adott esetben) (</w:t>
      </w:r>
      <w:r w:rsidRPr="00EA2DA8">
        <w:rPr>
          <w:rFonts w:asciiTheme="minorHAnsi" w:hAnsiTheme="minorHAnsi"/>
          <w:b/>
          <w:sz w:val="26"/>
          <w:szCs w:val="26"/>
        </w:rPr>
        <w:t>AD. 18. sz. melléklet</w:t>
      </w:r>
      <w:r w:rsidRPr="00EA2DA8">
        <w:rPr>
          <w:rFonts w:asciiTheme="minorHAnsi" w:hAnsiTheme="minorHAnsi"/>
          <w:sz w:val="26"/>
          <w:szCs w:val="26"/>
        </w:rPr>
        <w:t>),</w:t>
      </w:r>
    </w:p>
    <w:p w14:paraId="4D1FC958"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sz w:val="26"/>
          <w:szCs w:val="26"/>
        </w:rPr>
        <w:t>—Ajánlattevő nyilatkozata nyertesség esetén a Szerződés feltöltéséhez szükséges adatokról (</w:t>
      </w:r>
      <w:r w:rsidRPr="00EA2DA8">
        <w:rPr>
          <w:rFonts w:asciiTheme="minorHAnsi" w:hAnsiTheme="minorHAnsi"/>
          <w:b/>
          <w:sz w:val="26"/>
          <w:szCs w:val="26"/>
        </w:rPr>
        <w:t>AD. 19.sz. melléklet</w:t>
      </w:r>
      <w:r w:rsidRPr="00EA2DA8">
        <w:rPr>
          <w:rFonts w:asciiTheme="minorHAnsi" w:hAnsiTheme="minorHAnsi"/>
          <w:sz w:val="26"/>
          <w:szCs w:val="26"/>
        </w:rPr>
        <w:t>)</w:t>
      </w:r>
    </w:p>
    <w:p w14:paraId="577C1B52" w14:textId="77777777" w:rsidR="00474DED" w:rsidRPr="00EA2DA8" w:rsidRDefault="00474DED" w:rsidP="00474DED">
      <w:pPr>
        <w:pStyle w:val="Standard0"/>
        <w:rPr>
          <w:rFonts w:asciiTheme="minorHAnsi" w:hAnsiTheme="minorHAnsi"/>
          <w:b/>
          <w:sz w:val="26"/>
          <w:szCs w:val="26"/>
        </w:rPr>
      </w:pPr>
    </w:p>
    <w:p w14:paraId="4F3102BD" w14:textId="77777777" w:rsidR="00474DED" w:rsidRPr="00EA2DA8" w:rsidRDefault="00474DED" w:rsidP="00474DED">
      <w:pPr>
        <w:pStyle w:val="Standard0"/>
        <w:rPr>
          <w:rFonts w:asciiTheme="minorHAnsi" w:hAnsiTheme="minorHAnsi"/>
          <w:b/>
          <w:sz w:val="26"/>
          <w:szCs w:val="26"/>
        </w:rPr>
      </w:pPr>
    </w:p>
    <w:p w14:paraId="2642E05B"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b/>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6EA5D8C6" w14:textId="77777777" w:rsidR="00474DED" w:rsidRPr="00EA2DA8" w:rsidRDefault="00474DED" w:rsidP="00474DED">
      <w:pPr>
        <w:rPr>
          <w:rFonts w:asciiTheme="minorHAnsi" w:hAnsiTheme="minorHAnsi"/>
          <w:sz w:val="26"/>
          <w:szCs w:val="26"/>
          <w:lang w:eastAsia="en-US"/>
        </w:rPr>
      </w:pPr>
    </w:p>
    <w:p w14:paraId="6B7A1C56" w14:textId="0A1B998F" w:rsidR="00474DED" w:rsidRPr="00EA2DA8" w:rsidRDefault="00474DED" w:rsidP="00474DED">
      <w:pPr>
        <w:pStyle w:val="Textbodyindent"/>
        <w:spacing w:after="0" w:line="240" w:lineRule="auto"/>
        <w:ind w:left="0"/>
        <w:jc w:val="both"/>
        <w:rPr>
          <w:rFonts w:asciiTheme="minorHAnsi" w:hAnsiTheme="minorHAnsi"/>
          <w:sz w:val="26"/>
          <w:szCs w:val="26"/>
        </w:rPr>
      </w:pPr>
      <w:r w:rsidRPr="00EA2DA8">
        <w:rPr>
          <w:rFonts w:asciiTheme="minorHAnsi" w:hAnsiTheme="minorHAnsi"/>
          <w:b/>
          <w:bCs/>
          <w:sz w:val="26"/>
          <w:szCs w:val="26"/>
        </w:rPr>
        <w:t xml:space="preserve">A kizáró okok igazolásának módja tekintetében irányadó: a Kbt. 67. § (1)-(3) bekezdése, a 321/2015. (X.30.) Korm. rendelet </w:t>
      </w:r>
      <w:r w:rsidR="00AD0B9D" w:rsidRPr="00EA2DA8">
        <w:rPr>
          <w:rFonts w:asciiTheme="minorHAnsi" w:hAnsiTheme="minorHAnsi"/>
          <w:b/>
          <w:bCs/>
          <w:sz w:val="26"/>
          <w:szCs w:val="26"/>
        </w:rPr>
        <w:t xml:space="preserve">1.§, </w:t>
      </w:r>
      <w:r w:rsidRPr="00EA2DA8">
        <w:rPr>
          <w:rFonts w:asciiTheme="minorHAnsi" w:hAnsiTheme="minorHAnsi"/>
          <w:b/>
          <w:bCs/>
          <w:sz w:val="26"/>
          <w:szCs w:val="26"/>
        </w:rPr>
        <w:t>3. §-a és a 4. § (1) bekezdése.</w:t>
      </w:r>
    </w:p>
    <w:p w14:paraId="469E0B8C" w14:textId="77777777" w:rsidR="00474DED" w:rsidRPr="00EA2DA8" w:rsidRDefault="00474DED" w:rsidP="00474DED">
      <w:pPr>
        <w:pStyle w:val="standard"/>
        <w:jc w:val="both"/>
        <w:rPr>
          <w:rFonts w:asciiTheme="minorHAnsi" w:hAnsiTheme="minorHAnsi" w:cs="Calibri"/>
          <w:sz w:val="26"/>
          <w:szCs w:val="26"/>
        </w:rPr>
      </w:pPr>
    </w:p>
    <w:p w14:paraId="382DE0E3" w14:textId="38897C7F" w:rsidR="00474DED" w:rsidRPr="00EA2DA8" w:rsidRDefault="00474DED" w:rsidP="00474DED">
      <w:pPr>
        <w:pStyle w:val="standard"/>
        <w:jc w:val="both"/>
        <w:rPr>
          <w:rFonts w:asciiTheme="minorHAnsi" w:hAnsiTheme="minorHAnsi"/>
          <w:b/>
          <w:sz w:val="26"/>
          <w:szCs w:val="26"/>
        </w:rPr>
      </w:pPr>
      <w:r w:rsidRPr="00EA2DA8">
        <w:rPr>
          <w:rFonts w:asciiTheme="minorHAnsi" w:hAnsiTheme="minorHAnsi" w:cs="Calibri"/>
          <w:b/>
          <w:sz w:val="26"/>
          <w:szCs w:val="26"/>
        </w:rPr>
        <w:lastRenderedPageBreak/>
        <w:t>A kizáró okok fenn nem állását a Kbt. 69. § (4) bekezdés szerinti felhívásra az Ajánlattevőnek (közös ajánlattevőnek) a 321/2015. (X. 30.) Kr. 8</w:t>
      </w:r>
      <w:r w:rsidR="00D3733B">
        <w:rPr>
          <w:rFonts w:asciiTheme="minorHAnsi" w:hAnsiTheme="minorHAnsi" w:cs="Calibri"/>
          <w:b/>
          <w:sz w:val="26"/>
          <w:szCs w:val="26"/>
        </w:rPr>
        <w:t>., 10., 12</w:t>
      </w:r>
      <w:r w:rsidRPr="00EA2DA8">
        <w:rPr>
          <w:rFonts w:asciiTheme="minorHAnsi" w:hAnsiTheme="minorHAnsi" w:cs="Calibri"/>
          <w:b/>
          <w:sz w:val="26"/>
          <w:szCs w:val="26"/>
        </w:rPr>
        <w:t>-16. §-aiban meghatározottak szerint kell igazolnia.</w:t>
      </w:r>
    </w:p>
    <w:p w14:paraId="2B126ED8" w14:textId="0910B82D" w:rsidR="00755481" w:rsidRPr="00EA2DA8" w:rsidRDefault="00474DED" w:rsidP="00755481">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D. 2. sz. melléklet</w:t>
      </w:r>
    </w:p>
    <w:p w14:paraId="7D3321A4" w14:textId="77777777" w:rsidR="00755481" w:rsidRPr="00EA2DA8" w:rsidRDefault="00755481" w:rsidP="00755481">
      <w:pPr>
        <w:pStyle w:val="standard"/>
        <w:jc w:val="center"/>
        <w:rPr>
          <w:rFonts w:asciiTheme="minorHAnsi" w:hAnsiTheme="minorHAnsi"/>
          <w:sz w:val="26"/>
          <w:szCs w:val="26"/>
        </w:rPr>
      </w:pPr>
      <w:r w:rsidRPr="00EA2DA8">
        <w:rPr>
          <w:rFonts w:asciiTheme="minorHAnsi" w:hAnsiTheme="minorHAnsi"/>
          <w:b/>
          <w:sz w:val="26"/>
          <w:szCs w:val="26"/>
        </w:rPr>
        <w:t>Felolvasólap</w:t>
      </w:r>
    </w:p>
    <w:p w14:paraId="2D9E943B" w14:textId="77777777" w:rsidR="00755481" w:rsidRPr="00EA2DA8" w:rsidRDefault="00755481" w:rsidP="00755481">
      <w:pPr>
        <w:pStyle w:val="standard"/>
        <w:jc w:val="center"/>
        <w:rPr>
          <w:rFonts w:asciiTheme="minorHAnsi" w:hAnsiTheme="minorHAnsi"/>
          <w:b/>
          <w:sz w:val="26"/>
          <w:szCs w:val="26"/>
        </w:rPr>
      </w:pPr>
    </w:p>
    <w:p w14:paraId="37A95474" w14:textId="7D9EEA0D" w:rsidR="00755481" w:rsidRPr="00EA2DA8" w:rsidRDefault="00755481" w:rsidP="00755481">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r w:rsidR="00AD0B9D"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b/>
          <w:sz w:val="26"/>
          <w:szCs w:val="26"/>
        </w:rPr>
        <w:t>”</w:t>
      </w:r>
    </w:p>
    <w:p w14:paraId="26549D39" w14:textId="3E481070" w:rsidR="00CF716A" w:rsidRPr="00EA2DA8" w:rsidRDefault="00CF716A" w:rsidP="00CF716A">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7619C8BE" w14:textId="06A2B904" w:rsidR="00755481" w:rsidRPr="00EA2DA8" w:rsidRDefault="00CF716A" w:rsidP="00CF716A">
      <w:pPr>
        <w:pStyle w:val="Standard0"/>
        <w:ind w:firstLine="204"/>
        <w:jc w:val="center"/>
        <w:rPr>
          <w:rFonts w:asciiTheme="minorHAnsi" w:hAnsiTheme="minorHAnsi" w:cs="Calibri"/>
          <w:b/>
          <w:sz w:val="26"/>
          <w:szCs w:val="26"/>
        </w:rPr>
      </w:pPr>
      <w:r w:rsidRPr="00EA2DA8">
        <w:rPr>
          <w:rFonts w:asciiTheme="minorHAnsi" w:hAnsiTheme="minorHAnsi" w:cs="Calibri"/>
          <w:sz w:val="26"/>
          <w:szCs w:val="26"/>
        </w:rPr>
        <w:t xml:space="preserve"> </w:t>
      </w:r>
    </w:p>
    <w:p w14:paraId="1C3BFD3C" w14:textId="77777777" w:rsidR="00755481" w:rsidRPr="00EA2DA8" w:rsidRDefault="00755481" w:rsidP="00755481">
      <w:pPr>
        <w:pStyle w:val="Standard0"/>
        <w:jc w:val="center"/>
        <w:rPr>
          <w:rFonts w:asciiTheme="minorHAnsi" w:hAnsiTheme="minorHAnsi" w:cs="Calibri"/>
          <w:b/>
          <w:smallCaps/>
          <w:sz w:val="26"/>
          <w:szCs w:val="26"/>
        </w:rPr>
      </w:pPr>
    </w:p>
    <w:p w14:paraId="3B1685DB"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6A19F08F"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002E7B2A"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cs="Calibri"/>
          <w:sz w:val="26"/>
          <w:szCs w:val="26"/>
        </w:rPr>
        <w:t>Ajánlattevő cégjegyzék száma:</w:t>
      </w:r>
      <w:r w:rsidRPr="00EA2DA8">
        <w:rPr>
          <w:rFonts w:asciiTheme="minorHAnsi" w:hAnsiTheme="minorHAnsi" w:cs="Calibri"/>
          <w:sz w:val="26"/>
          <w:szCs w:val="26"/>
        </w:rPr>
        <w:tab/>
        <w:t>…………………………………………………..</w:t>
      </w:r>
    </w:p>
    <w:p w14:paraId="1237AC3D"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cs="Calibri"/>
          <w:sz w:val="26"/>
          <w:szCs w:val="26"/>
        </w:rPr>
        <w:t>Ajánlattevő adószáma:</w:t>
      </w:r>
      <w:r w:rsidRPr="00EA2DA8">
        <w:rPr>
          <w:rFonts w:asciiTheme="minorHAnsi" w:hAnsiTheme="minorHAnsi" w:cs="Calibri"/>
          <w:sz w:val="26"/>
          <w:szCs w:val="26"/>
        </w:rPr>
        <w:tab/>
      </w:r>
      <w:r w:rsidRPr="00EA2DA8">
        <w:rPr>
          <w:rFonts w:asciiTheme="minorHAnsi" w:hAnsiTheme="minorHAnsi" w:cs="Calibri"/>
          <w:sz w:val="26"/>
          <w:szCs w:val="26"/>
        </w:rPr>
        <w:tab/>
        <w:t>…………………………………………………..</w:t>
      </w:r>
    </w:p>
    <w:p w14:paraId="7CD7598E"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cs="Calibri"/>
          <w:sz w:val="26"/>
          <w:szCs w:val="26"/>
        </w:rPr>
        <w:t>Telefonszáma:</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6C938A09"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cs="Calibri"/>
          <w:sz w:val="26"/>
          <w:szCs w:val="26"/>
        </w:rPr>
        <w:t>Telefax száma:</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73236B6F" w14:textId="77777777" w:rsidR="00474DED" w:rsidRPr="00EA2DA8" w:rsidRDefault="00474DED" w:rsidP="00474DED">
      <w:pPr>
        <w:pStyle w:val="Standard0"/>
        <w:rPr>
          <w:rFonts w:asciiTheme="minorHAnsi" w:hAnsiTheme="minorHAnsi" w:cs="Calibri"/>
          <w:sz w:val="26"/>
          <w:szCs w:val="26"/>
        </w:rPr>
      </w:pPr>
      <w:r w:rsidRPr="00EA2DA8">
        <w:rPr>
          <w:rFonts w:asciiTheme="minorHAnsi" w:hAnsiTheme="minorHAnsi" w:cs="Calibri"/>
          <w:sz w:val="26"/>
          <w:szCs w:val="26"/>
        </w:rPr>
        <w:t>E-mail címe: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2E972D82" w14:textId="77777777" w:rsidR="00E94483" w:rsidRPr="00EA2DA8"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A60EA4" w:rsidRPr="00EA2DA8" w14:paraId="2D53AC75" w14:textId="77777777" w:rsidTr="00A60EA4">
        <w:tc>
          <w:tcPr>
            <w:tcW w:w="6792" w:type="dxa"/>
          </w:tcPr>
          <w:p w14:paraId="6ED6E2B4" w14:textId="77777777" w:rsidR="00A60EA4" w:rsidRPr="00EA2DA8" w:rsidRDefault="00A60EA4" w:rsidP="00A3737B">
            <w:pPr>
              <w:pStyle w:val="H4"/>
              <w:keepNext w:val="0"/>
              <w:widowControl/>
              <w:tabs>
                <w:tab w:val="right" w:pos="2835"/>
                <w:tab w:val="right" w:leader="underscore" w:pos="7938"/>
              </w:tabs>
              <w:spacing w:before="0" w:after="0"/>
              <w:rPr>
                <w:sz w:val="26"/>
                <w:szCs w:val="26"/>
              </w:rPr>
            </w:pPr>
            <w:r w:rsidRPr="00EA2DA8">
              <w:rPr>
                <w:sz w:val="26"/>
                <w:szCs w:val="26"/>
              </w:rPr>
              <w:t>értékelési részszempont</w:t>
            </w:r>
          </w:p>
        </w:tc>
        <w:tc>
          <w:tcPr>
            <w:tcW w:w="2270" w:type="dxa"/>
          </w:tcPr>
          <w:p w14:paraId="44C3F9D1" w14:textId="77777777" w:rsidR="00A60EA4" w:rsidRPr="00EA2DA8" w:rsidRDefault="00A60EA4" w:rsidP="001308AA">
            <w:pPr>
              <w:pStyle w:val="H4"/>
              <w:keepNext w:val="0"/>
              <w:widowControl/>
              <w:tabs>
                <w:tab w:val="right" w:pos="2835"/>
                <w:tab w:val="right" w:leader="underscore" w:pos="7938"/>
              </w:tabs>
              <w:spacing w:before="0" w:after="0"/>
              <w:jc w:val="center"/>
              <w:rPr>
                <w:sz w:val="26"/>
                <w:szCs w:val="26"/>
              </w:rPr>
            </w:pPr>
            <w:r w:rsidRPr="00EA2DA8">
              <w:rPr>
                <w:sz w:val="26"/>
                <w:szCs w:val="26"/>
              </w:rPr>
              <w:t>ajánlat</w:t>
            </w:r>
          </w:p>
        </w:tc>
      </w:tr>
      <w:tr w:rsidR="00A60EA4" w:rsidRPr="00EA2DA8" w14:paraId="42755F23" w14:textId="77777777" w:rsidTr="00A60EA4">
        <w:trPr>
          <w:trHeight w:val="388"/>
        </w:trPr>
        <w:tc>
          <w:tcPr>
            <w:tcW w:w="6792" w:type="dxa"/>
          </w:tcPr>
          <w:p w14:paraId="7E0BBCB2" w14:textId="60882EB7" w:rsidR="00A60EA4" w:rsidRPr="00EA2DA8" w:rsidRDefault="00A60EA4" w:rsidP="00A3737B">
            <w:pPr>
              <w:spacing w:before="120"/>
              <w:jc w:val="both"/>
              <w:rPr>
                <w:sz w:val="26"/>
                <w:szCs w:val="26"/>
                <w:highlight w:val="yellow"/>
              </w:rPr>
            </w:pPr>
            <w:r w:rsidRPr="00EA2DA8">
              <w:rPr>
                <w:rFonts w:cs="Calibri"/>
                <w:b/>
                <w:sz w:val="26"/>
                <w:szCs w:val="26"/>
              </w:rPr>
              <w:t>1</w:t>
            </w:r>
            <w:r w:rsidRPr="00EA2DA8">
              <w:rPr>
                <w:rFonts w:eastAsia="Calibri" w:cs="Calibri"/>
                <w:kern w:val="3"/>
                <w:sz w:val="26"/>
                <w:szCs w:val="26"/>
              </w:rPr>
              <w:t xml:space="preserve">. kért ellenérték – a toborzott hallgató által a PTE részére </w:t>
            </w:r>
            <w:r w:rsidR="00206273" w:rsidRPr="00EA2DA8">
              <w:rPr>
                <w:rFonts w:eastAsia="Calibri" w:cs="Calibri"/>
                <w:kern w:val="3"/>
                <w:sz w:val="26"/>
                <w:szCs w:val="26"/>
              </w:rPr>
              <w:t>f</w:t>
            </w:r>
            <w:r w:rsidRPr="00EA2DA8">
              <w:rPr>
                <w:rFonts w:eastAsia="Calibri" w:cs="Calibri"/>
                <w:kern w:val="3"/>
                <w:sz w:val="26"/>
                <w:szCs w:val="26"/>
              </w:rPr>
              <w:t>izetendő I. éves önköltségi díj %-ában kifejezve (maximum 30%)</w:t>
            </w:r>
            <w:r w:rsidRPr="00EA2DA8">
              <w:rPr>
                <w:rFonts w:cs="Calibri"/>
                <w:sz w:val="26"/>
                <w:szCs w:val="26"/>
              </w:rPr>
              <w:t xml:space="preserve"> </w:t>
            </w:r>
          </w:p>
        </w:tc>
        <w:tc>
          <w:tcPr>
            <w:tcW w:w="2270" w:type="dxa"/>
          </w:tcPr>
          <w:p w14:paraId="235301B6" w14:textId="77777777" w:rsidR="00A60EA4" w:rsidRPr="00EA2DA8" w:rsidRDefault="00A60EA4" w:rsidP="001308AA">
            <w:pPr>
              <w:pStyle w:val="H4"/>
              <w:keepNext w:val="0"/>
              <w:widowControl/>
              <w:tabs>
                <w:tab w:val="right" w:pos="2835"/>
                <w:tab w:val="right" w:leader="underscore" w:pos="7938"/>
              </w:tabs>
              <w:spacing w:before="0" w:after="0"/>
              <w:jc w:val="center"/>
              <w:rPr>
                <w:sz w:val="26"/>
                <w:szCs w:val="26"/>
              </w:rPr>
            </w:pPr>
            <w:r w:rsidRPr="00EA2DA8">
              <w:rPr>
                <w:sz w:val="26"/>
                <w:szCs w:val="26"/>
              </w:rPr>
              <w:t>……….%</w:t>
            </w:r>
          </w:p>
        </w:tc>
      </w:tr>
      <w:tr w:rsidR="00A60EA4" w:rsidRPr="00EA2DA8" w14:paraId="456263AF" w14:textId="77777777" w:rsidTr="00A60EA4">
        <w:tc>
          <w:tcPr>
            <w:tcW w:w="6792" w:type="dxa"/>
          </w:tcPr>
          <w:p w14:paraId="2BCF8826" w14:textId="6C435F26" w:rsidR="00A60EA4" w:rsidRPr="00EA2DA8" w:rsidRDefault="00A60EA4" w:rsidP="00D3733B">
            <w:pPr>
              <w:pStyle w:val="H4"/>
              <w:keepNext w:val="0"/>
              <w:widowControl/>
              <w:tabs>
                <w:tab w:val="right" w:pos="2835"/>
                <w:tab w:val="right" w:leader="underscore" w:pos="7938"/>
              </w:tabs>
              <w:spacing w:before="0" w:after="0"/>
              <w:rPr>
                <w:sz w:val="26"/>
                <w:szCs w:val="26"/>
              </w:rPr>
            </w:pPr>
            <w:r w:rsidRPr="00EA2DA8">
              <w:rPr>
                <w:rFonts w:cs="Calibri"/>
                <w:sz w:val="26"/>
                <w:szCs w:val="26"/>
              </w:rPr>
              <w:t xml:space="preserve">2. </w:t>
            </w:r>
            <w:r w:rsidR="00D3733B" w:rsidRPr="00E52111">
              <w:rPr>
                <w:b w:val="0"/>
                <w:sz w:val="26"/>
                <w:szCs w:val="26"/>
              </w:rPr>
              <w:t xml:space="preserve"> A szerződés teljesítésében részt vevő szakember angol nyelvtudása  </w:t>
            </w:r>
          </w:p>
        </w:tc>
        <w:tc>
          <w:tcPr>
            <w:tcW w:w="2270" w:type="dxa"/>
          </w:tcPr>
          <w:p w14:paraId="53A6E9C1" w14:textId="6FA627BE" w:rsidR="00A60EA4" w:rsidRPr="00EA2DA8" w:rsidRDefault="00D3733B" w:rsidP="00D3733B">
            <w:pPr>
              <w:pStyle w:val="H4"/>
              <w:keepNext w:val="0"/>
              <w:widowControl/>
              <w:tabs>
                <w:tab w:val="right" w:pos="2835"/>
                <w:tab w:val="right" w:leader="underscore" w:pos="7938"/>
              </w:tabs>
              <w:spacing w:before="0" w:after="0"/>
              <w:jc w:val="center"/>
              <w:rPr>
                <w:sz w:val="26"/>
                <w:szCs w:val="26"/>
              </w:rPr>
            </w:pPr>
            <w:r>
              <w:rPr>
                <w:sz w:val="26"/>
                <w:szCs w:val="26"/>
              </w:rPr>
              <w:t>a nyelvtudás szintje:</w:t>
            </w:r>
            <w:r w:rsidR="00A60EA4" w:rsidRPr="00EA2DA8">
              <w:rPr>
                <w:sz w:val="26"/>
                <w:szCs w:val="26"/>
              </w:rPr>
              <w:t>...........</w:t>
            </w:r>
          </w:p>
        </w:tc>
      </w:tr>
      <w:tr w:rsidR="00A60EA4" w:rsidRPr="00EA2DA8" w14:paraId="6BD98EB2" w14:textId="77777777" w:rsidTr="00A60EA4">
        <w:tc>
          <w:tcPr>
            <w:tcW w:w="6792" w:type="dxa"/>
          </w:tcPr>
          <w:p w14:paraId="6A9710DB" w14:textId="544F9670" w:rsidR="00A60EA4" w:rsidRPr="00EA2DA8" w:rsidRDefault="00A60EA4" w:rsidP="00D3733B">
            <w:pPr>
              <w:pStyle w:val="H4"/>
              <w:keepNext w:val="0"/>
              <w:widowControl/>
              <w:tabs>
                <w:tab w:val="right" w:pos="2835"/>
                <w:tab w:val="right" w:leader="underscore" w:pos="7938"/>
              </w:tabs>
              <w:spacing w:before="0" w:after="0"/>
              <w:rPr>
                <w:rFonts w:cs="Calibri"/>
                <w:sz w:val="26"/>
                <w:szCs w:val="26"/>
              </w:rPr>
            </w:pPr>
            <w:r w:rsidRPr="00EA2DA8">
              <w:rPr>
                <w:rFonts w:cs="Calibri"/>
                <w:sz w:val="26"/>
                <w:szCs w:val="26"/>
              </w:rPr>
              <w:t>3.</w:t>
            </w:r>
            <w:r w:rsidRPr="00EA2DA8">
              <w:rPr>
                <w:rFonts w:eastAsia="Calibri" w:cs="Calibri"/>
                <w:b w:val="0"/>
                <w:kern w:val="3"/>
                <w:sz w:val="26"/>
                <w:szCs w:val="26"/>
              </w:rPr>
              <w:t xml:space="preserve"> </w:t>
            </w:r>
            <w:r w:rsidR="00D3733B" w:rsidRPr="00E52111">
              <w:rPr>
                <w:b w:val="0"/>
                <w:sz w:val="26"/>
                <w:szCs w:val="26"/>
              </w:rPr>
              <w:t xml:space="preserve"> A szerződés teljesítésében részt vevő szakember </w:t>
            </w:r>
            <w:r w:rsidR="00D3733B">
              <w:rPr>
                <w:b w:val="0"/>
                <w:sz w:val="26"/>
                <w:szCs w:val="26"/>
              </w:rPr>
              <w:t>francia</w:t>
            </w:r>
            <w:r w:rsidR="00D3733B" w:rsidRPr="00E52111">
              <w:rPr>
                <w:b w:val="0"/>
                <w:sz w:val="26"/>
                <w:szCs w:val="26"/>
              </w:rPr>
              <w:t xml:space="preserve"> nyelvtudása  </w:t>
            </w:r>
          </w:p>
        </w:tc>
        <w:tc>
          <w:tcPr>
            <w:tcW w:w="2270" w:type="dxa"/>
          </w:tcPr>
          <w:p w14:paraId="406E8B0F" w14:textId="0C4B2E9E" w:rsidR="00A60EA4" w:rsidRPr="00EA2DA8" w:rsidRDefault="00D3733B" w:rsidP="00D3733B">
            <w:pPr>
              <w:pStyle w:val="H4"/>
              <w:keepNext w:val="0"/>
              <w:widowControl/>
              <w:tabs>
                <w:tab w:val="right" w:pos="2835"/>
                <w:tab w:val="right" w:leader="underscore" w:pos="7938"/>
              </w:tabs>
              <w:spacing w:before="0" w:after="0"/>
              <w:jc w:val="center"/>
              <w:rPr>
                <w:sz w:val="26"/>
                <w:szCs w:val="26"/>
              </w:rPr>
            </w:pPr>
            <w:r>
              <w:rPr>
                <w:sz w:val="26"/>
                <w:szCs w:val="26"/>
              </w:rPr>
              <w:t xml:space="preserve">a nyelvtudás szintje: </w:t>
            </w:r>
            <w:r w:rsidR="00A60EA4" w:rsidRPr="00EA2DA8">
              <w:rPr>
                <w:sz w:val="26"/>
                <w:szCs w:val="26"/>
              </w:rPr>
              <w:t xml:space="preserve">………… </w:t>
            </w:r>
          </w:p>
        </w:tc>
      </w:tr>
    </w:tbl>
    <w:p w14:paraId="021344FF" w14:textId="77777777" w:rsidR="00E94483" w:rsidRPr="00EA2DA8"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p w14:paraId="696EB915" w14:textId="77777777" w:rsidR="00755481" w:rsidRPr="00EA2DA8" w:rsidRDefault="00755481" w:rsidP="00755481">
      <w:pPr>
        <w:pStyle w:val="Standard0"/>
        <w:rPr>
          <w:rFonts w:asciiTheme="minorHAnsi" w:hAnsiTheme="minorHAnsi"/>
          <w:sz w:val="26"/>
          <w:szCs w:val="26"/>
        </w:rPr>
      </w:pPr>
    </w:p>
    <w:p w14:paraId="57BF4088" w14:textId="77777777" w:rsidR="00755481" w:rsidRPr="00EA2DA8" w:rsidRDefault="00755481" w:rsidP="00755481">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5F1B7C71" w14:textId="77777777" w:rsidR="00755481" w:rsidRPr="00EA2DA8" w:rsidRDefault="00755481" w:rsidP="00755481">
      <w:pPr>
        <w:pStyle w:val="Standard0"/>
        <w:rPr>
          <w:rFonts w:asciiTheme="minorHAnsi" w:hAnsiTheme="minorHAnsi"/>
          <w:sz w:val="26"/>
          <w:szCs w:val="26"/>
        </w:rPr>
      </w:pPr>
    </w:p>
    <w:p w14:paraId="3C81EF7D" w14:textId="77777777" w:rsidR="00755481" w:rsidRPr="00EA2DA8" w:rsidRDefault="00755481" w:rsidP="00755481">
      <w:pPr>
        <w:pStyle w:val="Standard0"/>
        <w:rPr>
          <w:rFonts w:asciiTheme="minorHAnsi" w:hAnsiTheme="minorHAnsi"/>
          <w:sz w:val="26"/>
          <w:szCs w:val="26"/>
        </w:rPr>
      </w:pPr>
    </w:p>
    <w:p w14:paraId="5FCD7296" w14:textId="77777777" w:rsidR="00755481" w:rsidRPr="00EA2DA8" w:rsidRDefault="00755481" w:rsidP="00755481">
      <w:pPr>
        <w:pStyle w:val="Szvegtrzs21"/>
        <w:ind w:left="3824" w:firstLine="424"/>
        <w:jc w:val="center"/>
        <w:rPr>
          <w:rFonts w:asciiTheme="minorHAnsi" w:hAnsiTheme="minorHAnsi" w:cs="Calibri"/>
        </w:rPr>
      </w:pPr>
      <w:r w:rsidRPr="00EA2DA8">
        <w:rPr>
          <w:rFonts w:asciiTheme="minorHAnsi" w:hAnsiTheme="minorHAnsi" w:cs="Calibri"/>
        </w:rPr>
        <w:t>……………………………………</w:t>
      </w:r>
    </w:p>
    <w:p w14:paraId="67B1DF13" w14:textId="77777777" w:rsidR="00755481" w:rsidRPr="00EA2DA8" w:rsidRDefault="00755481" w:rsidP="00755481">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3E41D44C" w14:textId="6D2C0CF4" w:rsidR="00DB7D32" w:rsidRPr="00EA2DA8" w:rsidRDefault="00DB7D32">
      <w:pPr>
        <w:rPr>
          <w:rFonts w:asciiTheme="minorHAnsi" w:hAnsiTheme="minorHAnsi"/>
          <w:b/>
          <w:sz w:val="26"/>
          <w:szCs w:val="26"/>
        </w:rPr>
      </w:pPr>
    </w:p>
    <w:p w14:paraId="69457557" w14:textId="77777777" w:rsidR="009D7596" w:rsidRPr="00EA2DA8" w:rsidRDefault="009D7596">
      <w:pPr>
        <w:rPr>
          <w:rFonts w:asciiTheme="minorHAnsi" w:hAnsiTheme="minorHAnsi"/>
          <w:b/>
          <w:sz w:val="26"/>
          <w:szCs w:val="26"/>
        </w:rPr>
      </w:pPr>
    </w:p>
    <w:p w14:paraId="4EA4E12E" w14:textId="77777777" w:rsidR="009D7596" w:rsidRPr="00EA2DA8" w:rsidRDefault="009D7596">
      <w:pPr>
        <w:rPr>
          <w:rFonts w:asciiTheme="minorHAnsi" w:hAnsiTheme="minorHAnsi"/>
          <w:b/>
          <w:sz w:val="26"/>
          <w:szCs w:val="26"/>
        </w:rPr>
      </w:pPr>
    </w:p>
    <w:p w14:paraId="67E55299" w14:textId="77777777" w:rsidR="009D7596" w:rsidRPr="00EA2DA8" w:rsidRDefault="009D7596">
      <w:pPr>
        <w:rPr>
          <w:rFonts w:asciiTheme="minorHAnsi" w:hAnsiTheme="minorHAnsi"/>
          <w:b/>
          <w:sz w:val="26"/>
          <w:szCs w:val="26"/>
        </w:rPr>
      </w:pPr>
    </w:p>
    <w:p w14:paraId="1A976AF0" w14:textId="77777777" w:rsidR="000273A9" w:rsidRPr="00EA2DA8" w:rsidRDefault="000273A9" w:rsidP="00985527">
      <w:pPr>
        <w:rPr>
          <w:rFonts w:asciiTheme="minorHAnsi" w:hAnsiTheme="minorHAnsi"/>
        </w:rPr>
      </w:pPr>
    </w:p>
    <w:p w14:paraId="7CB81AD2" w14:textId="77777777" w:rsidR="00607439" w:rsidRPr="00EA2DA8" w:rsidRDefault="00607439" w:rsidP="00985527">
      <w:pPr>
        <w:rPr>
          <w:rFonts w:asciiTheme="minorHAnsi" w:hAnsiTheme="minorHAnsi"/>
        </w:rPr>
      </w:pPr>
    </w:p>
    <w:p w14:paraId="3DE9F1FC" w14:textId="77777777" w:rsidR="00607439" w:rsidRDefault="00607439" w:rsidP="00985527">
      <w:pPr>
        <w:rPr>
          <w:rFonts w:asciiTheme="minorHAnsi" w:hAnsiTheme="minorHAnsi"/>
        </w:rPr>
      </w:pPr>
    </w:p>
    <w:p w14:paraId="22A14362" w14:textId="77777777" w:rsidR="00282444" w:rsidRPr="00EA2DA8" w:rsidRDefault="00282444" w:rsidP="00985527">
      <w:pPr>
        <w:rPr>
          <w:rFonts w:asciiTheme="minorHAnsi" w:hAnsiTheme="minorHAnsi"/>
        </w:rPr>
      </w:pPr>
    </w:p>
    <w:p w14:paraId="52F52896" w14:textId="77777777" w:rsidR="00607439" w:rsidRDefault="00607439" w:rsidP="00985527">
      <w:pPr>
        <w:rPr>
          <w:rFonts w:asciiTheme="minorHAnsi" w:hAnsiTheme="minorHAnsi"/>
        </w:rPr>
      </w:pPr>
    </w:p>
    <w:p w14:paraId="091E7734" w14:textId="77777777" w:rsidR="004A32D0" w:rsidRDefault="004A32D0" w:rsidP="00985527">
      <w:pPr>
        <w:rPr>
          <w:rFonts w:asciiTheme="minorHAnsi" w:hAnsiTheme="minorHAnsi"/>
        </w:rPr>
      </w:pPr>
    </w:p>
    <w:p w14:paraId="70CFBF95" w14:textId="77777777" w:rsidR="004A32D0" w:rsidRPr="00EA2DA8" w:rsidRDefault="004A32D0" w:rsidP="00985527">
      <w:pPr>
        <w:rPr>
          <w:rFonts w:asciiTheme="minorHAnsi" w:hAnsiTheme="minorHAnsi"/>
        </w:rPr>
      </w:pPr>
    </w:p>
    <w:p w14:paraId="2222ECBE" w14:textId="77777777" w:rsidR="00607439" w:rsidRPr="00EA2DA8" w:rsidRDefault="00607439" w:rsidP="00985527">
      <w:pPr>
        <w:rPr>
          <w:rFonts w:asciiTheme="minorHAnsi" w:hAnsiTheme="minorHAnsi"/>
        </w:rPr>
      </w:pPr>
    </w:p>
    <w:p w14:paraId="30E0FE3B" w14:textId="77777777" w:rsidR="00607439" w:rsidRPr="00EA2DA8" w:rsidRDefault="00607439" w:rsidP="00985527">
      <w:pPr>
        <w:rPr>
          <w:rFonts w:asciiTheme="minorHAnsi" w:hAnsiTheme="minorHAnsi"/>
        </w:rPr>
      </w:pPr>
    </w:p>
    <w:p w14:paraId="36AC43DF" w14:textId="3926EEDE" w:rsidR="00755481" w:rsidRPr="00EA2DA8" w:rsidRDefault="009D7596" w:rsidP="00755481">
      <w:pPr>
        <w:pStyle w:val="Standard0"/>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D. 3. sz. melléklet</w:t>
      </w:r>
    </w:p>
    <w:p w14:paraId="09B48959" w14:textId="77777777" w:rsidR="00755481" w:rsidRPr="00EA2DA8" w:rsidRDefault="00755481" w:rsidP="00755481">
      <w:pPr>
        <w:pStyle w:val="Standard0"/>
        <w:rPr>
          <w:rFonts w:asciiTheme="minorHAnsi" w:hAnsiTheme="minorHAnsi"/>
          <w:sz w:val="26"/>
          <w:szCs w:val="26"/>
        </w:rPr>
      </w:pPr>
    </w:p>
    <w:p w14:paraId="6E05CBCF" w14:textId="77777777" w:rsidR="00755481" w:rsidRPr="00EA2DA8" w:rsidRDefault="00755481" w:rsidP="00755481">
      <w:pPr>
        <w:pStyle w:val="Cmsor11"/>
        <w:numPr>
          <w:ilvl w:val="0"/>
          <w:numId w:val="0"/>
        </w:numPr>
        <w:spacing w:before="0"/>
        <w:jc w:val="center"/>
        <w:rPr>
          <w:rFonts w:asciiTheme="minorHAnsi" w:hAnsiTheme="minorHAnsi"/>
          <w:color w:val="auto"/>
          <w:sz w:val="26"/>
          <w:szCs w:val="26"/>
        </w:rPr>
      </w:pPr>
      <w:r w:rsidRPr="00EA2DA8">
        <w:rPr>
          <w:rFonts w:asciiTheme="minorHAnsi" w:hAnsiTheme="minorHAnsi"/>
          <w:color w:val="auto"/>
          <w:sz w:val="26"/>
          <w:szCs w:val="26"/>
        </w:rPr>
        <w:t>Az ajánlattevő kifejezett nyilatkozata a Kbt. 66. § (2) bekezdésében előírt tartalommal</w:t>
      </w:r>
    </w:p>
    <w:p w14:paraId="6F68B20B" w14:textId="77777777" w:rsidR="00755481" w:rsidRPr="00EA2DA8" w:rsidRDefault="00755481" w:rsidP="00755481">
      <w:pPr>
        <w:pStyle w:val="Standard0"/>
        <w:rPr>
          <w:rFonts w:asciiTheme="minorHAnsi" w:hAnsiTheme="minorHAnsi"/>
          <w:sz w:val="26"/>
          <w:szCs w:val="26"/>
        </w:rPr>
      </w:pPr>
    </w:p>
    <w:p w14:paraId="1E8334ED" w14:textId="77777777" w:rsidR="00755481" w:rsidRPr="00EA2DA8" w:rsidRDefault="00755481" w:rsidP="00755481">
      <w:pPr>
        <w:pStyle w:val="Standard0"/>
        <w:rPr>
          <w:rFonts w:asciiTheme="minorHAnsi" w:hAnsiTheme="minorHAnsi"/>
          <w:sz w:val="26"/>
          <w:szCs w:val="26"/>
        </w:rPr>
      </w:pPr>
    </w:p>
    <w:p w14:paraId="1A4692E2" w14:textId="25558DAB" w:rsidR="009D7596" w:rsidRPr="00EA2DA8" w:rsidRDefault="009D7596" w:rsidP="009D7596">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Alulírott(ak), mint a (cég megnevezése, címe) ………………………………..….... kötelezettségvállalásra jogosultja/jogosultjai kijelentem/kijelentjük, hogy a Pécsi Tudományegyetem </w:t>
      </w:r>
      <w:r w:rsidRPr="00EA2DA8">
        <w:rPr>
          <w:rFonts w:asciiTheme="minorHAnsi" w:hAnsiTheme="minorHAnsi"/>
          <w:b/>
          <w:sz w:val="26"/>
          <w:szCs w:val="26"/>
        </w:rPr>
        <w:t>„</w:t>
      </w:r>
      <w:r w:rsidR="00607439"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b/>
          <w:sz w:val="26"/>
          <w:szCs w:val="26"/>
        </w:rPr>
        <w:t>”</w:t>
      </w:r>
      <w:r w:rsidRPr="00EA2DA8">
        <w:rPr>
          <w:rFonts w:asciiTheme="minorHAnsi" w:hAnsiTheme="minorHAnsi"/>
          <w:b/>
          <w:i/>
          <w:sz w:val="26"/>
          <w:szCs w:val="26"/>
        </w:rPr>
        <w:t xml:space="preserve"> </w:t>
      </w:r>
      <w:r w:rsidRPr="00EA2DA8">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
    <w:p w14:paraId="207DA326" w14:textId="77777777" w:rsidR="009D7596" w:rsidRPr="00EA2DA8" w:rsidRDefault="009D7596" w:rsidP="009D7596">
      <w:pPr>
        <w:pStyle w:val="Standard0"/>
        <w:ind w:firstLine="204"/>
        <w:rPr>
          <w:rFonts w:asciiTheme="minorHAnsi" w:hAnsiTheme="minorHAnsi"/>
          <w:sz w:val="26"/>
          <w:szCs w:val="26"/>
        </w:rPr>
      </w:pPr>
    </w:p>
    <w:p w14:paraId="0EE8A161"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14:paraId="0D83BF0A" w14:textId="77777777" w:rsidR="009D7596" w:rsidRPr="00EA2DA8" w:rsidRDefault="009D7596" w:rsidP="009D7596">
      <w:pPr>
        <w:pStyle w:val="Standard0"/>
        <w:rPr>
          <w:rFonts w:asciiTheme="minorHAnsi" w:hAnsiTheme="minorHAnsi"/>
          <w:sz w:val="26"/>
          <w:szCs w:val="26"/>
        </w:rPr>
      </w:pPr>
    </w:p>
    <w:p w14:paraId="124489F9"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A6DD6CB" w14:textId="77777777" w:rsidR="009D7596" w:rsidRPr="00EA2DA8" w:rsidRDefault="009D7596" w:rsidP="009D7596">
      <w:pPr>
        <w:pStyle w:val="Standard0"/>
        <w:rPr>
          <w:rFonts w:asciiTheme="minorHAnsi" w:hAnsiTheme="minorHAnsi"/>
          <w:sz w:val="26"/>
          <w:szCs w:val="26"/>
        </w:rPr>
      </w:pPr>
    </w:p>
    <w:p w14:paraId="5E8CD14A" w14:textId="77777777" w:rsidR="009D7596" w:rsidRPr="00EA2DA8" w:rsidRDefault="009D7596" w:rsidP="009D7596">
      <w:pPr>
        <w:pStyle w:val="Standard0"/>
        <w:rPr>
          <w:rFonts w:asciiTheme="minorHAnsi" w:hAnsiTheme="minorHAnsi"/>
          <w:sz w:val="26"/>
          <w:szCs w:val="26"/>
        </w:rPr>
      </w:pPr>
    </w:p>
    <w:p w14:paraId="5B45E237" w14:textId="77777777" w:rsidR="009D7596" w:rsidRPr="00EA2DA8" w:rsidRDefault="009D7596" w:rsidP="009D7596">
      <w:pPr>
        <w:pStyle w:val="Standard0"/>
        <w:rPr>
          <w:rFonts w:asciiTheme="minorHAnsi" w:hAnsiTheme="minorHAnsi"/>
          <w:sz w:val="26"/>
          <w:szCs w:val="26"/>
        </w:rPr>
      </w:pPr>
    </w:p>
    <w:p w14:paraId="23044C1F"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Kelt: ……………………………., 2017. év ……………….. hó …. nap</w:t>
      </w:r>
    </w:p>
    <w:p w14:paraId="76E90991" w14:textId="77777777" w:rsidR="009D7596" w:rsidRPr="00EA2DA8" w:rsidRDefault="009D7596" w:rsidP="009D7596">
      <w:pPr>
        <w:pStyle w:val="Standard0"/>
        <w:rPr>
          <w:rFonts w:asciiTheme="minorHAnsi" w:hAnsiTheme="minorHAnsi"/>
          <w:sz w:val="26"/>
          <w:szCs w:val="26"/>
        </w:rPr>
      </w:pPr>
    </w:p>
    <w:p w14:paraId="6520E461"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39E63BE0" w14:textId="77777777" w:rsidR="009D7596" w:rsidRPr="00EA2DA8" w:rsidRDefault="009D7596" w:rsidP="009D7596">
      <w:pPr>
        <w:pStyle w:val="Standard0"/>
        <w:jc w:val="left"/>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Ajánlattevő cégszerű aláírása</w:t>
      </w:r>
    </w:p>
    <w:p w14:paraId="04A7FFCA" w14:textId="77777777" w:rsidR="00755481" w:rsidRPr="00EA2DA8" w:rsidRDefault="00755481" w:rsidP="00755481">
      <w:pPr>
        <w:pStyle w:val="Standard0"/>
        <w:jc w:val="left"/>
        <w:rPr>
          <w:rFonts w:asciiTheme="minorHAnsi" w:hAnsiTheme="minorHAnsi"/>
          <w:b/>
          <w:spacing w:val="-6"/>
          <w:sz w:val="26"/>
          <w:szCs w:val="26"/>
        </w:rPr>
      </w:pPr>
    </w:p>
    <w:p w14:paraId="3C0CA154" w14:textId="77777777" w:rsidR="00755481" w:rsidRPr="00EA2DA8" w:rsidRDefault="00755481" w:rsidP="00755481">
      <w:pPr>
        <w:pStyle w:val="Standard0"/>
        <w:jc w:val="left"/>
        <w:rPr>
          <w:rFonts w:asciiTheme="minorHAnsi" w:hAnsiTheme="minorHAnsi"/>
          <w:b/>
          <w:spacing w:val="-6"/>
          <w:sz w:val="26"/>
          <w:szCs w:val="26"/>
        </w:rPr>
      </w:pPr>
    </w:p>
    <w:p w14:paraId="4B95EF27" w14:textId="77777777" w:rsidR="00755481" w:rsidRPr="00EA2DA8" w:rsidRDefault="00755481" w:rsidP="00755481">
      <w:pPr>
        <w:pStyle w:val="Standard0"/>
        <w:rPr>
          <w:rFonts w:asciiTheme="minorHAnsi" w:hAnsiTheme="minorHAnsi"/>
          <w:spacing w:val="-6"/>
          <w:sz w:val="22"/>
          <w:szCs w:val="22"/>
        </w:rPr>
      </w:pPr>
      <w:r w:rsidRPr="00EA2DA8">
        <w:rPr>
          <w:rFonts w:asciiTheme="minorHAnsi" w:hAnsiTheme="minorHAnsi"/>
          <w:spacing w:val="-6"/>
          <w:sz w:val="22"/>
          <w:szCs w:val="22"/>
        </w:rPr>
        <w:t>* Adott esetben.</w:t>
      </w:r>
    </w:p>
    <w:p w14:paraId="52048AA0" w14:textId="17E6D7F6" w:rsidR="00755481" w:rsidRPr="00EA2DA8" w:rsidRDefault="009D7596" w:rsidP="00755481">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D. 4. sz. melléklet</w:t>
      </w:r>
    </w:p>
    <w:p w14:paraId="134705B4" w14:textId="77777777" w:rsidR="00623E8D" w:rsidRPr="00EA2DA8" w:rsidRDefault="00623E8D" w:rsidP="00623E8D">
      <w:pPr>
        <w:pStyle w:val="Standard0"/>
        <w:rPr>
          <w:rFonts w:asciiTheme="minorHAnsi" w:hAnsiTheme="minorHAnsi"/>
          <w:sz w:val="26"/>
          <w:szCs w:val="26"/>
        </w:rPr>
      </w:pPr>
    </w:p>
    <w:p w14:paraId="26B27B3F" w14:textId="77777777" w:rsidR="00623E8D" w:rsidRPr="00EA2DA8" w:rsidRDefault="00623E8D" w:rsidP="00623E8D">
      <w:pPr>
        <w:pStyle w:val="NormlWeb"/>
        <w:spacing w:after="0"/>
        <w:ind w:left="147" w:right="147"/>
        <w:jc w:val="center"/>
        <w:rPr>
          <w:rFonts w:asciiTheme="minorHAnsi" w:hAnsiTheme="minorHAnsi"/>
        </w:rPr>
      </w:pPr>
      <w:r w:rsidRPr="00EA2DA8">
        <w:rPr>
          <w:rFonts w:asciiTheme="minorHAnsi" w:hAnsiTheme="minorHAnsi"/>
          <w:b/>
          <w:bCs/>
          <w:iCs/>
          <w:sz w:val="26"/>
          <w:szCs w:val="26"/>
        </w:rPr>
        <w:t>EGYSÉGES EURÓPAI KÖZBESZERZÉSI DOKUMENTUM</w:t>
      </w:r>
    </w:p>
    <w:p w14:paraId="282EE3D9"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I. rész: A közbeszerzési eljárásra és az ajánlatkérő szervre vagy a közszolgáltató ajánlatkérőre vonatkozó információk</w:t>
      </w:r>
    </w:p>
    <w:p w14:paraId="29E7CC02"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Olyan közbeszerzési eljárásoknál, amelyekben az eljárást megindító felhívást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tették közzé, az I. részben előírt információ automatikusan beolvasásra kerül,</w:t>
      </w:r>
      <w:r w:rsidRPr="00EA2DA8">
        <w:rPr>
          <w:rFonts w:asciiTheme="minorHAnsi" w:hAnsiTheme="minorHAnsi"/>
          <w:sz w:val="26"/>
          <w:szCs w:val="26"/>
        </w:rPr>
        <w:t xml:space="preserve"> </w:t>
      </w:r>
      <w:r w:rsidRPr="00EA2DA8">
        <w:rPr>
          <w:rFonts w:asciiTheme="minorHAnsi" w:hAnsiTheme="minorHAnsi"/>
          <w:b/>
          <w:sz w:val="26"/>
          <w:szCs w:val="26"/>
        </w:rPr>
        <w:t>feltéve, hogy a fent említett elektronikus ESPD-szolgáltatást</w:t>
      </w:r>
      <w:r w:rsidRPr="00EA2DA8">
        <w:rPr>
          <w:rStyle w:val="Lbjegyzet-hivatkozs"/>
          <w:rFonts w:asciiTheme="minorHAnsi" w:hAnsiTheme="minorHAnsi"/>
        </w:rPr>
        <w:footnoteReference w:id="21"/>
      </w:r>
      <w:r w:rsidRPr="00EA2DA8">
        <w:rPr>
          <w:rFonts w:asciiTheme="minorHAnsi" w:hAnsiTheme="minorHAnsi"/>
          <w:b/>
          <w:sz w:val="26"/>
          <w:szCs w:val="26"/>
        </w:rPr>
        <w:t xml:space="preserve"> használták az egységes európai közbeszerzési dokumentum kitöltéséhez</w:t>
      </w:r>
      <w:r w:rsidRPr="00EA2DA8">
        <w:rPr>
          <w:rFonts w:asciiTheme="minorHAnsi" w:hAnsiTheme="minorHAnsi"/>
          <w:sz w:val="26"/>
          <w:szCs w:val="26"/>
        </w:rPr>
        <w:t>.</w:t>
      </w:r>
      <w:r w:rsidRPr="00EA2DA8">
        <w:rPr>
          <w:rFonts w:asciiTheme="minorHAnsi" w:hAnsiTheme="minorHAnsi"/>
          <w:b/>
          <w:sz w:val="26"/>
          <w:szCs w:val="26"/>
        </w:rPr>
        <w:t xml:space="preserve">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közzétett vonatkozó hirdetmény</w:t>
      </w:r>
      <w:r w:rsidRPr="00EA2DA8">
        <w:rPr>
          <w:rStyle w:val="Lbjegyzet-hivatkozs"/>
          <w:rFonts w:asciiTheme="minorHAnsi" w:hAnsiTheme="minorHAnsi"/>
        </w:rPr>
        <w:footnoteReference w:id="22"/>
      </w:r>
      <w:r w:rsidRPr="00EA2DA8">
        <w:rPr>
          <w:rFonts w:asciiTheme="minorHAnsi" w:hAnsiTheme="minorHAnsi"/>
          <w:b/>
          <w:sz w:val="26"/>
          <w:szCs w:val="26"/>
        </w:rPr>
        <w:t xml:space="preserve"> hivatkozási adatai:</w:t>
      </w:r>
    </w:p>
    <w:p w14:paraId="3C8A29D7" w14:textId="37B22F69"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b/>
          <w:i/>
          <w:color w:val="FF0000"/>
          <w:sz w:val="26"/>
          <w:szCs w:val="26"/>
        </w:rPr>
      </w:pPr>
      <w:r w:rsidRPr="00EA2DA8">
        <w:rPr>
          <w:rFonts w:asciiTheme="minorHAnsi" w:hAnsiTheme="minorHAnsi"/>
          <w:b/>
          <w:i/>
          <w:sz w:val="26"/>
          <w:szCs w:val="26"/>
        </w:rPr>
        <w:t xml:space="preserve">A Hivatalos Lap S sorozatának száma </w:t>
      </w:r>
      <w:r w:rsidR="000D7945">
        <w:rPr>
          <w:rFonts w:asciiTheme="minorHAnsi" w:hAnsiTheme="minorHAnsi"/>
          <w:b/>
          <w:i/>
          <w:sz w:val="26"/>
          <w:szCs w:val="26"/>
        </w:rPr>
        <w:t>132</w:t>
      </w:r>
      <w:r w:rsidRPr="00E00110">
        <w:rPr>
          <w:rFonts w:asciiTheme="minorHAnsi" w:hAnsiTheme="minorHAnsi"/>
          <w:b/>
          <w:i/>
          <w:sz w:val="26"/>
          <w:szCs w:val="26"/>
        </w:rPr>
        <w:t xml:space="preserve">, dátum </w:t>
      </w:r>
      <w:r w:rsidR="000D7945">
        <w:rPr>
          <w:rFonts w:asciiTheme="minorHAnsi" w:hAnsiTheme="minorHAnsi"/>
          <w:b/>
          <w:i/>
          <w:sz w:val="26"/>
          <w:szCs w:val="26"/>
        </w:rPr>
        <w:t>2017.07.13</w:t>
      </w:r>
      <w:r w:rsidRPr="00E00110">
        <w:rPr>
          <w:rFonts w:asciiTheme="minorHAnsi" w:hAnsiTheme="minorHAnsi"/>
          <w:b/>
          <w:i/>
          <w:sz w:val="26"/>
          <w:szCs w:val="26"/>
        </w:rPr>
        <w:t xml:space="preserve">, [] oldal, </w:t>
      </w:r>
      <w:r w:rsidRPr="00E00110">
        <w:rPr>
          <w:rFonts w:asciiTheme="minorHAnsi" w:hAnsiTheme="minorHAnsi"/>
          <w:b/>
          <w:i/>
          <w:sz w:val="26"/>
          <w:szCs w:val="26"/>
        </w:rPr>
        <w:br/>
        <w:t xml:space="preserve">A hirdetmény száma a Hivatalos Lap S sorozatban : </w:t>
      </w:r>
      <w:r w:rsidR="000D7945" w:rsidRPr="000D7945">
        <w:rPr>
          <w:rFonts w:asciiTheme="minorHAnsi" w:hAnsiTheme="minorHAnsi"/>
          <w:b/>
          <w:bCs/>
          <w:sz w:val="26"/>
          <w:szCs w:val="26"/>
        </w:rPr>
        <w:t>2017/S 132-270093</w:t>
      </w:r>
    </w:p>
    <w:p w14:paraId="1B73F107"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i/>
          <w:sz w:val="26"/>
          <w:szCs w:val="26"/>
        </w:rPr>
        <w:t>Ha az eljárást megindító felhívás nem jelent meg az EU Hivatalos Lapjában</w:t>
      </w:r>
      <w:r w:rsidRPr="00EA2DA8">
        <w:rPr>
          <w:rFonts w:asciiTheme="minorHAnsi" w:hAnsiTheme="minorHAnsi"/>
          <w:b/>
          <w:sz w:val="26"/>
          <w:szCs w:val="26"/>
        </w:rPr>
        <w:t>, akkor az ajánlatkérő szervnek vagy a közszolgáltató ajánlatkérőnek kell kitöltenie az információt, amely lehetővé teszi a közbeszerzési eljárás egyértelmű azonosítását.</w:t>
      </w:r>
    </w:p>
    <w:p w14:paraId="49F25DCD"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 xml:space="preserve">Amennyiben nincs előírva hirdetmény közzététele az </w:t>
      </w:r>
      <w:r w:rsidRPr="00EA2DA8">
        <w:rPr>
          <w:rFonts w:asciiTheme="minorHAnsi" w:hAnsiTheme="minorHAnsi"/>
          <w:b/>
          <w:i/>
          <w:sz w:val="26"/>
          <w:szCs w:val="26"/>
        </w:rPr>
        <w:t>Európai Unió Hivatalos Lapjában</w:t>
      </w:r>
      <w:r w:rsidRPr="00EA2DA8">
        <w:rPr>
          <w:rFonts w:asciiTheme="minorHAnsi" w:hAnsiTheme="minorHAnsi"/>
          <w:b/>
          <w:sz w:val="26"/>
          <w:szCs w:val="26"/>
        </w:rPr>
        <w:t>, kérjük, hogy adjon meg egyéb olyan információt, amely lehetővé teszi a közbeszerzési eljárás egyértelmű azonosítását (pl. nemzeti szintű közzététel hivatkozási adata): [….]</w:t>
      </w:r>
    </w:p>
    <w:p w14:paraId="72056D84"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közbeszerzési eljárásra vonatkozó információk</w:t>
      </w:r>
    </w:p>
    <w:p w14:paraId="55475E4F" w14:textId="77777777" w:rsidR="00623E8D" w:rsidRPr="00EA2DA8" w:rsidRDefault="00623E8D" w:rsidP="00623E8D">
      <w:pPr>
        <w:pStyle w:val="Standard0"/>
        <w:pBdr>
          <w:top w:val="single" w:sz="4" w:space="0" w:color="00000A"/>
          <w:left w:val="single" w:sz="4" w:space="12"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2963E392" w14:textId="77777777" w:rsidTr="005206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F9D23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 beszerző azonosítása</w:t>
            </w:r>
            <w:r w:rsidRPr="00EA2DA8">
              <w:rPr>
                <w:rStyle w:val="Lbjegyzet-hivatkozs"/>
                <w:rFonts w:asciiTheme="minorHAnsi" w:hAnsiTheme="minorHAnsi"/>
              </w:rPr>
              <w:footnoteReference w:id="23"/>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1854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5BD5C243" w14:textId="77777777" w:rsidTr="005206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E108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D2FF6" w14:textId="0A587468" w:rsidR="00623E8D" w:rsidRPr="00EA2DA8" w:rsidRDefault="00497677" w:rsidP="00133D71">
            <w:pPr>
              <w:pStyle w:val="Standard0"/>
              <w:rPr>
                <w:rFonts w:asciiTheme="minorHAnsi" w:hAnsiTheme="minorHAnsi"/>
              </w:rPr>
            </w:pPr>
            <w:r w:rsidRPr="00EA2DA8">
              <w:rPr>
                <w:rFonts w:asciiTheme="minorHAnsi" w:hAnsiTheme="minorHAnsi" w:cs="Calibri"/>
                <w:sz w:val="26"/>
                <w:szCs w:val="26"/>
              </w:rPr>
              <w:t>Pécsi Tudományegyetem</w:t>
            </w:r>
          </w:p>
        </w:tc>
      </w:tr>
      <w:tr w:rsidR="00623E8D" w:rsidRPr="00EA2DA8" w14:paraId="6F696124" w14:textId="77777777" w:rsidTr="005206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A72A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Melyik beszerzést érinti?</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C991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AF326EC" w14:textId="77777777" w:rsidTr="005206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089D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A közbeszerzés megnevezése vagy rövid ismertetése</w:t>
            </w:r>
            <w:r w:rsidRPr="00EA2DA8">
              <w:rPr>
                <w:rStyle w:val="Lbjegyzet-hivatkozs"/>
                <w:rFonts w:asciiTheme="minorHAnsi" w:hAnsiTheme="minorHAnsi"/>
              </w:rPr>
              <w:footnoteReference w:id="24"/>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9FC02" w14:textId="57B19835" w:rsidR="00497677" w:rsidRPr="00EA2DA8" w:rsidRDefault="00497677" w:rsidP="00497677">
            <w:pPr>
              <w:rPr>
                <w:rFonts w:asciiTheme="minorHAnsi" w:eastAsia="MyriadPro-Light" w:hAnsiTheme="minorHAnsi"/>
                <w:b/>
                <w:color w:val="000000" w:themeColor="text1"/>
                <w:sz w:val="26"/>
                <w:szCs w:val="26"/>
              </w:rPr>
            </w:pPr>
            <w:r w:rsidRPr="00EA2DA8">
              <w:rPr>
                <w:rFonts w:asciiTheme="minorHAnsi" w:hAnsiTheme="minorHAnsi"/>
                <w:sz w:val="26"/>
                <w:szCs w:val="26"/>
              </w:rPr>
              <w:t xml:space="preserve"> </w:t>
            </w:r>
            <w:r w:rsidRPr="00EA2DA8">
              <w:rPr>
                <w:rFonts w:asciiTheme="minorHAnsi" w:hAnsiTheme="minorHAnsi"/>
                <w:b/>
                <w:sz w:val="26"/>
                <w:szCs w:val="26"/>
              </w:rPr>
              <w:t>„</w:t>
            </w:r>
            <w:r w:rsidR="00607439"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b/>
                <w:color w:val="000000" w:themeColor="text1"/>
                <w:sz w:val="26"/>
                <w:szCs w:val="26"/>
              </w:rPr>
              <w:t>”</w:t>
            </w:r>
          </w:p>
          <w:p w14:paraId="4D756010" w14:textId="32CE5259" w:rsidR="00623E8D" w:rsidRPr="00EA2DA8" w:rsidRDefault="00623E8D" w:rsidP="00FE0874">
            <w:pPr>
              <w:pStyle w:val="Standard0"/>
              <w:rPr>
                <w:rFonts w:asciiTheme="minorHAnsi" w:hAnsiTheme="minorHAnsi"/>
              </w:rPr>
            </w:pPr>
          </w:p>
        </w:tc>
      </w:tr>
      <w:tr w:rsidR="00623E8D" w:rsidRPr="00EA2DA8" w14:paraId="4836B588" w14:textId="77777777" w:rsidTr="005206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8EEC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Az ajánlatkérő szerv vagy a közszolgáltató ajánlatkérő által az aktához rendelt hivatkozási szám (</w:t>
            </w:r>
            <w:r w:rsidRPr="00EA2DA8">
              <w:rPr>
                <w:rFonts w:asciiTheme="minorHAnsi" w:hAnsiTheme="minorHAnsi"/>
                <w:i/>
                <w:sz w:val="26"/>
                <w:szCs w:val="26"/>
              </w:rPr>
              <w:t>adott esetben</w:t>
            </w:r>
            <w:r w:rsidRPr="00EA2DA8">
              <w:rPr>
                <w:rFonts w:asciiTheme="minorHAnsi" w:hAnsiTheme="minorHAnsi"/>
                <w:sz w:val="26"/>
                <w:szCs w:val="26"/>
              </w:rPr>
              <w:t>)</w:t>
            </w:r>
            <w:r w:rsidRPr="00EA2DA8">
              <w:rPr>
                <w:rStyle w:val="Lbjegyzet-hivatkozs"/>
                <w:rFonts w:asciiTheme="minorHAnsi" w:hAnsiTheme="minorHAnsi"/>
              </w:rPr>
              <w:footnoteReference w:id="25"/>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DD164" w14:textId="1F6CC796" w:rsidR="00623E8D" w:rsidRPr="00EA2DA8" w:rsidRDefault="00623E8D" w:rsidP="00133D71">
            <w:pPr>
              <w:pStyle w:val="Standard0"/>
              <w:rPr>
                <w:rFonts w:asciiTheme="minorHAnsi" w:hAnsiTheme="minorHAnsi"/>
              </w:rPr>
            </w:pPr>
          </w:p>
        </w:tc>
      </w:tr>
    </w:tbl>
    <w:p w14:paraId="75DEF1D4"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Theme="minorHAnsi" w:hAnsiTheme="minorHAnsi"/>
        </w:rPr>
      </w:pPr>
      <w:r w:rsidRPr="00EA2DA8">
        <w:rPr>
          <w:rFonts w:asciiTheme="minorHAnsi" w:hAnsiTheme="minorHAnsi"/>
          <w:b/>
          <w:sz w:val="26"/>
          <w:szCs w:val="26"/>
        </w:rPr>
        <w:t>Az egységes európai közbeszerzési dokumentum minden szakaszában az összes egyéb információt a gazdasági szereplőnek kell kitöltenie.</w:t>
      </w:r>
    </w:p>
    <w:p w14:paraId="04F0408A"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II. rész: A gazdasági szereplőre vonatkozó információk</w:t>
      </w:r>
    </w:p>
    <w:p w14:paraId="0FE89E9D"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A gazdasági szereplőre vonatkozó információk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63A1BB8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9B484"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Azonosítás: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F10BB"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47A78A4D"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45C4C" w14:textId="77777777" w:rsidR="00623E8D" w:rsidRPr="00EA2DA8" w:rsidRDefault="00623E8D" w:rsidP="00133D71">
            <w:pPr>
              <w:pStyle w:val="NumPar1"/>
              <w:ind w:left="850" w:hanging="85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75AE2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tc>
      </w:tr>
      <w:tr w:rsidR="00623E8D" w:rsidRPr="00EA2DA8" w14:paraId="0B92FA4B" w14:textId="77777777" w:rsidTr="00520603">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18E48"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Héaazonosító szám (uniós adószám), adott esetben:</w:t>
            </w:r>
          </w:p>
          <w:p w14:paraId="7C6C1F9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Ha nincs héaazonosító szám, kérjük egyéb nemzeti azonosító szám feltüntetését, adott esetben,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05EAD5"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p w14:paraId="0D0ECB1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tc>
      </w:tr>
      <w:tr w:rsidR="00623E8D" w:rsidRPr="00EA2DA8" w14:paraId="57383A9A"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8D229"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32A3D"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tc>
      </w:tr>
      <w:tr w:rsidR="00623E8D" w:rsidRPr="00EA2DA8" w14:paraId="54C41272" w14:textId="77777777" w:rsidTr="00520603">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D1AF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Kapcsolattartó személy vagy személyek</w:t>
            </w:r>
            <w:r w:rsidRPr="00EA2DA8">
              <w:rPr>
                <w:rStyle w:val="Lbjegyzet-hivatkozs"/>
                <w:rFonts w:asciiTheme="minorHAnsi" w:hAnsiTheme="minorHAnsi"/>
              </w:rPr>
              <w:footnoteReference w:id="26"/>
            </w:r>
            <w:r w:rsidRPr="00EA2DA8">
              <w:rPr>
                <w:rFonts w:asciiTheme="minorHAnsi" w:hAnsiTheme="minorHAnsi"/>
                <w:sz w:val="26"/>
                <w:szCs w:val="26"/>
              </w:rPr>
              <w:t>:</w:t>
            </w:r>
          </w:p>
          <w:p w14:paraId="147104C0"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Telefon:</w:t>
            </w:r>
          </w:p>
          <w:p w14:paraId="4ECFED00"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E-mail cím:</w:t>
            </w:r>
          </w:p>
          <w:p w14:paraId="19C3FC22"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Internetcím (</w:t>
            </w:r>
            <w:r w:rsidRPr="00EA2DA8">
              <w:rPr>
                <w:rFonts w:asciiTheme="minorHAnsi" w:hAnsiTheme="minorHAnsi"/>
                <w:i/>
                <w:sz w:val="26"/>
                <w:szCs w:val="26"/>
              </w:rPr>
              <w:t>adott esetben</w:t>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C63BF"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067B3D21"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40E4CAF1"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244A62F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tc>
      </w:tr>
      <w:tr w:rsidR="00623E8D" w:rsidRPr="00EA2DA8" w14:paraId="39EA3492"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48266"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Általános információ:</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B3482"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22ACE30D"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EFA61B"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 gazdasági szereplő mikro-, kis- vagy középvállalkozás</w:t>
            </w:r>
            <w:r w:rsidRPr="00EA2DA8">
              <w:rPr>
                <w:rStyle w:val="Lbjegyzet-hivatkozs"/>
                <w:rFonts w:asciiTheme="minorHAnsi" w:hAnsiTheme="minorHAnsi"/>
              </w:rPr>
              <w:footnoteReference w:id="27"/>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C452E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w:t>
            </w:r>
          </w:p>
        </w:tc>
      </w:tr>
      <w:tr w:rsidR="00623E8D" w:rsidRPr="00EA2DA8" w14:paraId="61091417"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8F249D"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lastRenderedPageBreak/>
              <w:t>Csak ha a közbeszerzés fenntartott</w:t>
            </w:r>
            <w:r w:rsidRPr="00EA2DA8">
              <w:rPr>
                <w:rStyle w:val="Lbjegyzet-hivatkozs"/>
                <w:rFonts w:asciiTheme="minorHAnsi" w:hAnsiTheme="minorHAnsi"/>
              </w:rPr>
              <w:footnoteReference w:id="28"/>
            </w:r>
            <w:r w:rsidRPr="00EA2DA8">
              <w:rPr>
                <w:rFonts w:asciiTheme="minorHAnsi" w:hAnsiTheme="minorHAnsi"/>
                <w:b/>
                <w:sz w:val="26"/>
                <w:szCs w:val="26"/>
              </w:rPr>
              <w:t xml:space="preserve">: </w:t>
            </w:r>
            <w:r w:rsidRPr="00EA2DA8">
              <w:rPr>
                <w:rFonts w:asciiTheme="minorHAnsi" w:hAnsiTheme="minorHAnsi"/>
                <w:sz w:val="26"/>
                <w:szCs w:val="26"/>
              </w:rPr>
              <w:t>A gazdasági szereplő védett műhely, szociális vállalkozás</w:t>
            </w:r>
            <w:r w:rsidRPr="00EA2DA8">
              <w:rPr>
                <w:rStyle w:val="Lbjegyzet-hivatkozs"/>
                <w:rFonts w:asciiTheme="minorHAnsi" w:hAnsiTheme="minorHAnsi"/>
              </w:rPr>
              <w:footnoteReference w:id="29"/>
            </w:r>
            <w:r w:rsidRPr="00EA2DA8">
              <w:rPr>
                <w:rFonts w:asciiTheme="minorHAnsi" w:hAnsiTheme="minorHAnsi"/>
                <w:sz w:val="26"/>
                <w:szCs w:val="26"/>
              </w:rPr>
              <w:t xml:space="preserve"> vagy védett munkahely-teremtési programok keretében fogja teljesíteni a szerződést?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br/>
              <w:t>mi a fogyatékossággal élő vagy hátrányos helyzetű munkavállalók százalékos aránya?</w:t>
            </w:r>
            <w:r w:rsidRPr="00EA2DA8">
              <w:rPr>
                <w:rFonts w:asciiTheme="minorHAnsi" w:hAnsiTheme="minorHAnsi"/>
                <w:sz w:val="26"/>
                <w:szCs w:val="26"/>
              </w:rPr>
              <w:br/>
              <w:t>Ha szükséges, kérjük, adja meg, hogy az érintett munkavállalók a fogyatékossággal élő vagy hátrányos helyzetű munkavállalók mely kategóriájába vagy kategóriáiba tartoznak.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C9265"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r w:rsidRPr="00EA2DA8">
              <w:rPr>
                <w:rFonts w:asciiTheme="minorHAnsi" w:hAnsiTheme="minorHAnsi"/>
                <w:sz w:val="26"/>
                <w:szCs w:val="26"/>
              </w:rPr>
              <w:br/>
            </w:r>
          </w:p>
        </w:tc>
      </w:tr>
      <w:tr w:rsidR="00623E8D" w:rsidRPr="00EA2DA8" w14:paraId="5F8150F5"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4A9A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Adott esetben, a gazdasági szereplő szerepel-e az elismert gazdasági szereplők hivatalos jegyzékében, vagy rendelkezik-e azzal egyenértékű igazolással (pl. nemzeti (elő)minősítési rendszer keretében)?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FDF3D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 [] Nem alkalmazható</w:t>
            </w:r>
          </w:p>
        </w:tc>
      </w:tr>
      <w:tr w:rsidR="00623E8D" w:rsidRPr="00EA2DA8" w14:paraId="2D39913A"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BA184"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Ha igen:</w:t>
            </w:r>
          </w:p>
          <w:p w14:paraId="7C402EF9"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14:paraId="4557078F"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a) Kérjük, adott esetben adja meg a jegyzék vagy az igazolás nevét és a vonatkozó nyilvántartási vagy igazolási számot:</w:t>
            </w:r>
            <w:r w:rsidRPr="00EA2DA8">
              <w:rPr>
                <w:rFonts w:asciiTheme="minorHAnsi" w:hAnsiTheme="minorHAnsi"/>
                <w:sz w:val="26"/>
                <w:szCs w:val="26"/>
              </w:rPr>
              <w:br/>
              <w:t>b) Ha a felvételről szóló igazolás vagy tanúsítvány elektronikusan elérhető, kérjük, tüntesse fel:</w:t>
            </w:r>
            <w:r w:rsidRPr="00EA2DA8">
              <w:rPr>
                <w:rFonts w:asciiTheme="minorHAnsi" w:hAnsiTheme="minorHAnsi"/>
                <w:sz w:val="26"/>
                <w:szCs w:val="26"/>
              </w:rPr>
              <w:br/>
            </w:r>
            <w:r w:rsidRPr="00EA2DA8">
              <w:rPr>
                <w:rFonts w:asciiTheme="minorHAnsi" w:hAnsiTheme="minorHAnsi"/>
                <w:sz w:val="26"/>
                <w:szCs w:val="26"/>
              </w:rPr>
              <w:lastRenderedPageBreak/>
              <w:br/>
              <w:t>c) Kérjük, tüntesse fel a referenciákat, amelyeken a felvétel vagy a tanúsítás alapul, és adott esetben a hivatalos jegyzékben elért minősítést</w:t>
            </w:r>
            <w:r w:rsidRPr="00EA2DA8">
              <w:rPr>
                <w:rStyle w:val="Lbjegyzet-hivatkozs"/>
                <w:rFonts w:asciiTheme="minorHAnsi" w:hAnsiTheme="minorHAnsi"/>
              </w:rPr>
              <w:footnoteReference w:id="30"/>
            </w:r>
            <w:r w:rsidRPr="00EA2DA8">
              <w:rPr>
                <w:rFonts w:asciiTheme="minorHAnsi" w:hAnsiTheme="minorHAnsi"/>
                <w:sz w:val="26"/>
                <w:szCs w:val="26"/>
              </w:rPr>
              <w:t>:</w:t>
            </w:r>
            <w:r w:rsidRPr="00EA2DA8">
              <w:rPr>
                <w:rFonts w:asciiTheme="minorHAnsi" w:hAnsiTheme="minorHAnsi"/>
                <w:sz w:val="26"/>
                <w:szCs w:val="26"/>
              </w:rPr>
              <w:br/>
              <w:t>d) A felvétel vagy a tanúsítás az összes előírt kiválasztási szempontra kiterjed?</w:t>
            </w:r>
            <w:r w:rsidRPr="00EA2DA8">
              <w:rPr>
                <w:rFonts w:asciiTheme="minorHAnsi" w:hAnsiTheme="minorHAnsi"/>
                <w:sz w:val="26"/>
                <w:szCs w:val="26"/>
              </w:rPr>
              <w:br/>
            </w:r>
            <w:r w:rsidRPr="00EA2DA8">
              <w:rPr>
                <w:rFonts w:asciiTheme="minorHAnsi" w:hAnsiTheme="minorHAnsi"/>
                <w:b/>
                <w:sz w:val="26"/>
                <w:szCs w:val="26"/>
              </w:rPr>
              <w:t>Ha nem:</w:t>
            </w:r>
            <w:r w:rsidRPr="00EA2DA8">
              <w:rPr>
                <w:rFonts w:asciiTheme="minorHAnsi" w:hAnsiTheme="minorHAnsi"/>
                <w:sz w:val="26"/>
                <w:szCs w:val="26"/>
              </w:rPr>
              <w:br/>
            </w:r>
            <w:r w:rsidRPr="00EA2DA8">
              <w:rPr>
                <w:rFonts w:asciiTheme="minorHAnsi" w:hAnsiTheme="minorHAnsi"/>
                <w:b/>
                <w:sz w:val="26"/>
                <w:szCs w:val="26"/>
                <w:u w:val="single"/>
              </w:rPr>
              <w:t xml:space="preserve">Ezen kívül kérjük, hogy </w:t>
            </w:r>
            <w:r w:rsidRPr="00EA2DA8">
              <w:rPr>
                <w:rFonts w:asciiTheme="minorHAnsi" w:hAnsiTheme="minorHAnsi"/>
                <w:b/>
                <w:i/>
                <w:sz w:val="26"/>
                <w:szCs w:val="26"/>
                <w:u w:val="single"/>
              </w:rPr>
              <w:t>KIZÁRÓLAG</w:t>
            </w:r>
            <w:r w:rsidRPr="00EA2DA8">
              <w:rPr>
                <w:rFonts w:asciiTheme="minorHAnsi" w:hAnsiTheme="minorHAnsi"/>
                <w:b/>
                <w:sz w:val="26"/>
                <w:szCs w:val="26"/>
                <w:u w:val="single"/>
              </w:rPr>
              <w:t xml:space="preserve"> akkor töltse ki a hiányzó információt a IV. rész A., B., C. vagy D. szakaszában az esettől függően,</w:t>
            </w:r>
            <w:r w:rsidRPr="00EA2DA8">
              <w:rPr>
                <w:rFonts w:asciiTheme="minorHAnsi" w:hAnsiTheme="minorHAnsi"/>
                <w:sz w:val="26"/>
                <w:szCs w:val="26"/>
              </w:rPr>
              <w:br/>
            </w:r>
            <w:r w:rsidRPr="00EA2DA8">
              <w:rPr>
                <w:rFonts w:asciiTheme="minorHAnsi" w:hAnsiTheme="minorHAnsi"/>
                <w:b/>
                <w:i/>
                <w:sz w:val="26"/>
                <w:szCs w:val="26"/>
              </w:rPr>
              <w:t>ha a vonatkozó hirdetmény vagy közbeszerzési dokumentumok ezt előírják:</w:t>
            </w:r>
            <w:r w:rsidRPr="00EA2DA8">
              <w:rPr>
                <w:rFonts w:asciiTheme="minorHAnsi" w:hAnsiTheme="minorHAnsi"/>
                <w:sz w:val="26"/>
                <w:szCs w:val="26"/>
              </w:rPr>
              <w:br/>
              <w:t xml:space="preserve">e) A gazdasági szereplő tud-e </w:t>
            </w:r>
            <w:r w:rsidRPr="00EA2DA8">
              <w:rPr>
                <w:rFonts w:asciiTheme="minorHAnsi" w:hAnsiTheme="minorHAnsi"/>
                <w:b/>
                <w:sz w:val="26"/>
                <w:szCs w:val="26"/>
              </w:rPr>
              <w:t>igazolást</w:t>
            </w:r>
            <w:r w:rsidRPr="00EA2DA8">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A2DA8">
              <w:rPr>
                <w:rFonts w:asciiTheme="minorHAnsi" w:hAnsiTheme="minorHAnsi"/>
                <w:sz w:val="26"/>
                <w:szCs w:val="26"/>
              </w:rPr>
              <w:b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9D197"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a) [……]</w:t>
            </w:r>
            <w:r w:rsidRPr="00EA2DA8">
              <w:rPr>
                <w:rFonts w:asciiTheme="minorHAnsi" w:hAnsiTheme="minorHAnsi"/>
                <w:sz w:val="26"/>
                <w:szCs w:val="26"/>
              </w:rPr>
              <w:br/>
            </w:r>
            <w:r w:rsidRPr="00EA2DA8">
              <w:rPr>
                <w:rFonts w:asciiTheme="minorHAnsi" w:hAnsiTheme="minorHAnsi"/>
                <w:sz w:val="26"/>
                <w:szCs w:val="26"/>
              </w:rPr>
              <w:br/>
              <w:t>b) (internetcím, a kibocsátó hatóság vagy testület, a dokumentáció pontos hivatkozási adatai):</w:t>
            </w:r>
            <w:r w:rsidRPr="00EA2DA8">
              <w:rPr>
                <w:rFonts w:asciiTheme="minorHAnsi" w:hAnsiTheme="minorHAnsi"/>
                <w:sz w:val="26"/>
                <w:szCs w:val="26"/>
              </w:rPr>
              <w:br/>
              <w:t>[……][……][……][……]</w:t>
            </w:r>
          </w:p>
          <w:p w14:paraId="777A631F"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br/>
              <w:t>c) [……]</w:t>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e)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Pr="00EA2DA8">
              <w:rPr>
                <w:rFonts w:asciiTheme="minorHAnsi" w:hAnsiTheme="minorHAnsi"/>
                <w:sz w:val="26"/>
                <w:szCs w:val="26"/>
              </w:rPr>
              <w:br/>
              <w:t>[……][……][……][……]</w:t>
            </w:r>
          </w:p>
        </w:tc>
      </w:tr>
      <w:tr w:rsidR="00623E8D" w:rsidRPr="00EA2DA8" w14:paraId="442EAD6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52661"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lastRenderedPageBreak/>
              <w:t>Részvétel formája:</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E1594"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2DA4AB9B"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BF0BB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 gazdasági szereplő másokkal együtt vesz részt a közbeszerzési eljárásban?</w:t>
            </w:r>
            <w:r w:rsidRPr="00EA2DA8">
              <w:rPr>
                <w:rStyle w:val="Lbjegyzet-hivatkozs"/>
                <w:rFonts w:asciiTheme="minorHAnsi" w:hAnsiTheme="minorHAnsi"/>
              </w:rPr>
              <w:footnoteReference w:id="31"/>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0D69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w:t>
            </w:r>
          </w:p>
        </w:tc>
      </w:tr>
      <w:tr w:rsidR="00623E8D" w:rsidRPr="00EA2DA8" w14:paraId="4E4A9A83" w14:textId="77777777" w:rsidTr="00520603">
        <w:tc>
          <w:tcPr>
            <w:tcW w:w="917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15829DC"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kérjük, biztosítsa, hogy a többi érintett külön egységes európai közbeszerzési dokumentum formanyomtatványt nyújtson be.</w:t>
            </w:r>
          </w:p>
        </w:tc>
      </w:tr>
      <w:tr w:rsidR="00623E8D" w:rsidRPr="00EA2DA8" w14:paraId="27C208F8"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67945"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br/>
              <w:t>a) Kérjük, adja meg a gazdasági szereplő csoportban betöltött szerepét (vezető, specifikus feladatokért felelős, ...):</w:t>
            </w:r>
            <w:r w:rsidRPr="00EA2DA8">
              <w:rPr>
                <w:rFonts w:asciiTheme="minorHAnsi" w:hAnsiTheme="minorHAnsi"/>
                <w:sz w:val="26"/>
                <w:szCs w:val="26"/>
              </w:rPr>
              <w:br/>
              <w:t xml:space="preserve">b) Kérjük, adja meg, mely gazdasági </w:t>
            </w:r>
            <w:r w:rsidRPr="00EA2DA8">
              <w:rPr>
                <w:rFonts w:asciiTheme="minorHAnsi" w:hAnsiTheme="minorHAnsi"/>
                <w:sz w:val="26"/>
                <w:szCs w:val="26"/>
              </w:rPr>
              <w:lastRenderedPageBreak/>
              <w:t>szereplők a közbeszerzési eljárásban együtt részt vevő csoport tagjai:</w:t>
            </w:r>
            <w:r w:rsidRPr="00EA2DA8">
              <w:rPr>
                <w:rFonts w:asciiTheme="minorHAnsi" w:hAnsiTheme="minorHAnsi"/>
                <w:sz w:val="26"/>
                <w:szCs w:val="26"/>
              </w:rPr>
              <w:br/>
              <w:t>c) Adott esetben a részt vevő csoport neve: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371233"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lastRenderedPageBreak/>
              <w:br/>
              <w:t>a:)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c): [……]</w:t>
            </w:r>
          </w:p>
        </w:tc>
      </w:tr>
      <w:tr w:rsidR="00623E8D" w:rsidRPr="00EA2DA8" w14:paraId="1B5D5710"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ECEC9"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lastRenderedPageBreak/>
              <w:t>Részek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AFD3CE"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t>Válasz:</w:t>
            </w:r>
          </w:p>
        </w:tc>
      </w:tr>
      <w:tr w:rsidR="00623E8D" w:rsidRPr="00EA2DA8" w14:paraId="4E0E3AA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1B064"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Adott esetben annak a résznek (azoknak a részeknek a feltüntetése, amelyekre a gazdasági szereplő pályázni kíván: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8D347"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   ]</w:t>
            </w:r>
          </w:p>
        </w:tc>
      </w:tr>
    </w:tbl>
    <w:p w14:paraId="12ED4694"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B: A gazdasági szereplő képviselőire vonatkozó információk</w:t>
      </w:r>
    </w:p>
    <w:p w14:paraId="33B965CC"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i/>
          <w:sz w:val="26"/>
          <w:szCs w:val="26"/>
        </w:rPr>
        <w:t>Adott esetben adja meg azon személyek nevét és címét, akik a jelen közbeszerzési eljárásban jogosultak képviselni a gazdasági szereplőt:</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EA2DA8" w14:paraId="378884D8"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830844"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Képviselet, ha van:</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10BA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3EA13CB"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D2C6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Teljes név; </w:t>
            </w:r>
            <w:r w:rsidRPr="00EA2DA8">
              <w:rPr>
                <w:rFonts w:asciiTheme="minorHAnsi" w:hAnsiTheme="minorHAnsi"/>
                <w:sz w:val="26"/>
                <w:szCs w:val="26"/>
              </w:rPr>
              <w:br/>
              <w:t>valamint a születési idő és hely, ha szükséges:</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7C843F"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t>[……]</w:t>
            </w:r>
          </w:p>
        </w:tc>
      </w:tr>
      <w:tr w:rsidR="00623E8D" w:rsidRPr="00EA2DA8" w14:paraId="4440410C"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6215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Beosztás/milyen minőségben jár 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A1B9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41DA2FFB"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C4C1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Postai cím:</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0DDD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648F094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F8B9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Telefon:</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4B372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1672A19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6431F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E-mail cím:</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DE125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305A7BF4"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E261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Amennyiben szükséges, részletezze a képviseletre vonatkozó információkat (a képviselet formája, köre, célja stb.):</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F7894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1A520F97" w14:textId="77777777" w:rsidR="00623E8D" w:rsidRPr="00EA2DA8" w:rsidRDefault="00623E8D" w:rsidP="00623E8D">
      <w:pPr>
        <w:pStyle w:val="SectionTitle"/>
        <w:spacing w:after="120"/>
        <w:rPr>
          <w:rFonts w:asciiTheme="minorHAnsi" w:hAnsiTheme="minorHAnsi"/>
        </w:rPr>
      </w:pPr>
      <w:r w:rsidRPr="00EA2DA8">
        <w:rPr>
          <w:rFonts w:asciiTheme="minorHAnsi" w:hAnsiTheme="minorHAnsi"/>
          <w:sz w:val="26"/>
          <w:szCs w:val="26"/>
        </w:rPr>
        <w:t>C: Más szervezetek kapacitásainak igénybevételére vonatkozó információk</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EA2DA8" w14:paraId="0EB7783E"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CE66D"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Igénybevétel: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0C3E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CBF60DF"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C8C6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3603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[]Igen []Nem</w:t>
            </w:r>
          </w:p>
        </w:tc>
      </w:tr>
    </w:tbl>
    <w:p w14:paraId="14F40FA6" w14:textId="77777777" w:rsidR="00623E8D" w:rsidRPr="00EA2DA8" w:rsidRDefault="00623E8D" w:rsidP="003C40E2">
      <w:pPr>
        <w:pStyle w:val="Standard0"/>
        <w:pBdr>
          <w:top w:val="single" w:sz="4" w:space="0" w:color="00000A"/>
          <w:left w:val="single" w:sz="4" w:space="4"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xml:space="preserve">, </w:t>
      </w:r>
      <w:r w:rsidRPr="00EA2DA8">
        <w:rPr>
          <w:rFonts w:asciiTheme="minorHAnsi" w:hAnsiTheme="minorHAnsi"/>
          <w:b/>
          <w:sz w:val="26"/>
          <w:szCs w:val="26"/>
        </w:rPr>
        <w:t>minden</w:t>
      </w:r>
      <w:r w:rsidRPr="00EA2DA8">
        <w:rPr>
          <w:rFonts w:asciiTheme="minorHAnsi" w:hAnsiTheme="minorHAnsi"/>
          <w:sz w:val="26"/>
          <w:szCs w:val="26"/>
        </w:rPr>
        <w:t xml:space="preserve"> egyes érintett szervezetre vonatkozóan külön egységes európai közbeszerzési dokumentumban adja meg az </w:t>
      </w:r>
      <w:r w:rsidRPr="00EA2DA8">
        <w:rPr>
          <w:rFonts w:asciiTheme="minorHAnsi" w:hAnsiTheme="minorHAnsi"/>
          <w:b/>
          <w:sz w:val="26"/>
          <w:szCs w:val="26"/>
        </w:rPr>
        <w:t>e rész A. és B. szakaszában, valamint a III. részben</w:t>
      </w:r>
      <w:r w:rsidRPr="00EA2DA8">
        <w:rPr>
          <w:rFonts w:asciiTheme="minorHAnsi" w:hAnsiTheme="minorHAnsi"/>
          <w:sz w:val="26"/>
          <w:szCs w:val="26"/>
        </w:rPr>
        <w:t xml:space="preserve"> meghatározott információkat, megfelelően kitöltve és az érintett szervezetek által aláírva. </w:t>
      </w:r>
      <w:r w:rsidRPr="00EA2DA8">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w:t>
      </w:r>
      <w:r w:rsidRPr="00EA2DA8">
        <w:rPr>
          <w:rFonts w:asciiTheme="minorHAnsi" w:hAnsiTheme="minorHAnsi"/>
          <w:sz w:val="26"/>
          <w:szCs w:val="26"/>
        </w:rPr>
        <w:lastRenderedPageBreak/>
        <w:t xml:space="preserve">műszaki szervezeteket, akiket/amelyeket a gazdasági szereplő a beruházás kivitelezéséhez igénybe vehet. </w:t>
      </w:r>
      <w:r w:rsidRPr="00EA2DA8">
        <w:rPr>
          <w:rFonts w:asciiTheme="minorHAnsi" w:hAnsiTheme="minorHAnsi"/>
          <w:sz w:val="26"/>
          <w:szCs w:val="26"/>
        </w:rPr>
        <w:br/>
        <w:t>Amennyiben a gazdasági szereplő által igénybe vett meghatározott kapacitások tekintetében ez releváns, minden egyes szervezetre vonatkozóan adja meg a IV. és az V. részben meghatározott információkat is</w:t>
      </w:r>
      <w:r w:rsidRPr="00EA2DA8">
        <w:rPr>
          <w:rStyle w:val="Lbjegyzet-hivatkozs"/>
          <w:rFonts w:asciiTheme="minorHAnsi" w:hAnsiTheme="minorHAnsi"/>
        </w:rPr>
        <w:footnoteReference w:id="32"/>
      </w:r>
      <w:r w:rsidRPr="00EA2DA8">
        <w:rPr>
          <w:rFonts w:asciiTheme="minorHAnsi" w:hAnsiTheme="minorHAnsi"/>
          <w:sz w:val="26"/>
          <w:szCs w:val="26"/>
        </w:rPr>
        <w:t>.</w:t>
      </w:r>
    </w:p>
    <w:p w14:paraId="72091577"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 xml:space="preserve">D: </w:t>
      </w:r>
      <w:r w:rsidRPr="00EA2DA8">
        <w:rPr>
          <w:rFonts w:asciiTheme="minorHAnsi" w:hAnsiTheme="minorHAnsi"/>
          <w:smallCaps/>
          <w:sz w:val="26"/>
          <w:szCs w:val="26"/>
        </w:rPr>
        <w:t>Információk azokról az alvállalkozókról, akiknek kapacitásait a gazdasági szereplő nem veszi igénybe</w:t>
      </w:r>
    </w:p>
    <w:p w14:paraId="61895EFA"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(Ezt a szakaszt csak akkor kell kitölteni, ha az ajánlatkérő szerv vagy a közszolgáltató ajánlatkérő kifejezetten előírja ezt az információt.)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481F083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D9A9F"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Alvállalkozás: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F1C4F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0183E7A2"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8BB5F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Szándékozik-e a gazdasági szereplő a szerződés bármely részét alvállalkozásba adni harmadik félnek?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D0D2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[]Igen []Nem</w:t>
            </w:r>
            <w:r w:rsidRPr="00EA2DA8">
              <w:rPr>
                <w:rFonts w:asciiTheme="minorHAnsi" w:hAnsiTheme="minorHAnsi"/>
                <w:sz w:val="26"/>
                <w:szCs w:val="26"/>
              </w:rPr>
              <w:br/>
              <w:t xml:space="preserve">Ha </w:t>
            </w:r>
            <w:r w:rsidRPr="00EA2DA8">
              <w:rPr>
                <w:rFonts w:asciiTheme="minorHAnsi" w:hAnsiTheme="minorHAnsi"/>
                <w:b/>
                <w:sz w:val="26"/>
                <w:szCs w:val="26"/>
              </w:rPr>
              <w:t>igen, és amennyiben ismert</w:t>
            </w:r>
            <w:r w:rsidRPr="00EA2DA8">
              <w:rPr>
                <w:rFonts w:asciiTheme="minorHAnsi" w:hAnsiTheme="minorHAnsi"/>
                <w:sz w:val="26"/>
                <w:szCs w:val="26"/>
              </w:rPr>
              <w:t>, kérjük, sorolja fel a javasolt alvállalkozókat:</w:t>
            </w:r>
          </w:p>
          <w:p w14:paraId="792AFEF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3C59D13F" w14:textId="77777777" w:rsidR="00623E8D" w:rsidRPr="00EA2DA8" w:rsidRDefault="00623E8D" w:rsidP="00623E8D">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Theme="minorHAnsi" w:hAnsiTheme="minorHAnsi"/>
        </w:rPr>
      </w:pPr>
      <w:r w:rsidRPr="00EA2DA8">
        <w:rPr>
          <w:rFonts w:asciiTheme="minorHAnsi" w:hAnsiTheme="minorHAnsi"/>
          <w:sz w:val="26"/>
          <w:szCs w:val="26"/>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5CBD3BD9" w14:textId="77777777" w:rsidR="00623E8D" w:rsidRPr="00EA2DA8" w:rsidRDefault="00623E8D" w:rsidP="00623E8D">
      <w:pPr>
        <w:pStyle w:val="ChapterTitle"/>
        <w:pageBreakBefore/>
        <w:rPr>
          <w:rFonts w:asciiTheme="minorHAnsi" w:hAnsiTheme="minorHAnsi"/>
        </w:rPr>
      </w:pPr>
      <w:r w:rsidRPr="00EA2DA8">
        <w:rPr>
          <w:rFonts w:asciiTheme="minorHAnsi" w:hAnsiTheme="minorHAnsi"/>
          <w:sz w:val="26"/>
          <w:szCs w:val="26"/>
        </w:rPr>
        <w:lastRenderedPageBreak/>
        <w:t>III. rész: Kizárási okok</w:t>
      </w:r>
    </w:p>
    <w:p w14:paraId="62ADD097"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Büntetőeljárásban hozott ítéletekkel kapcsolatos okok</w:t>
      </w:r>
    </w:p>
    <w:p w14:paraId="41282C1D"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A 2014/24/EU irányelv 57. cikkének (1) bekezdése a következő kizárási okokat határozza meg:</w:t>
      </w:r>
    </w:p>
    <w:p w14:paraId="3D3126A8" w14:textId="77777777" w:rsidR="00623E8D" w:rsidRPr="00EA2DA8" w:rsidRDefault="00623E8D" w:rsidP="00DF0EA0">
      <w:pPr>
        <w:pStyle w:val="NumPar1"/>
        <w:numPr>
          <w:ilvl w:val="0"/>
          <w:numId w:val="53"/>
        </w:numPr>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Bűnszervezetben való részvétel</w:t>
      </w:r>
      <w:r w:rsidRPr="00EA2DA8">
        <w:rPr>
          <w:rStyle w:val="Lbjegyzet-hivatkozs"/>
          <w:rFonts w:asciiTheme="minorHAnsi" w:hAnsiTheme="minorHAnsi"/>
        </w:rPr>
        <w:footnoteReference w:id="33"/>
      </w:r>
      <w:r w:rsidRPr="00EA2DA8">
        <w:rPr>
          <w:rFonts w:asciiTheme="minorHAnsi" w:hAnsiTheme="minorHAnsi"/>
          <w:sz w:val="26"/>
          <w:szCs w:val="26"/>
        </w:rPr>
        <w:t>;</w:t>
      </w:r>
    </w:p>
    <w:p w14:paraId="21A4D7DF"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Korrupció</w:t>
      </w:r>
      <w:r w:rsidRPr="00EA2DA8">
        <w:rPr>
          <w:rStyle w:val="Lbjegyzet-hivatkozs"/>
          <w:rFonts w:asciiTheme="minorHAnsi" w:hAnsiTheme="minorHAnsi"/>
        </w:rPr>
        <w:footnoteReference w:id="34"/>
      </w:r>
      <w:r w:rsidRPr="00EA2DA8">
        <w:rPr>
          <w:rFonts w:asciiTheme="minorHAnsi" w:hAnsiTheme="minorHAnsi"/>
          <w:sz w:val="26"/>
          <w:szCs w:val="26"/>
        </w:rPr>
        <w:t>;</w:t>
      </w:r>
    </w:p>
    <w:p w14:paraId="4BFA3B83"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Csalás</w:t>
      </w:r>
      <w:r w:rsidRPr="00EA2DA8">
        <w:rPr>
          <w:rStyle w:val="Lbjegyzet-hivatkozs"/>
          <w:rFonts w:asciiTheme="minorHAnsi" w:hAnsiTheme="minorHAnsi"/>
        </w:rPr>
        <w:footnoteReference w:id="35"/>
      </w:r>
      <w:r w:rsidRPr="00EA2DA8">
        <w:rPr>
          <w:rFonts w:asciiTheme="minorHAnsi" w:hAnsiTheme="minorHAnsi"/>
          <w:sz w:val="26"/>
          <w:szCs w:val="26"/>
        </w:rPr>
        <w:t>;</w:t>
      </w:r>
    </w:p>
    <w:p w14:paraId="59C9DE97"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Terrorista bűncselekmény vagy terrorista csoporthoz kapcsolódó bűncselekmény</w:t>
      </w:r>
      <w:r w:rsidRPr="00EA2DA8">
        <w:rPr>
          <w:rStyle w:val="Lbjegyzet-hivatkozs"/>
          <w:rFonts w:asciiTheme="minorHAnsi" w:hAnsiTheme="minorHAnsi"/>
        </w:rPr>
        <w:footnoteReference w:id="36"/>
      </w:r>
      <w:r w:rsidRPr="00EA2DA8">
        <w:rPr>
          <w:rFonts w:asciiTheme="minorHAnsi" w:hAnsiTheme="minorHAnsi"/>
          <w:sz w:val="26"/>
          <w:szCs w:val="26"/>
        </w:rPr>
        <w:t>;</w:t>
      </w:r>
    </w:p>
    <w:p w14:paraId="306D2411"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Pénzmosás vagy terrorizmus finanszírozása</w:t>
      </w:r>
      <w:r w:rsidRPr="00EA2DA8">
        <w:rPr>
          <w:rStyle w:val="Lbjegyzet-hivatkozs"/>
          <w:rFonts w:asciiTheme="minorHAnsi" w:hAnsiTheme="minorHAnsi"/>
        </w:rPr>
        <w:footnoteReference w:id="37"/>
      </w:r>
      <w:r w:rsidRPr="00EA2DA8">
        <w:rPr>
          <w:rFonts w:asciiTheme="minorHAnsi" w:hAnsiTheme="minorHAnsi"/>
          <w:sz w:val="26"/>
          <w:szCs w:val="26"/>
        </w:rPr>
        <w:t>;</w:t>
      </w:r>
    </w:p>
    <w:p w14:paraId="660D7884"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Gyermekmunka és az emberkereskedelem más formái</w:t>
      </w:r>
      <w:r w:rsidRPr="00EA2DA8">
        <w:rPr>
          <w:rStyle w:val="Lbjegyzet-hivatkozs"/>
          <w:rFonts w:asciiTheme="minorHAnsi" w:hAnsiTheme="minorHAnsi"/>
        </w:rPr>
        <w:footnoteReference w:id="38"/>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EA2DA8" w14:paraId="5B19799F"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3FB7"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A083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A7EA904"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BB49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Jogerősen elítélték-e a</w:t>
            </w:r>
            <w:r w:rsidRPr="00EA2DA8">
              <w:rPr>
                <w:rFonts w:asciiTheme="minorHAnsi" w:hAnsiTheme="minorHAnsi"/>
                <w:sz w:val="26"/>
                <w:szCs w:val="26"/>
              </w:rPr>
              <w:t xml:space="preserve"> </w:t>
            </w:r>
            <w:r w:rsidRPr="00EA2DA8">
              <w:rPr>
                <w:rFonts w:asciiTheme="minorHAnsi" w:hAnsiTheme="minorHAnsi"/>
                <w:b/>
                <w:sz w:val="26"/>
                <w:szCs w:val="26"/>
              </w:rPr>
              <w:t>gazdasági szereplőt</w:t>
            </w:r>
            <w:r w:rsidRPr="00EA2DA8">
              <w:rPr>
                <w:rFonts w:asciiTheme="minorHAnsi" w:hAnsiTheme="minorHAnsi"/>
                <w:sz w:val="26"/>
                <w:szCs w:val="26"/>
              </w:rPr>
              <w:t xml:space="preserve"> vagy a gazdasági szereplő igazgató, vezető vagy felügyelő testületének tagját, illetve az e testületek képviseletére, az azokban való </w:t>
            </w:r>
            <w:r w:rsidRPr="00EA2DA8">
              <w:rPr>
                <w:rFonts w:asciiTheme="minorHAnsi" w:hAnsiTheme="minorHAnsi"/>
                <w:sz w:val="26"/>
                <w:szCs w:val="26"/>
              </w:rPr>
              <w:lastRenderedPageBreak/>
              <w:t>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2BA09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 Igen [] Nem</w:t>
            </w:r>
          </w:p>
          <w:p w14:paraId="0CBC2FB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Ha a vonatkozó információ elektronikusan elérhető, kérjük, adja meg a következő információkat: (internetcím, a kibocsátó hatóság vagy testület, a dokumentáció </w:t>
            </w:r>
            <w:r w:rsidRPr="00EA2DA8">
              <w:rPr>
                <w:rFonts w:asciiTheme="minorHAnsi" w:hAnsiTheme="minorHAnsi"/>
                <w:sz w:val="26"/>
                <w:szCs w:val="26"/>
              </w:rPr>
              <w:lastRenderedPageBreak/>
              <w:t>pontos hivatkozási adatai):</w:t>
            </w:r>
            <w:r w:rsidRPr="00EA2DA8">
              <w:rPr>
                <w:rFonts w:asciiTheme="minorHAnsi" w:hAnsiTheme="minorHAnsi"/>
                <w:sz w:val="26"/>
                <w:szCs w:val="26"/>
              </w:rPr>
              <w:br/>
              <w:t>[……][……][……][……]</w:t>
            </w:r>
            <w:r w:rsidRPr="00EA2DA8">
              <w:rPr>
                <w:rStyle w:val="Lbjegyzet-hivatkozs"/>
                <w:rFonts w:asciiTheme="minorHAnsi" w:hAnsiTheme="minorHAnsi"/>
              </w:rPr>
              <w:footnoteReference w:id="39"/>
            </w:r>
          </w:p>
        </w:tc>
      </w:tr>
      <w:tr w:rsidR="00623E8D" w:rsidRPr="00EA2DA8" w14:paraId="2620AD6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6C0C3"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lastRenderedPageBreak/>
              <w:t>Amennyiben igen</w:t>
            </w:r>
            <w:r w:rsidRPr="00EA2DA8">
              <w:rPr>
                <w:rFonts w:asciiTheme="minorHAnsi" w:hAnsiTheme="minorHAnsi"/>
                <w:sz w:val="26"/>
                <w:szCs w:val="26"/>
              </w:rPr>
              <w:t>, kérjük,</w:t>
            </w:r>
            <w:r w:rsidRPr="00EA2DA8">
              <w:rPr>
                <w:rStyle w:val="Lbjegyzet-hivatkozs"/>
                <w:rFonts w:asciiTheme="minorHAnsi" w:hAnsiTheme="minorHAnsi"/>
              </w:rPr>
              <w:footnoteReference w:id="40"/>
            </w:r>
            <w:r w:rsidRPr="00EA2DA8">
              <w:rPr>
                <w:rFonts w:asciiTheme="minorHAnsi" w:hAnsiTheme="minorHAnsi"/>
                <w:sz w:val="26"/>
                <w:szCs w:val="26"/>
              </w:rPr>
              <w:t xml:space="preserve"> adja meg a következő információkat:</w:t>
            </w:r>
            <w:r w:rsidRPr="00EA2DA8">
              <w:rPr>
                <w:rFonts w:asciiTheme="minorHAnsi" w:hAnsiTheme="minorHAnsi"/>
                <w:sz w:val="26"/>
                <w:szCs w:val="26"/>
              </w:rPr>
              <w:br/>
              <w:t>a) Elítélés dátuma, adja meg, hogy az 1–6. pontok közül melyik érintett, valamint az ítélet okát (okait),</w:t>
            </w:r>
            <w:r w:rsidRPr="00EA2DA8">
              <w:rPr>
                <w:rFonts w:asciiTheme="minorHAnsi" w:hAnsiTheme="minorHAnsi"/>
                <w:sz w:val="26"/>
                <w:szCs w:val="26"/>
              </w:rPr>
              <w:br/>
              <w:t>b) Határozza meg az elítélt személyét [ ];</w:t>
            </w:r>
            <w:r w:rsidRPr="00EA2DA8">
              <w:rPr>
                <w:rFonts w:asciiTheme="minorHAnsi" w:hAnsiTheme="minorHAnsi"/>
                <w:sz w:val="26"/>
                <w:szCs w:val="26"/>
              </w:rPr>
              <w:br/>
            </w:r>
            <w:r w:rsidRPr="00EA2DA8">
              <w:rPr>
                <w:rFonts w:asciiTheme="minorHAnsi" w:hAnsiTheme="minorHAnsi"/>
                <w:b/>
                <w:sz w:val="26"/>
                <w:szCs w:val="26"/>
              </w:rPr>
              <w:t>c) Amennyiben az ítélet közvetlenül megállapítja:</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DEF8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a) Dátum:[   ], pont(ok): [   ], ok(ok):[   ]</w:t>
            </w:r>
            <w:r w:rsidRPr="00EA2DA8">
              <w:rPr>
                <w:rFonts w:asciiTheme="minorHAnsi" w:hAnsiTheme="minorHAnsi"/>
                <w:i/>
                <w:sz w:val="26"/>
                <w:szCs w:val="26"/>
                <w:vertAlign w:val="superscript"/>
              </w:rPr>
              <w:t xml:space="preserve">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t>c) A kizárási időszak hossza [……] és az érintett pont(ok) [   ]</w:t>
            </w:r>
          </w:p>
          <w:p w14:paraId="4E9ADD17"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Ha a vonatkozó információ elektronikusan elérhető, kérjük, adja meg a következő információkat: (internetcím, a kibocsátó hatóság vagy testület, a dokumentáció pontos hivatkozási adatai): [……][……][……][……]</w:t>
            </w:r>
            <w:r w:rsidRPr="00EA2DA8">
              <w:rPr>
                <w:rStyle w:val="Lbjegyzet-hivatkozs"/>
                <w:rFonts w:asciiTheme="minorHAnsi" w:hAnsiTheme="minorHAnsi"/>
              </w:rPr>
              <w:footnoteReference w:id="41"/>
            </w:r>
          </w:p>
        </w:tc>
      </w:tr>
      <w:tr w:rsidR="00623E8D" w:rsidRPr="00EA2DA8" w14:paraId="02DE6713"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8E71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Ítéletek esetén hozott-e a gazdasági szereplő olyan intézkedéseket, amelyek a releváns kizárási okok ellenére igazolják megbízhatóságát</w:t>
            </w:r>
            <w:r w:rsidRPr="00EA2DA8">
              <w:rPr>
                <w:rStyle w:val="Lbjegyzet-hivatkozs"/>
                <w:rFonts w:asciiTheme="minorHAnsi" w:hAnsiTheme="minorHAnsi"/>
              </w:rPr>
              <w:footnoteReference w:id="42"/>
            </w:r>
            <w:r w:rsidRPr="00EA2DA8">
              <w:rPr>
                <w:rFonts w:asciiTheme="minorHAnsi" w:hAnsiTheme="minorHAnsi"/>
                <w:sz w:val="26"/>
                <w:szCs w:val="26"/>
              </w:rPr>
              <w:t xml:space="preserve"> </w:t>
            </w:r>
            <w:r w:rsidRPr="00EA2DA8">
              <w:rPr>
                <w:rFonts w:asciiTheme="minorHAnsi" w:hAnsiTheme="minorHAnsi"/>
                <w:b/>
                <w:sz w:val="26"/>
                <w:szCs w:val="26"/>
              </w:rPr>
              <w:t>(</w:t>
            </w:r>
            <w:r w:rsidRPr="00EA2DA8">
              <w:rPr>
                <w:rStyle w:val="NormalBoldChar"/>
                <w:rFonts w:asciiTheme="minorHAnsi" w:eastAsia="Calibri" w:hAnsiTheme="minorHAnsi"/>
                <w:sz w:val="26"/>
                <w:szCs w:val="26"/>
              </w:rPr>
              <w:t>öntisztázás)</w:t>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535D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r w:rsidR="00623E8D" w:rsidRPr="00EA2DA8" w14:paraId="0462C30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4F6B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r w:rsidRPr="00EA2DA8">
              <w:rPr>
                <w:rStyle w:val="Lbjegyzet-hivatkozs"/>
                <w:rFonts w:asciiTheme="minorHAnsi" w:hAnsiTheme="minorHAnsi"/>
              </w:rPr>
              <w:footnoteReference w:id="43"/>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93714"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5BE07EF7"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B: Adófizetési vagy a társadalombiztosítási járulék fizetésére vonatkozó kötelezettség megszegésével kapcsolatos okok</w:t>
      </w:r>
    </w:p>
    <w:tbl>
      <w:tblPr>
        <w:tblW w:w="9317" w:type="dxa"/>
        <w:tblInd w:w="-108" w:type="dxa"/>
        <w:tblLayout w:type="fixed"/>
        <w:tblCellMar>
          <w:left w:w="10" w:type="dxa"/>
          <w:right w:w="10" w:type="dxa"/>
        </w:tblCellMar>
        <w:tblLook w:val="0000" w:firstRow="0" w:lastRow="0" w:firstColumn="0" w:lastColumn="0" w:noHBand="0" w:noVBand="0"/>
      </w:tblPr>
      <w:tblGrid>
        <w:gridCol w:w="6902"/>
        <w:gridCol w:w="2415"/>
      </w:tblGrid>
      <w:tr w:rsidR="00623E8D" w:rsidRPr="00EA2DA8" w14:paraId="29FA859D" w14:textId="77777777" w:rsidTr="00520603">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3B600"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Adó vagy társadalombiztosítási járulék fizetése: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1A09E6"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C09E627" w14:textId="77777777" w:rsidTr="00520603">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48F56"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Teljesítette-e a gazdasági szereplő összes </w:t>
            </w:r>
            <w:r w:rsidRPr="00EA2DA8">
              <w:rPr>
                <w:rFonts w:asciiTheme="minorHAnsi" w:hAnsiTheme="minorHAnsi"/>
                <w:b/>
                <w:sz w:val="26"/>
                <w:szCs w:val="26"/>
              </w:rPr>
              <w:t>kötelezettségét az adók és társadalombiztosítási járulékok megfizetése tekintetében</w:t>
            </w:r>
            <w:r w:rsidRPr="00EA2DA8">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5B8BA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r w:rsidR="00623E8D" w:rsidRPr="00EA2DA8" w14:paraId="0ED657A0" w14:textId="77777777" w:rsidTr="00520603">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CF477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b/>
                <w:sz w:val="26"/>
                <w:szCs w:val="26"/>
              </w:rPr>
              <w:t>Ha nem</w:t>
            </w:r>
            <w:r w:rsidRPr="00EA2DA8">
              <w:rPr>
                <w:rFonts w:asciiTheme="minorHAnsi" w:hAnsiTheme="minorHAnsi"/>
                <w:sz w:val="26"/>
                <w:szCs w:val="26"/>
              </w:rPr>
              <w:t>, akkor kérjük, adja meg a következő információkat:</w:t>
            </w:r>
            <w:r w:rsidRPr="00EA2DA8">
              <w:rPr>
                <w:rFonts w:asciiTheme="minorHAnsi" w:hAnsiTheme="minorHAnsi"/>
                <w:sz w:val="26"/>
                <w:szCs w:val="26"/>
              </w:rPr>
              <w:br/>
              <w:t>a) Érintett ország vagy tagállam</w:t>
            </w:r>
            <w:r w:rsidRPr="00EA2DA8">
              <w:rPr>
                <w:rFonts w:asciiTheme="minorHAnsi" w:hAnsiTheme="minorHAnsi"/>
                <w:sz w:val="26"/>
                <w:szCs w:val="26"/>
              </w:rPr>
              <w:br/>
              <w:t>b) Mi az érintett összeg?</w:t>
            </w:r>
            <w:r w:rsidRPr="00EA2DA8">
              <w:rPr>
                <w:rFonts w:asciiTheme="minorHAnsi" w:hAnsiTheme="minorHAnsi"/>
                <w:sz w:val="26"/>
                <w:szCs w:val="26"/>
              </w:rPr>
              <w:br/>
              <w:t>c) A kötelezettségszegés megállapításának módja:</w:t>
            </w:r>
            <w:r w:rsidRPr="00EA2DA8">
              <w:rPr>
                <w:rFonts w:asciiTheme="minorHAnsi" w:hAnsiTheme="minorHAnsi"/>
                <w:sz w:val="26"/>
                <w:szCs w:val="26"/>
              </w:rPr>
              <w:br/>
              <w:t xml:space="preserve">1) Bírósági vagy közigazgatási </w:t>
            </w:r>
            <w:r w:rsidRPr="00EA2DA8">
              <w:rPr>
                <w:rFonts w:asciiTheme="minorHAnsi" w:hAnsiTheme="minorHAnsi"/>
                <w:b/>
                <w:sz w:val="26"/>
                <w:szCs w:val="26"/>
              </w:rPr>
              <w:t>határozat</w:t>
            </w:r>
            <w:r w:rsidRPr="00EA2DA8">
              <w:rPr>
                <w:rFonts w:asciiTheme="minorHAnsi" w:hAnsiTheme="minorHAnsi"/>
                <w:sz w:val="26"/>
                <w:szCs w:val="26"/>
              </w:rPr>
              <w:t>:</w:t>
            </w:r>
          </w:p>
          <w:p w14:paraId="44F6D177" w14:textId="77777777" w:rsidR="00623E8D" w:rsidRPr="00EA2DA8" w:rsidRDefault="00623E8D" w:rsidP="00133D71">
            <w:pPr>
              <w:pStyle w:val="Tiret1"/>
              <w:rPr>
                <w:rFonts w:asciiTheme="minorHAnsi" w:hAnsiTheme="minorHAnsi"/>
              </w:rPr>
            </w:pPr>
            <w:r w:rsidRPr="00EA2DA8">
              <w:rPr>
                <w:rFonts w:asciiTheme="minorHAnsi" w:hAnsiTheme="minorHAnsi"/>
                <w:sz w:val="26"/>
                <w:szCs w:val="26"/>
              </w:rPr>
              <w:tab/>
              <w:t>Ez a határozat jogerős és kötelező?</w:t>
            </w:r>
          </w:p>
          <w:p w14:paraId="4BCEA583" w14:textId="77777777" w:rsidR="00623E8D" w:rsidRPr="00EA2DA8" w:rsidRDefault="00623E8D" w:rsidP="00DF0EA0">
            <w:pPr>
              <w:pStyle w:val="Tiret1"/>
              <w:numPr>
                <w:ilvl w:val="0"/>
                <w:numId w:val="13"/>
              </w:numPr>
              <w:rPr>
                <w:rFonts w:asciiTheme="minorHAnsi" w:hAnsiTheme="minorHAnsi"/>
              </w:rPr>
            </w:pPr>
            <w:r w:rsidRPr="00EA2DA8">
              <w:rPr>
                <w:rFonts w:asciiTheme="minorHAnsi" w:hAnsiTheme="minorHAnsi"/>
                <w:sz w:val="26"/>
                <w:szCs w:val="26"/>
              </w:rPr>
              <w:t>Kérjük, adja meg az ítélet vagy a határozat dátumát.</w:t>
            </w:r>
          </w:p>
          <w:p w14:paraId="51B05FEA" w14:textId="77777777" w:rsidR="00623E8D" w:rsidRPr="00EA2DA8" w:rsidRDefault="00623E8D" w:rsidP="00DF0EA0">
            <w:pPr>
              <w:pStyle w:val="Tiret1"/>
              <w:numPr>
                <w:ilvl w:val="0"/>
                <w:numId w:val="13"/>
              </w:numPr>
              <w:rPr>
                <w:rFonts w:asciiTheme="minorHAnsi" w:hAnsiTheme="minorHAnsi"/>
              </w:rPr>
            </w:pPr>
            <w:r w:rsidRPr="00EA2DA8">
              <w:rPr>
                <w:rFonts w:asciiTheme="minorHAnsi" w:hAnsiTheme="minorHAnsi"/>
                <w:sz w:val="26"/>
                <w:szCs w:val="26"/>
              </w:rPr>
              <w:t xml:space="preserve">Ítélet esetén, </w:t>
            </w:r>
            <w:r w:rsidRPr="00EA2DA8">
              <w:rPr>
                <w:rFonts w:asciiTheme="minorHAnsi" w:hAnsiTheme="minorHAnsi"/>
                <w:b/>
                <w:sz w:val="26"/>
                <w:szCs w:val="26"/>
              </w:rPr>
              <w:t>amennyiben erről közvetlenül rendelkezik</w:t>
            </w:r>
            <w:r w:rsidRPr="00EA2DA8">
              <w:rPr>
                <w:rFonts w:asciiTheme="minorHAnsi" w:hAnsiTheme="minorHAnsi"/>
                <w:sz w:val="26"/>
                <w:szCs w:val="26"/>
              </w:rPr>
              <w:t>, a kizárási időtartam hossza:</w:t>
            </w:r>
          </w:p>
          <w:p w14:paraId="765C7F3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2) </w:t>
            </w:r>
            <w:r w:rsidRPr="00EA2DA8">
              <w:rPr>
                <w:rFonts w:asciiTheme="minorHAnsi" w:hAnsiTheme="minorHAnsi"/>
                <w:b/>
                <w:sz w:val="26"/>
                <w:szCs w:val="26"/>
              </w:rPr>
              <w:t>Egyéb mód</w:t>
            </w:r>
            <w:r w:rsidRPr="00EA2DA8">
              <w:rPr>
                <w:rFonts w:asciiTheme="minorHAnsi" w:hAnsiTheme="minorHAnsi"/>
                <w:sz w:val="26"/>
                <w:szCs w:val="26"/>
              </w:rPr>
              <w:t>? Kérjük, részletezze:</w:t>
            </w:r>
          </w:p>
          <w:p w14:paraId="5589D18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6F80A" w14:textId="77777777" w:rsidR="00623E8D" w:rsidRPr="00EA2DA8" w:rsidRDefault="00623E8D" w:rsidP="00133D71">
            <w:pPr>
              <w:pStyle w:val="Tiret1"/>
              <w:jc w:val="left"/>
              <w:rPr>
                <w:rFonts w:asciiTheme="minorHAnsi" w:hAnsiTheme="minorHAnsi"/>
              </w:rPr>
            </w:pPr>
            <w:r w:rsidRPr="00EA2DA8">
              <w:rPr>
                <w:rFonts w:asciiTheme="minorHAnsi" w:hAnsiTheme="minorHAnsi"/>
                <w:b/>
                <w:sz w:val="26"/>
                <w:szCs w:val="26"/>
              </w:rPr>
              <w:t>Adók</w:t>
            </w:r>
          </w:p>
        </w:tc>
      </w:tr>
      <w:tr w:rsidR="00623E8D" w:rsidRPr="00EA2DA8" w14:paraId="33EBC8DD" w14:textId="77777777" w:rsidTr="00520603">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C4D3F" w14:textId="77777777" w:rsidR="00623E8D" w:rsidRPr="00EA2DA8" w:rsidRDefault="00623E8D" w:rsidP="00133D71">
            <w:pPr>
              <w:rPr>
                <w:rFonts w:asciiTheme="minorHAnsi" w:hAnsiTheme="minorHAnsi"/>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C459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a) [……]</w:t>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c1) [] Igen [] Nem</w:t>
            </w:r>
          </w:p>
          <w:p w14:paraId="69E6E502" w14:textId="77777777" w:rsidR="00623E8D" w:rsidRPr="00EA2DA8" w:rsidRDefault="00623E8D" w:rsidP="00133D71">
            <w:pPr>
              <w:pStyle w:val="Tiret0"/>
              <w:rPr>
                <w:rFonts w:asciiTheme="minorHAnsi" w:hAnsiTheme="minorHAnsi"/>
              </w:rPr>
            </w:pPr>
            <w:r w:rsidRPr="00EA2DA8">
              <w:rPr>
                <w:rFonts w:asciiTheme="minorHAnsi" w:hAnsiTheme="minorHAnsi"/>
                <w:sz w:val="26"/>
                <w:szCs w:val="26"/>
              </w:rPr>
              <w:t>[] Igen [] Nem</w:t>
            </w:r>
          </w:p>
          <w:p w14:paraId="59EC632E" w14:textId="77777777" w:rsidR="00623E8D" w:rsidRPr="00EA2DA8" w:rsidRDefault="00623E8D" w:rsidP="00DF0EA0">
            <w:pPr>
              <w:pStyle w:val="Tiret0"/>
              <w:numPr>
                <w:ilvl w:val="0"/>
                <w:numId w:val="12"/>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p>
          <w:p w14:paraId="5CA5B34D" w14:textId="77777777" w:rsidR="00623E8D" w:rsidRPr="00EA2DA8" w:rsidRDefault="00623E8D" w:rsidP="00DF0EA0">
            <w:pPr>
              <w:pStyle w:val="Tiret0"/>
              <w:numPr>
                <w:ilvl w:val="0"/>
                <w:numId w:val="12"/>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p>
          <w:p w14:paraId="5BDC77C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c2) [ …]</w:t>
            </w:r>
            <w:r w:rsidRPr="00EA2DA8">
              <w:rPr>
                <w:rFonts w:asciiTheme="minorHAnsi" w:hAnsiTheme="minorHAnsi"/>
                <w:sz w:val="26"/>
                <w:szCs w:val="26"/>
              </w:rPr>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 [……]</w:t>
            </w:r>
          </w:p>
        </w:tc>
      </w:tr>
      <w:tr w:rsidR="00623E8D" w:rsidRPr="00EA2DA8" w14:paraId="0AF2BD6D" w14:textId="77777777" w:rsidTr="00520603">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85894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Ha az adók vagy társadalombiztosítási járulékok befizetésére vonatkozó dokumentáció elektronikusan elérhető, kérjük, adja meg a következő információkat: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F004B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(internetcím, a kibocsátó hatóság vagy testület, a dokumentáció pontos hivatkozási adatai):</w:t>
            </w:r>
            <w:r w:rsidRPr="00EA2DA8">
              <w:rPr>
                <w:rStyle w:val="Lbjegyzet-hivatkozs"/>
                <w:rFonts w:asciiTheme="minorHAnsi" w:hAnsiTheme="minorHAnsi"/>
                <w:sz w:val="26"/>
                <w:szCs w:val="26"/>
              </w:rPr>
              <w:t xml:space="preserve"> </w:t>
            </w:r>
            <w:r w:rsidRPr="00EA2DA8">
              <w:rPr>
                <w:rStyle w:val="Lbjegyzet-hivatkozs"/>
                <w:rFonts w:asciiTheme="minorHAnsi" w:hAnsiTheme="minorHAnsi"/>
              </w:rPr>
              <w:footnoteReference w:id="44"/>
            </w:r>
            <w:r w:rsidRPr="00EA2DA8">
              <w:rPr>
                <w:rFonts w:asciiTheme="minorHAnsi" w:hAnsiTheme="minorHAnsi"/>
                <w:sz w:val="26"/>
                <w:szCs w:val="26"/>
              </w:rPr>
              <w:br/>
              <w:t>[……][……][……]</w:t>
            </w:r>
          </w:p>
        </w:tc>
      </w:tr>
    </w:tbl>
    <w:p w14:paraId="1D59AE41"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C: Fizetésképtelenséggel, összeférhetetlenséggel vagy szakmai kötelességszegéssel kapcsolatos okok</w:t>
      </w:r>
      <w:r w:rsidRPr="00EA2DA8">
        <w:rPr>
          <w:rStyle w:val="Lbjegyzet-hivatkozs"/>
          <w:rFonts w:asciiTheme="minorHAnsi" w:hAnsiTheme="minorHAnsi"/>
        </w:rPr>
        <w:footnoteReference w:id="45"/>
      </w:r>
    </w:p>
    <w:p w14:paraId="147EBB2C"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072" w:type="dxa"/>
        <w:tblInd w:w="-5" w:type="dxa"/>
        <w:tblLayout w:type="fixed"/>
        <w:tblCellMar>
          <w:left w:w="10" w:type="dxa"/>
          <w:right w:w="10" w:type="dxa"/>
        </w:tblCellMar>
        <w:tblLook w:val="0000" w:firstRow="0" w:lastRow="0" w:firstColumn="0" w:lastColumn="0" w:noHBand="0" w:noVBand="0"/>
      </w:tblPr>
      <w:tblGrid>
        <w:gridCol w:w="4541"/>
        <w:gridCol w:w="4531"/>
      </w:tblGrid>
      <w:tr w:rsidR="00623E8D" w:rsidRPr="00EA2DA8" w14:paraId="6F096D63"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F4C5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Esetleges fizetésképtelenség, összeférhetetlenség vagy szakmai kötelességszegés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193A0"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0A312C3" w14:textId="77777777" w:rsidTr="003C40E2">
        <w:trPr>
          <w:trHeight w:val="406"/>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B6705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A gazdasági szereplő </w:t>
            </w:r>
            <w:r w:rsidRPr="00EA2DA8">
              <w:rPr>
                <w:rFonts w:asciiTheme="minorHAnsi" w:hAnsiTheme="minorHAnsi"/>
                <w:b/>
                <w:sz w:val="26"/>
                <w:szCs w:val="26"/>
              </w:rPr>
              <w:t>tudomása szerint</w:t>
            </w:r>
            <w:r w:rsidRPr="00EA2DA8">
              <w:rPr>
                <w:rFonts w:asciiTheme="minorHAnsi" w:hAnsiTheme="minorHAnsi"/>
                <w:sz w:val="26"/>
                <w:szCs w:val="26"/>
              </w:rPr>
              <w:t xml:space="preserve"> megszegte-e </w:t>
            </w:r>
            <w:r w:rsidRPr="00EA2DA8">
              <w:rPr>
                <w:rFonts w:asciiTheme="minorHAnsi" w:hAnsiTheme="minorHAnsi"/>
                <w:b/>
                <w:sz w:val="26"/>
                <w:szCs w:val="26"/>
              </w:rPr>
              <w:t>kötelezettségeit</w:t>
            </w:r>
            <w:r w:rsidRPr="00EA2DA8">
              <w:rPr>
                <w:rFonts w:asciiTheme="minorHAnsi" w:hAnsiTheme="minorHAnsi"/>
                <w:sz w:val="26"/>
                <w:szCs w:val="26"/>
              </w:rPr>
              <w:t xml:space="preserve"> a </w:t>
            </w:r>
            <w:r w:rsidRPr="00EA2DA8">
              <w:rPr>
                <w:rFonts w:asciiTheme="minorHAnsi" w:hAnsiTheme="minorHAnsi"/>
                <w:b/>
                <w:sz w:val="26"/>
                <w:szCs w:val="26"/>
              </w:rPr>
              <w:lastRenderedPageBreak/>
              <w:t>környezetvédelmi, a szociális és a munkajog terén</w:t>
            </w:r>
            <w:r w:rsidRPr="00EA2DA8">
              <w:rPr>
                <w:rStyle w:val="Lbjegyzet-hivatkozs"/>
                <w:rFonts w:asciiTheme="minorHAnsi" w:hAnsiTheme="minorHAnsi"/>
              </w:rPr>
              <w:footnoteReference w:id="46"/>
            </w:r>
            <w:r w:rsidRPr="00EA2DA8">
              <w:rPr>
                <w:rFonts w:asciiTheme="minorHAnsi" w:hAnsiTheme="minorHAnsi"/>
                <w:b/>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944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 Igen [] Nem</w:t>
            </w:r>
          </w:p>
        </w:tc>
      </w:tr>
      <w:tr w:rsidR="00623E8D" w:rsidRPr="00EA2DA8" w14:paraId="122379B0" w14:textId="77777777" w:rsidTr="003C40E2">
        <w:trPr>
          <w:trHeight w:val="405"/>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36C93"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923EA"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xml:space="preserve">, hozott-e a gazdasági szereplő olyan intézkedéseket, amelyek e kizárási </w:t>
            </w:r>
            <w:r w:rsidRPr="00EA2DA8">
              <w:rPr>
                <w:rFonts w:asciiTheme="minorHAnsi" w:hAnsiTheme="minorHAnsi"/>
                <w:sz w:val="26"/>
                <w:szCs w:val="26"/>
              </w:rPr>
              <w:lastRenderedPageBreak/>
              <w:t>okok ellenére igazolják megbízhatóságát (öntisztázás)?</w:t>
            </w:r>
            <w:r w:rsidRPr="00EA2DA8">
              <w:rPr>
                <w:rFonts w:asciiTheme="minorHAnsi" w:hAnsiTheme="minorHAnsi"/>
                <w:sz w:val="26"/>
                <w:szCs w:val="26"/>
              </w:rPr>
              <w:br/>
              <w:t>[] Igen [] Nem</w:t>
            </w:r>
            <w:r w:rsidRPr="00EA2DA8">
              <w:rPr>
                <w:rFonts w:asciiTheme="minorHAnsi" w:hAnsiTheme="minorHAnsi"/>
                <w:sz w:val="26"/>
                <w:szCs w:val="26"/>
              </w:rPr>
              <w:br/>
              <w:t>Amennyiben igen, kérjük, ismertesse ezeket az intézkedéseket: [……]</w:t>
            </w:r>
          </w:p>
        </w:tc>
      </w:tr>
      <w:tr w:rsidR="00623E8D" w:rsidRPr="00EA2DA8" w14:paraId="0A5BB9A1"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018D2"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lastRenderedPageBreak/>
              <w:t>A gazdasági szereplő a következő helyzetek bármelyikében van-e:</w:t>
            </w:r>
            <w:r w:rsidRPr="00EA2DA8">
              <w:rPr>
                <w:rFonts w:asciiTheme="minorHAnsi" w:hAnsiTheme="minorHAnsi"/>
                <w:sz w:val="26"/>
                <w:szCs w:val="26"/>
              </w:rPr>
              <w:br/>
              <w:t>a)</w:t>
            </w:r>
            <w:r w:rsidRPr="00EA2DA8">
              <w:rPr>
                <w:rFonts w:asciiTheme="minorHAnsi" w:hAnsiTheme="minorHAnsi"/>
                <w:b/>
                <w:sz w:val="26"/>
                <w:szCs w:val="26"/>
              </w:rPr>
              <w:t xml:space="preserve"> Csődeljárás, </w:t>
            </w:r>
            <w:r w:rsidRPr="00EA2DA8">
              <w:rPr>
                <w:rFonts w:asciiTheme="minorHAnsi" w:hAnsiTheme="minorHAnsi"/>
                <w:sz w:val="26"/>
                <w:szCs w:val="26"/>
              </w:rPr>
              <w:t>vagy</w:t>
            </w:r>
            <w:r w:rsidRPr="00EA2DA8">
              <w:rPr>
                <w:rFonts w:asciiTheme="minorHAnsi" w:hAnsiTheme="minorHAnsi"/>
                <w:sz w:val="26"/>
                <w:szCs w:val="26"/>
              </w:rPr>
              <w:br/>
              <w:t>b)</w:t>
            </w:r>
            <w:r w:rsidRPr="00EA2DA8">
              <w:rPr>
                <w:rFonts w:asciiTheme="minorHAnsi" w:hAnsiTheme="minorHAnsi"/>
                <w:b/>
                <w:sz w:val="26"/>
                <w:szCs w:val="26"/>
              </w:rPr>
              <w:t xml:space="preserve"> Fizetésképtelenségi eljárás</w:t>
            </w:r>
            <w:r w:rsidRPr="00EA2DA8">
              <w:rPr>
                <w:rFonts w:asciiTheme="minorHAnsi" w:hAnsiTheme="minorHAnsi"/>
                <w:sz w:val="26"/>
                <w:szCs w:val="26"/>
              </w:rPr>
              <w:t xml:space="preserve"> vagy felszámolási eljárás alatt áll, vagy</w:t>
            </w:r>
            <w:r w:rsidRPr="00EA2DA8">
              <w:rPr>
                <w:rFonts w:asciiTheme="minorHAnsi" w:hAnsiTheme="minorHAnsi"/>
                <w:sz w:val="26"/>
                <w:szCs w:val="26"/>
              </w:rPr>
              <w:br/>
              <w:t xml:space="preserve">c) </w:t>
            </w:r>
            <w:r w:rsidRPr="00EA2DA8">
              <w:rPr>
                <w:rFonts w:asciiTheme="minorHAnsi" w:hAnsiTheme="minorHAnsi"/>
                <w:b/>
                <w:sz w:val="26"/>
                <w:szCs w:val="26"/>
              </w:rPr>
              <w:t>Hitelezőkkel csődegyezséget kötött</w:t>
            </w:r>
            <w:r w:rsidRPr="00EA2DA8">
              <w:rPr>
                <w:rFonts w:asciiTheme="minorHAnsi" w:hAnsiTheme="minorHAnsi"/>
                <w:sz w:val="26"/>
                <w:szCs w:val="26"/>
              </w:rPr>
              <w:t>, vagy</w:t>
            </w:r>
            <w:r w:rsidRPr="00EA2DA8">
              <w:rPr>
                <w:rFonts w:asciiTheme="minorHAnsi" w:hAnsiTheme="minorHAnsi"/>
                <w:sz w:val="26"/>
                <w:szCs w:val="26"/>
              </w:rPr>
              <w:br/>
              <w:t>d) A nemzeti törvények és rendeletek szerinti hasonló eljárás következtében bármely hasonló helyzetben van</w:t>
            </w:r>
            <w:r w:rsidRPr="00EA2DA8">
              <w:rPr>
                <w:rStyle w:val="Lbjegyzet-hivatkozs"/>
                <w:rFonts w:asciiTheme="minorHAnsi" w:hAnsiTheme="minorHAnsi"/>
              </w:rPr>
              <w:footnoteReference w:id="47"/>
            </w:r>
            <w:r w:rsidRPr="00EA2DA8">
              <w:rPr>
                <w:rFonts w:asciiTheme="minorHAnsi" w:hAnsiTheme="minorHAnsi"/>
                <w:sz w:val="26"/>
                <w:szCs w:val="26"/>
              </w:rPr>
              <w:t>, vagy</w:t>
            </w:r>
            <w:r w:rsidRPr="00EA2DA8">
              <w:rPr>
                <w:rFonts w:asciiTheme="minorHAnsi" w:hAnsiTheme="minorHAnsi"/>
                <w:sz w:val="26"/>
                <w:szCs w:val="26"/>
              </w:rPr>
              <w:br/>
              <w:t>e) Vagyonát felszámoló vagy bíróság kezeli, vagy</w:t>
            </w:r>
            <w:r w:rsidRPr="00EA2DA8">
              <w:rPr>
                <w:rFonts w:asciiTheme="minorHAnsi" w:hAnsiTheme="minorHAnsi"/>
                <w:sz w:val="26"/>
                <w:szCs w:val="26"/>
              </w:rPr>
              <w:br/>
              <w:t>f) Üzleti tevékenységét felfüggesztette?</w:t>
            </w:r>
            <w:r w:rsidRPr="00EA2DA8">
              <w:rPr>
                <w:rFonts w:asciiTheme="minorHAnsi" w:hAnsiTheme="minorHAnsi"/>
                <w:sz w:val="26"/>
                <w:szCs w:val="26"/>
              </w:rPr>
              <w:br/>
            </w:r>
            <w:r w:rsidRPr="00EA2DA8">
              <w:rPr>
                <w:rFonts w:asciiTheme="minorHAnsi" w:hAnsiTheme="minorHAnsi"/>
                <w:b/>
                <w:sz w:val="26"/>
                <w:szCs w:val="26"/>
              </w:rPr>
              <w:t>Ha igen:</w:t>
            </w:r>
          </w:p>
          <w:p w14:paraId="7CC51FDB" w14:textId="77777777" w:rsidR="00623E8D" w:rsidRPr="00EA2DA8" w:rsidRDefault="00623E8D" w:rsidP="00DF0EA0">
            <w:pPr>
              <w:pStyle w:val="Tiret0"/>
              <w:numPr>
                <w:ilvl w:val="0"/>
                <w:numId w:val="12"/>
              </w:numPr>
              <w:rPr>
                <w:rFonts w:asciiTheme="minorHAnsi" w:hAnsiTheme="minorHAnsi"/>
              </w:rPr>
            </w:pPr>
            <w:r w:rsidRPr="00EA2DA8">
              <w:rPr>
                <w:rFonts w:asciiTheme="minorHAnsi" w:hAnsiTheme="minorHAnsi"/>
                <w:sz w:val="26"/>
                <w:szCs w:val="26"/>
              </w:rPr>
              <w:t>Kérjük, részletezze:</w:t>
            </w:r>
          </w:p>
          <w:p w14:paraId="3164003B" w14:textId="77777777" w:rsidR="00623E8D" w:rsidRPr="00EA2DA8" w:rsidRDefault="00623E8D" w:rsidP="00DF0EA0">
            <w:pPr>
              <w:pStyle w:val="Tiret0"/>
              <w:numPr>
                <w:ilvl w:val="0"/>
                <w:numId w:val="12"/>
              </w:numPr>
              <w:rPr>
                <w:rFonts w:asciiTheme="minorHAnsi" w:hAnsiTheme="minorHAnsi"/>
              </w:rPr>
            </w:pPr>
            <w:r w:rsidRPr="00EA2DA8">
              <w:rPr>
                <w:rFonts w:asciiTheme="minorHAnsi" w:hAnsiTheme="minorHAnsi"/>
                <w:sz w:val="26"/>
                <w:szCs w:val="26"/>
              </w:rPr>
              <w:t>Kérjük, ismertesse az okokat, amelyek miatt mégis képes lesz az alkalmazandó nemzeti szabályokat és üzletfolytonossági intézkedéseket figyelembe véve a szerződés teljesítésére</w:t>
            </w:r>
            <w:r w:rsidRPr="00EA2DA8">
              <w:rPr>
                <w:rStyle w:val="Lbjegyzet-hivatkozs"/>
                <w:rFonts w:asciiTheme="minorHAnsi" w:hAnsiTheme="minorHAnsi"/>
              </w:rPr>
              <w:footnoteReference w:id="48"/>
            </w:r>
            <w:r w:rsidRPr="00EA2DA8">
              <w:rPr>
                <w:rFonts w:asciiTheme="minorHAnsi" w:hAnsiTheme="minorHAnsi"/>
                <w:sz w:val="26"/>
                <w:szCs w:val="26"/>
              </w:rPr>
              <w:t>.</w:t>
            </w:r>
          </w:p>
          <w:p w14:paraId="6469B205"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F5AC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24AB8DBE" w14:textId="77777777" w:rsidR="00623E8D" w:rsidRPr="00EA2DA8" w:rsidRDefault="00623E8D" w:rsidP="00DF0EA0">
            <w:pPr>
              <w:pStyle w:val="Tiret0"/>
              <w:numPr>
                <w:ilvl w:val="0"/>
                <w:numId w:val="12"/>
              </w:numPr>
              <w:rPr>
                <w:rFonts w:asciiTheme="minorHAnsi" w:hAnsiTheme="minorHAnsi"/>
              </w:rPr>
            </w:pPr>
            <w:r w:rsidRPr="00EA2DA8">
              <w:rPr>
                <w:rFonts w:asciiTheme="minorHAnsi" w:hAnsiTheme="minorHAnsi"/>
                <w:sz w:val="26"/>
                <w:szCs w:val="26"/>
              </w:rPr>
              <w:t>[……]</w:t>
            </w:r>
          </w:p>
          <w:p w14:paraId="646983FE" w14:textId="77777777" w:rsidR="00623E8D" w:rsidRPr="00EA2DA8" w:rsidRDefault="00623E8D" w:rsidP="00DF0EA0">
            <w:pPr>
              <w:pStyle w:val="Tiret0"/>
              <w:numPr>
                <w:ilvl w:val="0"/>
                <w:numId w:val="12"/>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3EF99C89" w14:textId="77777777" w:rsidR="00623E8D" w:rsidRPr="00EA2DA8" w:rsidRDefault="00623E8D" w:rsidP="00133D71">
            <w:pPr>
              <w:pStyle w:val="Tiret0"/>
              <w:ind w:left="850"/>
              <w:rPr>
                <w:rFonts w:asciiTheme="minorHAnsi" w:hAnsiTheme="minorHAnsi"/>
              </w:rPr>
            </w:pPr>
            <w:r w:rsidRPr="00EA2DA8">
              <w:rPr>
                <w:rFonts w:asciiTheme="minorHAnsi" w:hAnsiTheme="minorHAnsi"/>
                <w:sz w:val="26"/>
                <w:szCs w:val="26"/>
              </w:rPr>
              <w:br/>
            </w:r>
          </w:p>
          <w:p w14:paraId="08F717E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(internetcím, a kibocsátó hatóság vagy testület, a dokumentáció pontos hivatkozási adatai): [……][……][……]</w:t>
            </w:r>
          </w:p>
        </w:tc>
      </w:tr>
      <w:tr w:rsidR="00623E8D" w:rsidRPr="00EA2DA8" w14:paraId="061370B0" w14:textId="77777777" w:rsidTr="003C40E2">
        <w:trPr>
          <w:trHeight w:val="303"/>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D1360"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 xml:space="preserve">Elkövetett-e a gazdasági szereplő </w:t>
            </w:r>
            <w:r w:rsidRPr="00EA2DA8">
              <w:rPr>
                <w:rFonts w:asciiTheme="minorHAnsi" w:hAnsiTheme="minorHAnsi"/>
                <w:b/>
                <w:sz w:val="26"/>
                <w:szCs w:val="26"/>
              </w:rPr>
              <w:t>súlyos szakmai kötelességszegést</w:t>
            </w:r>
            <w:r w:rsidRPr="00EA2DA8">
              <w:rPr>
                <w:rStyle w:val="Lbjegyzet-hivatkozs"/>
                <w:rFonts w:asciiTheme="minorHAnsi" w:hAnsiTheme="minorHAnsi"/>
              </w:rPr>
              <w:footnoteReference w:id="49"/>
            </w:r>
            <w:r w:rsidRPr="00EA2DA8">
              <w:rPr>
                <w:rFonts w:asciiTheme="minorHAnsi" w:hAnsiTheme="minorHAnsi"/>
                <w:sz w:val="26"/>
                <w:szCs w:val="26"/>
              </w:rPr>
              <w:t xml:space="preserve">? </w:t>
            </w:r>
            <w:r w:rsidRPr="00EA2DA8">
              <w:rPr>
                <w:rFonts w:asciiTheme="minorHAnsi" w:hAnsiTheme="minorHAnsi"/>
                <w:sz w:val="26"/>
                <w:szCs w:val="26"/>
              </w:rPr>
              <w:br/>
              <w:t>Ha igen,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D4B6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t xml:space="preserve"> [……]</w:t>
            </w:r>
          </w:p>
        </w:tc>
      </w:tr>
      <w:tr w:rsidR="00623E8D" w:rsidRPr="00EA2DA8" w14:paraId="3E9509A1" w14:textId="77777777" w:rsidTr="003C40E2">
        <w:trPr>
          <w:trHeight w:val="303"/>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D6CC7B"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F5B87"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4C1749D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p w14:paraId="3479C55B"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0286558A" w14:textId="77777777" w:rsidTr="003C40E2">
        <w:trPr>
          <w:trHeight w:val="515"/>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9F2998"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Kötött-e a gazdasági szereplő</w:t>
            </w:r>
            <w:r w:rsidRPr="00EA2DA8">
              <w:rPr>
                <w:rFonts w:asciiTheme="minorHAnsi" w:hAnsiTheme="minorHAnsi"/>
                <w:sz w:val="26"/>
                <w:szCs w:val="26"/>
              </w:rPr>
              <w:t xml:space="preserve"> </w:t>
            </w:r>
            <w:r w:rsidRPr="00EA2DA8">
              <w:rPr>
                <w:rFonts w:asciiTheme="minorHAnsi" w:hAnsiTheme="minorHAnsi"/>
                <w:b/>
                <w:sz w:val="26"/>
                <w:szCs w:val="26"/>
              </w:rPr>
              <w:t>a verseny torzítását célzó</w:t>
            </w:r>
            <w:r w:rsidRPr="00EA2DA8">
              <w:rPr>
                <w:rFonts w:asciiTheme="minorHAnsi" w:hAnsiTheme="minorHAnsi"/>
                <w:sz w:val="26"/>
                <w:szCs w:val="26"/>
              </w:rPr>
              <w:t xml:space="preserve"> </w:t>
            </w:r>
            <w:r w:rsidRPr="00EA2DA8">
              <w:rPr>
                <w:rFonts w:asciiTheme="minorHAnsi" w:hAnsiTheme="minorHAnsi"/>
                <w:b/>
                <w:sz w:val="26"/>
                <w:szCs w:val="26"/>
              </w:rPr>
              <w:t>megállapodást</w:t>
            </w:r>
            <w:r w:rsidRPr="00EA2DA8">
              <w:rPr>
                <w:rFonts w:asciiTheme="minorHAnsi" w:hAnsiTheme="minorHAnsi"/>
                <w:sz w:val="26"/>
                <w:szCs w:val="26"/>
              </w:rPr>
              <w:t xml:space="preserve"> más gazdasági szereplőkkel?</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0BB0B1"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11694308" w14:textId="77777777" w:rsidTr="003C40E2">
        <w:trPr>
          <w:trHeight w:val="514"/>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C3D6F"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DD544"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7C8B91E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
        </w:tc>
      </w:tr>
      <w:tr w:rsidR="00623E8D" w:rsidRPr="00EA2DA8" w14:paraId="588D7F32" w14:textId="77777777" w:rsidTr="003C40E2">
        <w:trPr>
          <w:trHeight w:val="1316"/>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3D43FB"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 xml:space="preserve">Van-e tudomása a gazdasági szereplőnek bármilyen </w:t>
            </w:r>
            <w:r w:rsidRPr="00EA2DA8">
              <w:rPr>
                <w:rFonts w:asciiTheme="minorHAnsi" w:hAnsiTheme="minorHAnsi"/>
                <w:b/>
                <w:sz w:val="26"/>
                <w:szCs w:val="26"/>
              </w:rPr>
              <w:t>összeférhetetlenségről</w:t>
            </w:r>
            <w:r w:rsidRPr="00EA2DA8">
              <w:rPr>
                <w:rStyle w:val="Lbjegyzet-hivatkozs"/>
                <w:rFonts w:asciiTheme="minorHAnsi" w:hAnsiTheme="minorHAnsi"/>
              </w:rPr>
              <w:footnoteReference w:id="50"/>
            </w:r>
            <w:r w:rsidRPr="00EA2DA8">
              <w:rPr>
                <w:rFonts w:asciiTheme="minorHAnsi" w:hAnsiTheme="minorHAnsi"/>
                <w:sz w:val="26"/>
                <w:szCs w:val="26"/>
              </w:rPr>
              <w:t xml:space="preserve"> a közbeszerzési eljárásban való részvételéből fakadóan?</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659EE4"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02E4C081" w14:textId="77777777" w:rsidTr="003C40E2">
        <w:trPr>
          <w:trHeight w:val="1544"/>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5905C"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 xml:space="preserve">Nyújtott-e a gazdasági szereplő vagy </w:t>
            </w:r>
            <w:r w:rsidRPr="00EA2DA8">
              <w:rPr>
                <w:rFonts w:asciiTheme="minorHAnsi" w:hAnsiTheme="minorHAnsi"/>
                <w:sz w:val="26"/>
                <w:szCs w:val="26"/>
              </w:rPr>
              <w:t xml:space="preserve">valamely hozzá kapcsolódó vállalkozás </w:t>
            </w:r>
            <w:r w:rsidRPr="00EA2DA8">
              <w:rPr>
                <w:rFonts w:asciiTheme="minorHAnsi" w:hAnsiTheme="minorHAnsi"/>
                <w:b/>
                <w:sz w:val="26"/>
                <w:szCs w:val="26"/>
              </w:rPr>
              <w:t>tanácsadást</w:t>
            </w:r>
            <w:r w:rsidRPr="00EA2DA8">
              <w:rPr>
                <w:rFonts w:asciiTheme="minorHAnsi" w:hAnsiTheme="minorHAnsi"/>
                <w:sz w:val="26"/>
                <w:szCs w:val="26"/>
              </w:rPr>
              <w:t xml:space="preserve"> az ajánlatkérő szervnek vagy a közszolgáltató ajánlatkérőnek, vagy </w:t>
            </w:r>
            <w:r w:rsidRPr="00EA2DA8">
              <w:rPr>
                <w:rFonts w:asciiTheme="minorHAnsi" w:hAnsiTheme="minorHAnsi"/>
                <w:b/>
                <w:sz w:val="26"/>
                <w:szCs w:val="26"/>
              </w:rPr>
              <w:t>részt vett-e</w:t>
            </w:r>
            <w:r w:rsidRPr="00EA2DA8">
              <w:rPr>
                <w:rFonts w:asciiTheme="minorHAnsi" w:hAnsiTheme="minorHAnsi"/>
                <w:sz w:val="26"/>
                <w:szCs w:val="26"/>
              </w:rPr>
              <w:t xml:space="preserve"> más módon a közbeszerzési eljárás </w:t>
            </w:r>
            <w:r w:rsidRPr="00EA2DA8">
              <w:rPr>
                <w:rFonts w:asciiTheme="minorHAnsi" w:hAnsiTheme="minorHAnsi"/>
                <w:b/>
                <w:sz w:val="26"/>
                <w:szCs w:val="26"/>
              </w:rPr>
              <w:t>előkészítésében</w:t>
            </w: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FE22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235A2445" w14:textId="77777777" w:rsidTr="003C40E2">
        <w:trPr>
          <w:trHeight w:val="932"/>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9B469"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Tapasztalta-e a gazdasági szereplő valamely korábbi közbeszerzési szerződés vagy egy ajánlatkérő szervvel kötött korábbi szerződés vagy korábbi koncessziós szerződés</w:t>
            </w:r>
            <w:r w:rsidRPr="00EA2DA8">
              <w:rPr>
                <w:rFonts w:asciiTheme="minorHAnsi" w:hAnsiTheme="minorHAnsi"/>
                <w:b/>
                <w:sz w:val="26"/>
                <w:szCs w:val="26"/>
              </w:rPr>
              <w:t xml:space="preserve"> lejárat előtti megszüntetését</w:t>
            </w:r>
            <w:r w:rsidRPr="00EA2DA8">
              <w:rPr>
                <w:rFonts w:asciiTheme="minorHAnsi" w:hAnsiTheme="minorHAnsi"/>
                <w:sz w:val="26"/>
                <w:szCs w:val="26"/>
              </w:rPr>
              <w:t xml:space="preserve"> vagy az említett korábbi szerződéshez kapcsolódó kártérítési követelést vagy egyéb hasonló szankciókat?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4AE5A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6543E5F0" w14:textId="77777777" w:rsidTr="003C40E2">
        <w:trPr>
          <w:trHeight w:val="931"/>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E3FA9"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4D1302"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60DEFAA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
        </w:tc>
      </w:tr>
      <w:tr w:rsidR="00623E8D" w:rsidRPr="00EA2DA8" w14:paraId="012FB818"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D90445"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lastRenderedPageBreak/>
              <w:t>Megerősíti-e a gazdasági szereplő a következőket?</w:t>
            </w:r>
            <w:r w:rsidRPr="00EA2DA8">
              <w:rPr>
                <w:rFonts w:asciiTheme="minorHAnsi" w:hAnsiTheme="minorHAnsi"/>
                <w:sz w:val="26"/>
                <w:szCs w:val="26"/>
              </w:rPr>
              <w:br/>
              <w:t xml:space="preserve">a) </w:t>
            </w:r>
            <w:r w:rsidRPr="00EA2DA8">
              <w:rPr>
                <w:rStyle w:val="NormalBoldChar"/>
                <w:rFonts w:asciiTheme="minorHAnsi" w:eastAsia="Calibri" w:hAnsiTheme="minorHAnsi"/>
                <w:sz w:val="26"/>
                <w:szCs w:val="26"/>
              </w:rPr>
              <w:t xml:space="preserve">A kizárási okok fenn nem állásának, </w:t>
            </w:r>
            <w:r w:rsidRPr="00EA2DA8">
              <w:rPr>
                <w:rFonts w:asciiTheme="minorHAnsi" w:hAnsiTheme="minorHAnsi"/>
                <w:sz w:val="26"/>
                <w:szCs w:val="26"/>
              </w:rPr>
              <w:t xml:space="preserve">illetve a kiválasztási kritériumok teljesülésének ellenőrzéséhez szükséges információk szolgáltatása során nem tett </w:t>
            </w:r>
            <w:r w:rsidRPr="00EA2DA8">
              <w:rPr>
                <w:rFonts w:asciiTheme="minorHAnsi" w:hAnsiTheme="minorHAnsi"/>
                <w:b/>
                <w:sz w:val="26"/>
                <w:szCs w:val="26"/>
              </w:rPr>
              <w:t>hamis nyilatkozatot</w:t>
            </w:r>
            <w:r w:rsidRPr="00EA2DA8">
              <w:rPr>
                <w:rFonts w:asciiTheme="minorHAnsi" w:hAnsiTheme="minorHAnsi"/>
                <w:sz w:val="26"/>
                <w:szCs w:val="26"/>
              </w:rPr>
              <w:t>,</w:t>
            </w:r>
            <w:r w:rsidRPr="00EA2DA8">
              <w:rPr>
                <w:rFonts w:asciiTheme="minorHAnsi" w:hAnsiTheme="minorHAnsi"/>
                <w:sz w:val="26"/>
                <w:szCs w:val="26"/>
              </w:rPr>
              <w:br/>
              <w:t xml:space="preserve">b) Nem </w:t>
            </w:r>
            <w:r w:rsidRPr="00EA2DA8">
              <w:rPr>
                <w:rFonts w:asciiTheme="minorHAnsi" w:hAnsiTheme="minorHAnsi"/>
                <w:b/>
                <w:sz w:val="26"/>
                <w:szCs w:val="26"/>
              </w:rPr>
              <w:t>tartott vissza</w:t>
            </w:r>
            <w:r w:rsidRPr="00EA2DA8">
              <w:rPr>
                <w:rFonts w:asciiTheme="minorHAnsi" w:hAnsiTheme="minorHAnsi"/>
                <w:sz w:val="26"/>
                <w:szCs w:val="26"/>
              </w:rPr>
              <w:t xml:space="preserve"> ilyen információt,</w:t>
            </w:r>
            <w:r w:rsidRPr="00EA2DA8">
              <w:rPr>
                <w:rFonts w:asciiTheme="minorHAnsi" w:hAnsiTheme="minorHAnsi"/>
                <w:sz w:val="26"/>
                <w:szCs w:val="26"/>
              </w:rPr>
              <w:br/>
              <w:t>c) Késedelem nélkül be tudta nyújtani az ajánlatkérő szerv vagy a közszolgáltató ajánlatkérő által megkívánt kiegészítő iratokat, és</w:t>
            </w:r>
            <w:r w:rsidRPr="00EA2DA8">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5D45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p>
        </w:tc>
      </w:tr>
    </w:tbl>
    <w:p w14:paraId="1EB623D2"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D: Egyéb, adott esetben az ajánlatkérő szerv vagy a közszolgáltató ajánlatkérő tagállamának nemzeti jogszabályaiban előírt kizárási okok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5A74ABA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89047C"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Tisztán nemzeti kizárási okok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DDC2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DBEE56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AD2F4"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Vonatkoznak-e a gazdasági szereplőre azok a </w:t>
            </w:r>
            <w:r w:rsidRPr="00EA2DA8">
              <w:rPr>
                <w:rFonts w:asciiTheme="minorHAnsi" w:hAnsiTheme="minorHAnsi"/>
                <w:b/>
                <w:sz w:val="26"/>
                <w:szCs w:val="26"/>
              </w:rPr>
              <w:t>tisztán nemzeti kizárási okok</w:t>
            </w:r>
            <w:r w:rsidRPr="00EA2DA8">
              <w:rPr>
                <w:rFonts w:asciiTheme="minorHAnsi" w:hAnsiTheme="minorHAnsi"/>
                <w:sz w:val="26"/>
                <w:szCs w:val="26"/>
              </w:rPr>
              <w:t>, amelyeket a vonatkozó hirdetmény vagy a közbeszerzési dokumentumok meghatároznak?</w:t>
            </w:r>
            <w:r w:rsidRPr="00EA2DA8">
              <w:rPr>
                <w:rFonts w:asciiTheme="minorHAnsi" w:hAnsiTheme="minorHAnsi"/>
                <w:sz w:val="26"/>
                <w:szCs w:val="26"/>
              </w:rPr>
              <w:br/>
              <w:t>Ha a vonatkozó hirdetményben vagy a közbeszerzési dokumentumokban megkívánt dokumentáció elektronikus formában rendelkezésre áll,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ABC2F0" w14:textId="52011F16" w:rsidR="00623E8D" w:rsidRPr="00EA2DA8" w:rsidRDefault="00623E8D" w:rsidP="00133D71">
            <w:pPr>
              <w:pStyle w:val="standard"/>
              <w:spacing w:after="120"/>
              <w:jc w:val="both"/>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t xml:space="preserve">Kbt. 62. § (1)-(2) bekezdésében előírt kizáró okok; különös tekintettel a </w:t>
            </w:r>
            <w:r w:rsidRPr="00EA2DA8">
              <w:rPr>
                <w:rFonts w:asciiTheme="minorHAnsi" w:hAnsiTheme="minorHAnsi" w:cs="Tahoma"/>
                <w:color w:val="222222"/>
                <w:sz w:val="26"/>
                <w:szCs w:val="26"/>
              </w:rPr>
              <w:t>Kbt. 62. § (1) bekezdés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a)</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pont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ag)</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alpontjában, illetve</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e)</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f)</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g)</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k)</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l)</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p)</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 xml:space="preserve"> </w:t>
            </w:r>
            <w:r w:rsidR="00C40FCE" w:rsidRPr="00EA2DA8">
              <w:rPr>
                <w:rFonts w:asciiTheme="minorHAnsi" w:hAnsiTheme="minorHAnsi" w:cs="Tahoma"/>
                <w:color w:val="222222"/>
                <w:sz w:val="26"/>
                <w:szCs w:val="26"/>
              </w:rPr>
              <w:t xml:space="preserve">q) </w:t>
            </w:r>
            <w:r w:rsidRPr="00EA2DA8">
              <w:rPr>
                <w:rFonts w:asciiTheme="minorHAnsi" w:hAnsiTheme="minorHAnsi" w:cs="Tahoma"/>
                <w:color w:val="222222"/>
                <w:sz w:val="26"/>
                <w:szCs w:val="26"/>
              </w:rPr>
              <w:t>pontjában említett kizáró okokra</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00482F9D" w:rsidRPr="00EA2DA8">
              <w:rPr>
                <w:rFonts w:asciiTheme="minorHAnsi" w:hAnsiTheme="minorHAnsi"/>
                <w:color w:val="336699"/>
                <w:sz w:val="18"/>
                <w:szCs w:val="18"/>
                <w:highlight w:val="yellow"/>
                <w:shd w:val="clear" w:color="auto" w:fill="FFFFFF"/>
              </w:rPr>
              <w:t xml:space="preserve"> </w:t>
            </w:r>
          </w:p>
          <w:p w14:paraId="1F626B66" w14:textId="77777777" w:rsidR="00623E8D" w:rsidRPr="00EA2DA8" w:rsidRDefault="00623E8D" w:rsidP="00133D71">
            <w:pPr>
              <w:pStyle w:val="standard"/>
              <w:spacing w:after="120"/>
              <w:rPr>
                <w:rFonts w:asciiTheme="minorHAnsi" w:hAnsiTheme="minorHAnsi"/>
                <w:sz w:val="26"/>
                <w:szCs w:val="26"/>
              </w:rPr>
            </w:pPr>
          </w:p>
        </w:tc>
      </w:tr>
      <w:tr w:rsidR="00623E8D" w:rsidRPr="00EA2DA8" w14:paraId="0ADB2006"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43102" w14:textId="77777777" w:rsidR="00623E8D" w:rsidRPr="00EA2DA8" w:rsidRDefault="00623E8D" w:rsidP="00133D71">
            <w:pPr>
              <w:pStyle w:val="Standard0"/>
              <w:jc w:val="left"/>
              <w:rPr>
                <w:rFonts w:asciiTheme="minorHAnsi" w:hAnsiTheme="minorHAnsi"/>
              </w:rPr>
            </w:pPr>
            <w:r w:rsidRPr="00EA2DA8">
              <w:rPr>
                <w:rStyle w:val="NormalBoldChar"/>
                <w:rFonts w:asciiTheme="minorHAnsi" w:eastAsia="Calibri" w:hAnsiTheme="minorHAnsi"/>
                <w:sz w:val="26"/>
                <w:szCs w:val="26"/>
              </w:rPr>
              <w:lastRenderedPageBreak/>
              <w:t>Amennyiben a tisztán nemzeti kizárási okok fennállnak</w:t>
            </w:r>
            <w:r w:rsidRPr="00EA2DA8">
              <w:rPr>
                <w:rFonts w:asciiTheme="minorHAnsi" w:hAnsiTheme="minorHAnsi"/>
                <w:sz w:val="26"/>
                <w:szCs w:val="26"/>
              </w:rPr>
              <w:t xml:space="preserve">, tett-e a gazdasági szereplő öntisztázási intézkedéseket? </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EC3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bl>
    <w:p w14:paraId="13684D71" w14:textId="77777777" w:rsidR="00623E8D" w:rsidRPr="00EA2DA8" w:rsidRDefault="00623E8D" w:rsidP="00623E8D">
      <w:pPr>
        <w:pStyle w:val="ChapterTitle"/>
        <w:spacing w:before="0" w:after="0"/>
        <w:jc w:val="left"/>
        <w:rPr>
          <w:rFonts w:asciiTheme="minorHAnsi" w:hAnsiTheme="minorHAnsi"/>
          <w:sz w:val="26"/>
          <w:szCs w:val="26"/>
        </w:rPr>
      </w:pPr>
    </w:p>
    <w:p w14:paraId="236F9190" w14:textId="77777777" w:rsidR="00623E8D" w:rsidRPr="00EA2DA8" w:rsidRDefault="00623E8D" w:rsidP="00623E8D">
      <w:pPr>
        <w:pStyle w:val="ChapterTitle"/>
        <w:spacing w:before="0" w:after="0"/>
        <w:rPr>
          <w:rFonts w:asciiTheme="minorHAnsi" w:hAnsiTheme="minorHAnsi"/>
          <w:sz w:val="26"/>
          <w:szCs w:val="26"/>
        </w:rPr>
        <w:sectPr w:rsidR="00623E8D" w:rsidRPr="00EA2DA8" w:rsidSect="00DB7D32">
          <w:headerReference w:type="first" r:id="rId36"/>
          <w:pgSz w:w="11906" w:h="16838"/>
          <w:pgMar w:top="1417" w:right="1417" w:bottom="1417" w:left="1417" w:header="57" w:footer="708" w:gutter="0"/>
          <w:cols w:space="708"/>
          <w:titlePg/>
          <w:docGrid w:linePitch="326"/>
        </w:sectPr>
      </w:pPr>
    </w:p>
    <w:p w14:paraId="0A300CEB"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lastRenderedPageBreak/>
        <w:t>IV. rész: Kiválasztási szempontok</w:t>
      </w:r>
    </w:p>
    <w:p w14:paraId="706C5169" w14:textId="39F73B45" w:rsidR="00623E8D" w:rsidRPr="00EA2DA8" w:rsidRDefault="00623E8D" w:rsidP="00623E8D">
      <w:pPr>
        <w:pStyle w:val="Standard0"/>
        <w:rPr>
          <w:rFonts w:asciiTheme="minorHAnsi" w:hAnsiTheme="minorHAnsi"/>
        </w:rPr>
      </w:pPr>
      <w:r w:rsidRPr="00EA2DA8">
        <w:rPr>
          <w:rFonts w:asciiTheme="minorHAnsi" w:hAnsiTheme="minorHAnsi"/>
          <w:b/>
          <w:sz w:val="26"/>
          <w:szCs w:val="26"/>
        </w:rPr>
        <w:t>A kiválasztási szempontokat illetően (</w:t>
      </w:r>
      <w:r w:rsidR="00C40FCE" w:rsidRPr="00EA2DA8">
        <w:rPr>
          <w:rFonts w:asciiTheme="minorHAnsi" w:hAnsiTheme="minorHAnsi"/>
          <w:b/>
          <w:sz w:val="26"/>
          <w:szCs w:val="26"/>
        </w:rPr>
        <w:t>ALFA</w:t>
      </w:r>
      <w:r w:rsidRPr="00EA2DA8">
        <w:rPr>
          <w:rFonts w:asciiTheme="minorHAnsi" w:hAnsiTheme="minorHAnsi"/>
          <w:sz w:val="26"/>
          <w:szCs w:val="26"/>
        </w:rPr>
        <w:t xml:space="preserve"> </w:t>
      </w:r>
      <w:r w:rsidRPr="00EA2DA8">
        <w:rPr>
          <w:rFonts w:asciiTheme="minorHAnsi" w:hAnsiTheme="minorHAnsi"/>
          <w:b/>
          <w:sz w:val="26"/>
          <w:szCs w:val="26"/>
        </w:rPr>
        <w:t>szakasz vagy e rész A–D szakaszai), a gazdasági szereplő kijelenti a következőket:</w:t>
      </w:r>
    </w:p>
    <w:p w14:paraId="067C1246" w14:textId="5CA99B7C" w:rsidR="00623E8D" w:rsidRPr="00EA2DA8" w:rsidRDefault="00C40FCE" w:rsidP="00623E8D">
      <w:pPr>
        <w:pStyle w:val="SectionTitle"/>
        <w:rPr>
          <w:rFonts w:asciiTheme="minorHAnsi" w:hAnsiTheme="minorHAnsi"/>
        </w:rPr>
      </w:pPr>
      <w:r w:rsidRPr="00EA2DA8">
        <w:rPr>
          <w:rFonts w:asciiTheme="minorHAnsi" w:hAnsiTheme="minorHAnsi"/>
          <w:sz w:val="26"/>
          <w:szCs w:val="26"/>
        </w:rPr>
        <w:t>ALFA</w:t>
      </w:r>
      <w:r w:rsidR="00623E8D" w:rsidRPr="00EA2DA8">
        <w:rPr>
          <w:rFonts w:asciiTheme="minorHAnsi" w:hAnsiTheme="minorHAnsi"/>
          <w:sz w:val="26"/>
          <w:szCs w:val="26"/>
        </w:rPr>
        <w:t xml:space="preserve">: </w:t>
      </w:r>
      <w:r w:rsidR="00623E8D" w:rsidRPr="00EA2DA8">
        <w:rPr>
          <w:rFonts w:asciiTheme="minorHAnsi" w:hAnsiTheme="minorHAnsi"/>
          <w:b w:val="0"/>
          <w:sz w:val="26"/>
          <w:szCs w:val="26"/>
        </w:rPr>
        <w:t>A</w:t>
      </w:r>
      <w:r w:rsidR="00623E8D" w:rsidRPr="00EA2DA8">
        <w:rPr>
          <w:rFonts w:asciiTheme="minorHAnsi" w:hAnsiTheme="minorHAnsi"/>
          <w:sz w:val="26"/>
          <w:szCs w:val="26"/>
        </w:rPr>
        <w:t>z összes kiválasztási szempont általános jelzése</w:t>
      </w:r>
    </w:p>
    <w:p w14:paraId="60D5B4E9" w14:textId="77777777" w:rsidR="00623E8D" w:rsidRPr="00EA2DA8" w:rsidRDefault="00623E8D" w:rsidP="00623E8D">
      <w:pPr>
        <w:pStyle w:val="SectionTitle"/>
        <w:rPr>
          <w:rFonts w:asciiTheme="minorHAnsi" w:hAnsiTheme="minorHAnsi"/>
          <w:color w:val="FF0000"/>
          <w:sz w:val="26"/>
          <w:szCs w:val="26"/>
          <w:shd w:val="clear" w:color="auto" w:fill="00CCFF"/>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 xml:space="preserve">CSAK </w:t>
      </w:r>
      <w:r w:rsidRPr="00EA2DA8">
        <w:rPr>
          <w:rFonts w:asciiTheme="minorHAnsi" w:hAnsiTheme="minorHAnsi"/>
          <w:color w:val="FF0000"/>
          <w:sz w:val="26"/>
          <w:szCs w:val="26"/>
        </w:rPr>
        <w:t>AZ ALÁBBI INFORMÁCIÓK MEGADÁSÁT ÍRJA ELŐ!)</w:t>
      </w:r>
    </w:p>
    <w:p w14:paraId="018A324E" w14:textId="0541AD02"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A2DA8">
        <w:rPr>
          <w:rFonts w:asciiTheme="minorHAnsi" w:hAnsiTheme="minorHAnsi"/>
          <w:sz w:val="26"/>
          <w:szCs w:val="26"/>
        </w:rPr>
        <w:t xml:space="preserve"> </w:t>
      </w:r>
      <w:r w:rsidR="003C40E2" w:rsidRPr="00EA2DA8">
        <w:rPr>
          <w:rFonts w:asciiTheme="minorHAnsi" w:hAnsiTheme="minorHAnsi"/>
          <w:b/>
          <w:sz w:val="26"/>
          <w:szCs w:val="26"/>
        </w:rPr>
        <w:t>ALFA</w:t>
      </w:r>
      <w:r w:rsidRPr="00EA2DA8">
        <w:rPr>
          <w:rFonts w:asciiTheme="minorHAnsi" w:hAnsiTheme="minorHAnsi"/>
          <w:b/>
          <w:sz w:val="26"/>
          <w:szCs w:val="26"/>
        </w:rPr>
        <w:t xml:space="preserve"> szakaszának kitöltésére anélkül, hogy a IV. rész bármely további szakaszát ki kellene töltenie:</w:t>
      </w:r>
    </w:p>
    <w:tbl>
      <w:tblPr>
        <w:tblW w:w="9185" w:type="dxa"/>
        <w:tblInd w:w="-5" w:type="dxa"/>
        <w:tblLayout w:type="fixed"/>
        <w:tblCellMar>
          <w:left w:w="10" w:type="dxa"/>
          <w:right w:w="10" w:type="dxa"/>
        </w:tblCellMar>
        <w:tblLook w:val="0000" w:firstRow="0" w:lastRow="0" w:firstColumn="0" w:lastColumn="0" w:noHBand="0" w:noVBand="0"/>
      </w:tblPr>
      <w:tblGrid>
        <w:gridCol w:w="4503"/>
        <w:gridCol w:w="4682"/>
      </w:tblGrid>
      <w:tr w:rsidR="00623E8D" w:rsidRPr="00EA2DA8" w14:paraId="2BC1FC16" w14:textId="77777777" w:rsidTr="003C40E2">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87DC7"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E11EA"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18227C1" w14:textId="77777777" w:rsidTr="003C40E2">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0B16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D33AC2"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bl>
    <w:p w14:paraId="193BD395"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Alkalmasság szakmai tevékenység végzésére</w:t>
      </w:r>
    </w:p>
    <w:p w14:paraId="2730C503" w14:textId="77777777" w:rsidR="00623E8D" w:rsidRPr="00EA2DA8" w:rsidRDefault="00623E8D" w:rsidP="00623E8D">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5F1952">
        <w:rPr>
          <w:rFonts w:asciiTheme="minorHAnsi" w:hAnsiTheme="minorHAnsi"/>
          <w:color w:val="FF0000"/>
          <w:sz w:val="26"/>
          <w:szCs w:val="26"/>
          <w:u w:val="single"/>
        </w:rPr>
        <w:t>NEM</w:t>
      </w:r>
      <w:r w:rsidRPr="00EA2DA8">
        <w:rPr>
          <w:rFonts w:asciiTheme="minorHAnsi" w:hAnsiTheme="minorHAnsi"/>
          <w:color w:val="FF0000"/>
          <w:sz w:val="26"/>
          <w:szCs w:val="26"/>
          <w:u w:val="single"/>
        </w:rPr>
        <w:t xml:space="preserve"> ÍRJA ELŐ</w:t>
      </w:r>
      <w:r w:rsidRPr="00EA2DA8">
        <w:rPr>
          <w:rFonts w:asciiTheme="minorHAnsi" w:hAnsiTheme="minorHAnsi"/>
          <w:color w:val="FF0000"/>
          <w:sz w:val="26"/>
          <w:szCs w:val="26"/>
        </w:rPr>
        <w:t xml:space="preserve"> AZ ALÁBBI INFORMÁCIÓK MEGADÁSÁT!)</w:t>
      </w:r>
    </w:p>
    <w:p w14:paraId="1502BB5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185" w:type="dxa"/>
        <w:tblInd w:w="-5" w:type="dxa"/>
        <w:tblLayout w:type="fixed"/>
        <w:tblCellMar>
          <w:left w:w="10" w:type="dxa"/>
          <w:right w:w="10" w:type="dxa"/>
        </w:tblCellMar>
        <w:tblLook w:val="0000" w:firstRow="0" w:lastRow="0" w:firstColumn="0" w:lastColumn="0" w:noHBand="0" w:noVBand="0"/>
      </w:tblPr>
      <w:tblGrid>
        <w:gridCol w:w="4541"/>
        <w:gridCol w:w="4644"/>
      </w:tblGrid>
      <w:tr w:rsidR="00623E8D" w:rsidRPr="00EA2DA8" w14:paraId="1C0EC393"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8C0E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C694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629F4D20"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19386"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1) Be van jegyezve</w:t>
            </w:r>
            <w:r w:rsidRPr="00EA2DA8">
              <w:rPr>
                <w:rFonts w:asciiTheme="minorHAnsi" w:hAnsiTheme="minorHAnsi"/>
                <w:sz w:val="26"/>
                <w:szCs w:val="26"/>
              </w:rPr>
              <w:t xml:space="preserve"> a letelepedés helye szerinti tagállamának vonatkozó </w:t>
            </w:r>
            <w:r w:rsidRPr="00EA2DA8">
              <w:rPr>
                <w:rFonts w:asciiTheme="minorHAnsi" w:hAnsiTheme="minorHAnsi"/>
                <w:b/>
                <w:sz w:val="26"/>
                <w:szCs w:val="26"/>
              </w:rPr>
              <w:t>szakmai vagy cégnyilvántartásába</w:t>
            </w:r>
            <w:r w:rsidRPr="00EA2DA8">
              <w:rPr>
                <w:rStyle w:val="Lbjegyzet-hivatkozs"/>
                <w:rFonts w:asciiTheme="minorHAnsi" w:hAnsiTheme="minorHAnsi"/>
              </w:rPr>
              <w:footnoteReference w:id="51"/>
            </w:r>
            <w:r w:rsidRPr="00EA2DA8">
              <w:rPr>
                <w:rFonts w:asciiTheme="minorHAnsi" w:hAnsiTheme="minorHAnsi"/>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573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
        </w:tc>
      </w:tr>
      <w:tr w:rsidR="00623E8D" w:rsidRPr="00EA2DA8" w14:paraId="1D1E702C"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EC175"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2) Szolgáltatásnyújtásra irányuló szerződéseknél:</w:t>
            </w:r>
            <w:r w:rsidRPr="00EA2DA8">
              <w:rPr>
                <w:rFonts w:asciiTheme="minorHAnsi" w:hAnsiTheme="minorHAnsi"/>
                <w:sz w:val="26"/>
                <w:szCs w:val="26"/>
              </w:rPr>
              <w:br/>
              <w:t xml:space="preserve">A gazdasági szereplőnek meghatározott </w:t>
            </w:r>
            <w:r w:rsidRPr="00EA2DA8">
              <w:rPr>
                <w:rFonts w:asciiTheme="minorHAnsi" w:hAnsiTheme="minorHAnsi"/>
                <w:b/>
                <w:sz w:val="26"/>
                <w:szCs w:val="26"/>
              </w:rPr>
              <w:t>engedéllyel</w:t>
            </w:r>
            <w:r w:rsidRPr="00EA2DA8">
              <w:rPr>
                <w:rFonts w:asciiTheme="minorHAnsi" w:hAnsiTheme="minorHAnsi"/>
                <w:sz w:val="26"/>
                <w:szCs w:val="26"/>
              </w:rPr>
              <w:t xml:space="preserve"> kell-e rendelkeznie vagy meghatározott szervezet </w:t>
            </w:r>
            <w:r w:rsidRPr="00EA2DA8">
              <w:rPr>
                <w:rFonts w:asciiTheme="minorHAnsi" w:hAnsiTheme="minorHAnsi"/>
                <w:b/>
                <w:sz w:val="26"/>
                <w:szCs w:val="26"/>
              </w:rPr>
              <w:t>tagjának</w:t>
            </w:r>
            <w:r w:rsidRPr="00EA2DA8">
              <w:rPr>
                <w:rFonts w:asciiTheme="minorHAnsi" w:hAnsiTheme="minorHAnsi"/>
                <w:sz w:val="26"/>
                <w:szCs w:val="26"/>
              </w:rPr>
              <w:t xml:space="preserve"> kell-e </w:t>
            </w:r>
            <w:r w:rsidRPr="00EA2DA8">
              <w:rPr>
                <w:rFonts w:asciiTheme="minorHAnsi" w:hAnsiTheme="minorHAnsi"/>
                <w:sz w:val="26"/>
                <w:szCs w:val="26"/>
              </w:rPr>
              <w:lastRenderedPageBreak/>
              <w:t xml:space="preserve">lennie ahhoz, hogy a gazdasági szereplő letelepedési helye szerinti országban az adott szolgáltatást nyújthassa? </w:t>
            </w:r>
            <w:r w:rsidRPr="00EA2DA8">
              <w:rPr>
                <w:rFonts w:asciiTheme="minorHAnsi" w:hAnsiTheme="minorHAnsi"/>
                <w:sz w:val="26"/>
                <w:szCs w:val="26"/>
              </w:rPr>
              <w:br/>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0708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t xml:space="preserve">Ha igen, kérjük, adja meg, hogy ez miben </w:t>
            </w:r>
            <w:r w:rsidRPr="00EA2DA8">
              <w:rPr>
                <w:rFonts w:asciiTheme="minorHAnsi" w:hAnsiTheme="minorHAnsi"/>
                <w:sz w:val="26"/>
                <w:szCs w:val="26"/>
              </w:rPr>
              <w:lastRenderedPageBreak/>
              <w:t>áll, és jelezze, hogy a gazdasági szereplő rendelkezik-e ezzel: [ …] [] Igen [] Nem</w:t>
            </w:r>
          </w:p>
          <w:p w14:paraId="6758FE3F" w14:textId="77777777" w:rsidR="00623E8D" w:rsidRPr="00EA2DA8" w:rsidRDefault="00623E8D" w:rsidP="00133D71">
            <w:pPr>
              <w:pStyle w:val="Standard0"/>
              <w:jc w:val="left"/>
              <w:rPr>
                <w:rFonts w:asciiTheme="minorHAnsi" w:hAnsiTheme="minorHAnsi"/>
                <w:sz w:val="26"/>
                <w:szCs w:val="26"/>
              </w:rPr>
            </w:pPr>
          </w:p>
          <w:p w14:paraId="5C1E9A9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bl>
    <w:p w14:paraId="33C21A7B"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lastRenderedPageBreak/>
        <w:t>B: Gazdasági és pénzügyi helyzet</w:t>
      </w:r>
    </w:p>
    <w:p w14:paraId="0C87B808"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70B2594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ind w:left="-142"/>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EA2DA8" w14:paraId="32365C41" w14:textId="77777777"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708DB" w14:textId="77777777" w:rsidR="00623E8D" w:rsidRPr="00EA2DA8" w:rsidRDefault="00623E8D" w:rsidP="00133D71">
            <w:pPr>
              <w:pStyle w:val="Standard0"/>
              <w:ind w:left="-142"/>
              <w:rPr>
                <w:rFonts w:asciiTheme="minorHAnsi" w:hAnsiTheme="minorHAnsi"/>
              </w:rPr>
            </w:pPr>
            <w:r w:rsidRPr="00EA2DA8">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B5EF2" w14:textId="77777777" w:rsidR="00623E8D" w:rsidRPr="00EA2DA8" w:rsidRDefault="00623E8D" w:rsidP="00133D71">
            <w:pPr>
              <w:pStyle w:val="Standard0"/>
              <w:ind w:left="-142"/>
              <w:rPr>
                <w:rFonts w:asciiTheme="minorHAnsi" w:hAnsiTheme="minorHAnsi"/>
              </w:rPr>
            </w:pPr>
            <w:r w:rsidRPr="00EA2DA8">
              <w:rPr>
                <w:rFonts w:asciiTheme="minorHAnsi" w:hAnsiTheme="minorHAnsi"/>
                <w:b/>
                <w:sz w:val="26"/>
                <w:szCs w:val="26"/>
              </w:rPr>
              <w:t>Válasz:</w:t>
            </w:r>
          </w:p>
        </w:tc>
      </w:tr>
      <w:tr w:rsidR="00623E8D" w:rsidRPr="00EA2DA8" w14:paraId="3C27EF79" w14:textId="77777777"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E0A7E"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t xml:space="preserve">1a) A gazdasági szereplő („általános”) </w:t>
            </w:r>
            <w:r w:rsidRPr="00EA2DA8">
              <w:rPr>
                <w:rFonts w:asciiTheme="minorHAnsi" w:hAnsiTheme="minorHAnsi"/>
                <w:b/>
                <w:sz w:val="26"/>
                <w:szCs w:val="26"/>
              </w:rPr>
              <w:t>éves árbevétele</w:t>
            </w:r>
            <w:r w:rsidRPr="00EA2DA8">
              <w:rPr>
                <w:rFonts w:asciiTheme="minorHAnsi" w:hAnsiTheme="minorHAnsi"/>
                <w:sz w:val="26"/>
                <w:szCs w:val="26"/>
              </w:rPr>
              <w:t xml:space="preserve"> a vonatkozó hirdetményben vagy a közbeszerzési dokumentumokban előírt számú pénzügyi évben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1b)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vonatkozó hirdetményben vagy a közbeszerzési dokumentumokban előírt számú évben a következő</w:t>
            </w:r>
            <w:r w:rsidRPr="00EA2DA8">
              <w:rPr>
                <w:rStyle w:val="Lbjegyzet-hivatkozs"/>
                <w:rFonts w:asciiTheme="minorHAnsi" w:hAnsiTheme="minorHAnsi"/>
              </w:rPr>
              <w:footnoteReference w:id="52"/>
            </w:r>
            <w:r w:rsidRPr="00EA2DA8">
              <w:rPr>
                <w:rFonts w:asciiTheme="minorHAnsi" w:hAnsiTheme="minorHAnsi"/>
                <w:b/>
                <w:sz w:val="26"/>
                <w:szCs w:val="26"/>
              </w:rPr>
              <w:t xml:space="preserve"> (</w:t>
            </w:r>
            <w:r w:rsidRPr="00EA2DA8">
              <w:rPr>
                <w:rFonts w:asciiTheme="minorHAnsi" w:hAnsiTheme="minorHAnsi"/>
                <w:sz w:val="26"/>
                <w:szCs w:val="26"/>
              </w:rPr>
              <w:t>)</w:t>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57EA9"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t>(évek száma, átlagos árbevétel)</w:t>
            </w:r>
            <w:r w:rsidRPr="00EA2DA8">
              <w:rPr>
                <w:rFonts w:asciiTheme="minorHAnsi" w:hAnsiTheme="minorHAnsi"/>
                <w:b/>
                <w:sz w:val="26"/>
                <w:szCs w:val="26"/>
              </w:rPr>
              <w:t>:</w:t>
            </w:r>
            <w:r w:rsidRPr="00EA2DA8">
              <w:rPr>
                <w:rFonts w:asciiTheme="minorHAnsi" w:hAnsiTheme="minorHAnsi"/>
                <w:sz w:val="26"/>
                <w:szCs w:val="26"/>
              </w:rPr>
              <w:t xml:space="preserve"> [……],[……][…]pénznem</w:t>
            </w:r>
          </w:p>
          <w:p w14:paraId="50B8C8AC" w14:textId="77777777" w:rsidR="00623E8D" w:rsidRPr="00EA2DA8" w:rsidRDefault="00623E8D" w:rsidP="00133D71">
            <w:pPr>
              <w:pStyle w:val="Standard0"/>
              <w:ind w:left="-142"/>
              <w:jc w:val="left"/>
              <w:rPr>
                <w:rFonts w:asciiTheme="minorHAnsi" w:hAnsiTheme="minorHAnsi"/>
                <w:sz w:val="26"/>
                <w:szCs w:val="26"/>
              </w:rPr>
            </w:pPr>
          </w:p>
          <w:p w14:paraId="5BF75FED"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6446B838" w14:textId="77777777"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ACFC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2a) A gazdasági szereplő éves („specifikus”) </w:t>
            </w:r>
            <w:r w:rsidRPr="00EA2DA8">
              <w:rPr>
                <w:rFonts w:asciiTheme="minorHAnsi" w:hAnsiTheme="minorHAnsi"/>
                <w:b/>
                <w:sz w:val="26"/>
                <w:szCs w:val="26"/>
              </w:rPr>
              <w:t>árbevétele a szerződés által érintett üzleti területre vonatkozóan</w:t>
            </w:r>
            <w:r w:rsidRPr="00EA2DA8">
              <w:rPr>
                <w:rFonts w:asciiTheme="minorHAnsi" w:hAnsiTheme="minorHAnsi"/>
                <w:sz w:val="26"/>
                <w:szCs w:val="26"/>
              </w:rPr>
              <w:t>, a vonatkozó hirdetményben vagy a közbeszerzési dokumentumokban meghatározott módon az előírt pénzügyi évek tekintetében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2b)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területen és a vonatkozó hirdetményben vagy a közbeszerzési dokumentumokban előírt számú évben a következő</w:t>
            </w:r>
            <w:r w:rsidRPr="00EA2DA8">
              <w:rPr>
                <w:rStyle w:val="Lbjegyzet-hivatkozs"/>
                <w:rFonts w:asciiTheme="minorHAnsi" w:hAnsiTheme="minorHAnsi"/>
              </w:rPr>
              <w:footnoteReference w:id="53"/>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1981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(évek száma, átlagos árbevétel): [……],[……][…]pénznem</w:t>
            </w:r>
          </w:p>
          <w:p w14:paraId="5054E7A0"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6180BC2C" w14:textId="77777777"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6270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49DA6"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6BDF7BF5" w14:textId="77777777"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FE02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4) A vonatkozó hirdetményben vagy a közbeszerzési dokumentumokban meghatározott </w:t>
            </w:r>
            <w:r w:rsidRPr="00EA2DA8">
              <w:rPr>
                <w:rFonts w:asciiTheme="minorHAnsi" w:hAnsiTheme="minorHAnsi"/>
                <w:b/>
                <w:sz w:val="26"/>
                <w:szCs w:val="26"/>
              </w:rPr>
              <w:t>pénzügyi mutatók</w:t>
            </w:r>
            <w:r w:rsidRPr="00EA2DA8">
              <w:rPr>
                <w:rStyle w:val="Lbjegyzet-hivatkozs"/>
                <w:rFonts w:asciiTheme="minorHAnsi" w:hAnsiTheme="minorHAnsi"/>
              </w:rPr>
              <w:footnoteReference w:id="54"/>
            </w:r>
            <w:r w:rsidRPr="00EA2DA8">
              <w:rPr>
                <w:rFonts w:asciiTheme="minorHAnsi" w:hAnsiTheme="minorHAnsi"/>
                <w:sz w:val="26"/>
                <w:szCs w:val="26"/>
              </w:rPr>
              <w:t xml:space="preserve"> tekintetében a gazdasági szereplő kijelenti, hogy az előírt mutató(k) tényleges értéke(i) a következő(k):</w:t>
            </w:r>
            <w:r w:rsidRPr="00EA2DA8">
              <w:rPr>
                <w:rFonts w:asciiTheme="minorHAnsi" w:hAnsiTheme="minorHAnsi"/>
                <w:sz w:val="26"/>
                <w:szCs w:val="26"/>
              </w:rPr>
              <w:br/>
            </w:r>
          </w:p>
          <w:p w14:paraId="36069E1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EBD07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(az előírt mutató azonosítása – x és y</w:t>
            </w:r>
            <w:r w:rsidRPr="00EA2DA8">
              <w:rPr>
                <w:rStyle w:val="Lbjegyzet-hivatkozs"/>
                <w:rFonts w:asciiTheme="minorHAnsi" w:hAnsiTheme="minorHAnsi"/>
              </w:rPr>
              <w:footnoteReference w:id="55"/>
            </w:r>
            <w:r w:rsidRPr="00EA2DA8">
              <w:rPr>
                <w:rFonts w:asciiTheme="minorHAnsi" w:hAnsiTheme="minorHAnsi"/>
                <w:sz w:val="26"/>
                <w:szCs w:val="26"/>
              </w:rPr>
              <w:t xml:space="preserve"> aránya - és az érték):</w:t>
            </w:r>
            <w:r w:rsidRPr="00EA2DA8">
              <w:rPr>
                <w:rFonts w:asciiTheme="minorHAnsi" w:hAnsiTheme="minorHAnsi"/>
                <w:sz w:val="26"/>
                <w:szCs w:val="26"/>
              </w:rPr>
              <w:br/>
              <w:t>[……], [……]</w:t>
            </w:r>
            <w:r w:rsidRPr="00EA2DA8">
              <w:rPr>
                <w:rStyle w:val="Lbjegyzet-hivatkozs"/>
                <w:rFonts w:asciiTheme="minorHAnsi" w:hAnsiTheme="minorHAnsi"/>
              </w:rPr>
              <w:footnoteReference w:id="56"/>
            </w:r>
            <w:r w:rsidRPr="00EA2DA8">
              <w:rPr>
                <w:rFonts w:asciiTheme="minorHAnsi" w:hAnsiTheme="minorHAnsi"/>
                <w:sz w:val="26"/>
                <w:szCs w:val="26"/>
              </w:rPr>
              <w:br/>
            </w:r>
          </w:p>
          <w:p w14:paraId="0FA9459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325C2D67" w14:textId="77777777"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3587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5) </w:t>
            </w:r>
            <w:r w:rsidRPr="00EA2DA8">
              <w:rPr>
                <w:rFonts w:asciiTheme="minorHAnsi" w:hAnsiTheme="minorHAnsi"/>
                <w:b/>
                <w:sz w:val="26"/>
                <w:szCs w:val="26"/>
              </w:rPr>
              <w:t>Szakmai felelősségbiztosításának</w:t>
            </w:r>
            <w:r w:rsidRPr="00EA2DA8">
              <w:rPr>
                <w:rFonts w:asciiTheme="minorHAnsi" w:hAnsiTheme="minorHAnsi"/>
                <w:sz w:val="26"/>
                <w:szCs w:val="26"/>
              </w:rPr>
              <w:t xml:space="preserve"> biztosítási összege a következő:</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6C89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[……],[……][…]pénznem</w:t>
            </w:r>
          </w:p>
          <w:p w14:paraId="5DCA3B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7E278E85" w14:textId="77777777"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6885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6) Az </w:t>
            </w:r>
            <w:r w:rsidRPr="00EA2DA8">
              <w:rPr>
                <w:rFonts w:asciiTheme="minorHAnsi" w:hAnsiTheme="minorHAnsi"/>
                <w:b/>
                <w:sz w:val="26"/>
                <w:szCs w:val="26"/>
              </w:rPr>
              <w:t>esetleges</w:t>
            </w:r>
            <w:r w:rsidRPr="00EA2DA8">
              <w:rPr>
                <w:rFonts w:asciiTheme="minorHAnsi" w:hAnsiTheme="minorHAnsi"/>
                <w:sz w:val="26"/>
                <w:szCs w:val="26"/>
              </w:rPr>
              <w:t xml:space="preserve"> </w:t>
            </w:r>
            <w:r w:rsidRPr="00EA2DA8">
              <w:rPr>
                <w:rFonts w:asciiTheme="minorHAnsi" w:hAnsiTheme="minorHAnsi"/>
                <w:b/>
                <w:sz w:val="26"/>
                <w:szCs w:val="26"/>
              </w:rPr>
              <w:t>egyéb gazdasági vagy pénzügyi követelmények</w:t>
            </w:r>
            <w:r w:rsidRPr="00EA2DA8">
              <w:rPr>
                <w:rFonts w:asciiTheme="minorHAnsi" w:hAnsiTheme="minorHAnsi"/>
                <w:sz w:val="26"/>
                <w:szCs w:val="26"/>
              </w:rPr>
              <w:t xml:space="preserve"> tekintetében, amelyeket a vonatkozó hirdetményben vagy a közbeszerzési dokumentumokban meghatároztak, a gazdasági szereplő kijelenti a következőket:</w:t>
            </w:r>
            <w:r w:rsidRPr="00EA2DA8">
              <w:rPr>
                <w:rFonts w:asciiTheme="minorHAnsi" w:hAnsiTheme="minorHAnsi"/>
                <w:sz w:val="26"/>
                <w:szCs w:val="26"/>
              </w:rPr>
              <w:br/>
              <w:t xml:space="preserve">Ha a vonatkozó hirdetményben vagy a közbeszerzési dokumentumokban </w:t>
            </w:r>
            <w:r w:rsidRPr="00EA2DA8">
              <w:rPr>
                <w:rFonts w:asciiTheme="minorHAnsi" w:hAnsiTheme="minorHAnsi"/>
                <w:b/>
                <w:sz w:val="26"/>
                <w:szCs w:val="26"/>
              </w:rPr>
              <w:t>esetlegesen</w:t>
            </w:r>
            <w:r w:rsidRPr="00EA2DA8">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8FC6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
        </w:tc>
      </w:tr>
    </w:tbl>
    <w:p w14:paraId="4E9390BB"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C: Technikai és szakmai alkalmasság</w:t>
      </w:r>
    </w:p>
    <w:p w14:paraId="4DABCC2B"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1F93F639"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EA2DA8" w14:paraId="6F03989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99F09"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36C3D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788B25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02E83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1a) Csak </w:t>
            </w:r>
            <w:r w:rsidRPr="00EA2DA8">
              <w:rPr>
                <w:rFonts w:asciiTheme="minorHAnsi" w:hAnsiTheme="minorHAnsi"/>
                <w:b/>
                <w:i/>
                <w:sz w:val="26"/>
                <w:szCs w:val="26"/>
              </w:rPr>
              <w:t>építési beruházásra vonatkozó közbeszerzési szerződések</w:t>
            </w:r>
            <w:r w:rsidRPr="00EA2DA8">
              <w:rPr>
                <w:rFonts w:asciiTheme="minorHAnsi" w:hAnsiTheme="minorHAnsi"/>
                <w:b/>
                <w:sz w:val="26"/>
                <w:szCs w:val="26"/>
              </w:rPr>
              <w:t xml:space="preserve"> esetében</w:t>
            </w:r>
            <w:r w:rsidRPr="00EA2DA8">
              <w:rPr>
                <w:rFonts w:asciiTheme="minorHAnsi" w:hAnsiTheme="minorHAnsi"/>
                <w:sz w:val="26"/>
                <w:szCs w:val="26"/>
              </w:rPr>
              <w:t>:</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7"/>
            </w:r>
            <w:r w:rsidRPr="00EA2DA8">
              <w:rPr>
                <w:rFonts w:asciiTheme="minorHAnsi" w:hAnsiTheme="minorHAnsi"/>
                <w:sz w:val="26"/>
                <w:szCs w:val="26"/>
              </w:rPr>
              <w:t xml:space="preserve"> a gazdasági szereplő </w:t>
            </w:r>
            <w:r w:rsidRPr="00EA2DA8">
              <w:rPr>
                <w:rFonts w:asciiTheme="minorHAnsi" w:hAnsiTheme="minorHAnsi"/>
                <w:b/>
                <w:sz w:val="26"/>
                <w:szCs w:val="26"/>
              </w:rPr>
              <w:t>a meghatározott típusú munkákból a következőket végezte</w:t>
            </w:r>
            <w:r w:rsidRPr="00EA2DA8">
              <w:rPr>
                <w:rFonts w:asciiTheme="minorHAnsi" w:hAnsiTheme="minorHAnsi"/>
                <w:sz w:val="26"/>
                <w:szCs w:val="26"/>
              </w:rPr>
              <w:t xml:space="preserve">: </w:t>
            </w:r>
            <w:r w:rsidRPr="00EA2DA8">
              <w:rPr>
                <w:rFonts w:asciiTheme="minorHAnsi" w:hAnsiTheme="minorHAns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3B23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Évek száma (ezt az időszakot a vonatkozó hirdetmény vagy a közbeszerzési dokumentumok határozzák meg): […]</w:t>
            </w:r>
            <w:r w:rsidRPr="00EA2DA8">
              <w:rPr>
                <w:rFonts w:asciiTheme="minorHAnsi" w:hAnsiTheme="minorHAnsi"/>
                <w:sz w:val="26"/>
                <w:szCs w:val="26"/>
              </w:rPr>
              <w:br/>
              <w:t>Munkák:  […...]</w:t>
            </w:r>
          </w:p>
          <w:p w14:paraId="1729BEC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3542B3F3" w14:textId="77777777"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F33A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1b) Csak </w:t>
            </w:r>
            <w:r w:rsidRPr="00EA2DA8">
              <w:rPr>
                <w:rFonts w:asciiTheme="minorHAnsi" w:hAnsiTheme="minorHAnsi"/>
                <w:b/>
                <w:i/>
                <w:sz w:val="26"/>
                <w:szCs w:val="26"/>
              </w:rPr>
              <w:t>árubeszerzésre és szolgáltatásnyújtásra irányuló közbeszerzési szerződések</w:t>
            </w:r>
            <w:r w:rsidRPr="00EA2DA8">
              <w:rPr>
                <w:rFonts w:asciiTheme="minorHAnsi" w:hAnsiTheme="minorHAnsi"/>
                <w:sz w:val="26"/>
                <w:szCs w:val="26"/>
              </w:rPr>
              <w:t xml:space="preserve"> esetében:</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8"/>
            </w:r>
            <w:r w:rsidRPr="00EA2DA8">
              <w:rPr>
                <w:rFonts w:asciiTheme="minorHAnsi" w:hAnsiTheme="minorHAnsi"/>
                <w:sz w:val="26"/>
                <w:szCs w:val="26"/>
              </w:rPr>
              <w:t xml:space="preserve"> a gazdasági szereplő </w:t>
            </w:r>
            <w:r w:rsidRPr="00EA2DA8">
              <w:rPr>
                <w:rFonts w:asciiTheme="minorHAnsi" w:hAnsiTheme="minorHAnsi"/>
                <w:b/>
                <w:sz w:val="26"/>
                <w:szCs w:val="26"/>
              </w:rPr>
              <w:t xml:space="preserve">a meghatározott típusokon belül a következő főbb szállításokat végezte, vagy a következő főbb szolgáltatásokat nyújtotta: </w:t>
            </w:r>
            <w:r w:rsidRPr="00EA2DA8">
              <w:rPr>
                <w:rFonts w:asciiTheme="minorHAnsi" w:hAnsiTheme="minorHAnsi"/>
                <w:sz w:val="26"/>
                <w:szCs w:val="26"/>
              </w:rPr>
              <w:t xml:space="preserve">A lista elkészítésekor kérjük, tüntesse fel az </w:t>
            </w:r>
            <w:r w:rsidRPr="00EA2DA8">
              <w:rPr>
                <w:rFonts w:asciiTheme="minorHAnsi" w:hAnsiTheme="minorHAnsi"/>
                <w:sz w:val="26"/>
                <w:szCs w:val="26"/>
              </w:rPr>
              <w:lastRenderedPageBreak/>
              <w:t>összegeket, a dátumokat és a közületi vagy magánmegrendelőket</w:t>
            </w:r>
            <w:r w:rsidRPr="00EA2DA8">
              <w:rPr>
                <w:rStyle w:val="Lbjegyzet-hivatkozs"/>
                <w:rFonts w:asciiTheme="minorHAnsi" w:hAnsiTheme="minorHAnsi"/>
              </w:rPr>
              <w:footnoteReference w:id="59"/>
            </w:r>
            <w:r w:rsidRPr="00EA2DA8">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CC13E"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EA2DA8" w14:paraId="7B4E4EF6" w14:textId="77777777"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E36E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BBF09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89F34"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04E0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megrendelők</w:t>
                  </w:r>
                </w:p>
              </w:tc>
            </w:tr>
            <w:tr w:rsidR="00623E8D" w:rsidRPr="00EA2DA8" w14:paraId="0F674503" w14:textId="77777777"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382D34" w14:textId="77777777" w:rsidR="00623E8D" w:rsidRPr="00EA2DA8" w:rsidRDefault="00623E8D" w:rsidP="00133D71">
                  <w:pPr>
                    <w:pStyle w:val="Standard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AE4DB" w14:textId="77777777" w:rsidR="00623E8D" w:rsidRPr="00EA2DA8" w:rsidRDefault="00623E8D" w:rsidP="00133D71">
                  <w:pPr>
                    <w:pStyle w:val="Standard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A6B8A" w14:textId="77777777" w:rsidR="00623E8D" w:rsidRPr="00EA2DA8" w:rsidRDefault="00623E8D" w:rsidP="00133D71">
                  <w:pPr>
                    <w:pStyle w:val="Standard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C7FFF" w14:textId="77777777" w:rsidR="00623E8D" w:rsidRPr="00EA2DA8" w:rsidRDefault="00623E8D" w:rsidP="00133D71">
                  <w:pPr>
                    <w:pStyle w:val="Standard0"/>
                    <w:rPr>
                      <w:rFonts w:asciiTheme="minorHAnsi" w:hAnsiTheme="minorHAnsi"/>
                      <w:sz w:val="26"/>
                      <w:szCs w:val="26"/>
                    </w:rPr>
                  </w:pPr>
                </w:p>
              </w:tc>
            </w:tr>
          </w:tbl>
          <w:p w14:paraId="07CF42CF" w14:textId="77777777" w:rsidR="00623E8D" w:rsidRPr="00EA2DA8" w:rsidRDefault="00623E8D" w:rsidP="00133D71">
            <w:pPr>
              <w:pStyle w:val="Standard0"/>
              <w:rPr>
                <w:rFonts w:asciiTheme="minorHAnsi" w:hAnsiTheme="minorHAnsi"/>
                <w:sz w:val="26"/>
                <w:szCs w:val="26"/>
              </w:rPr>
            </w:pPr>
          </w:p>
        </w:tc>
      </w:tr>
      <w:tr w:rsidR="00623E8D" w:rsidRPr="00EA2DA8" w14:paraId="14BA346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E4652"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2) A gazdasági szereplő a következő </w:t>
            </w:r>
            <w:r w:rsidRPr="00EA2DA8">
              <w:rPr>
                <w:rFonts w:asciiTheme="minorHAnsi" w:hAnsiTheme="minorHAnsi"/>
                <w:b/>
                <w:sz w:val="26"/>
                <w:szCs w:val="26"/>
              </w:rPr>
              <w:t>szakembereket vagy műszaki szervezeteket</w:t>
            </w:r>
            <w:r w:rsidRPr="00EA2DA8">
              <w:rPr>
                <w:rStyle w:val="Lbjegyzet-hivatkozs"/>
                <w:rFonts w:asciiTheme="minorHAnsi" w:hAnsiTheme="minorHAnsi"/>
              </w:rPr>
              <w:footnoteReference w:id="60"/>
            </w:r>
            <w:r w:rsidRPr="00EA2DA8">
              <w:rPr>
                <w:rFonts w:asciiTheme="minorHAnsi" w:hAnsiTheme="minorHAnsi"/>
                <w:sz w:val="26"/>
                <w:szCs w:val="26"/>
              </w:rPr>
              <w:t xml:space="preserve"> veheti igénybe, különös tekintettel a minőség-ellenőrzésért felelős szakemberekre vagy szervezetekre:</w:t>
            </w:r>
            <w:r w:rsidRPr="00EA2DA8">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DC97D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6CC4CDC3"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7A163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3) A gazdasági szereplő </w:t>
            </w:r>
            <w:r w:rsidRPr="00EA2DA8">
              <w:rPr>
                <w:rFonts w:asciiTheme="minorHAnsi" w:hAnsiTheme="minorHAnsi"/>
                <w:b/>
                <w:sz w:val="26"/>
                <w:szCs w:val="26"/>
              </w:rPr>
              <w:t>a minőség biztosítása érdekében</w:t>
            </w:r>
            <w:r w:rsidRPr="00EA2DA8">
              <w:rPr>
                <w:rFonts w:asciiTheme="minorHAnsi" w:hAnsiTheme="minorHAnsi"/>
                <w:sz w:val="26"/>
                <w:szCs w:val="26"/>
              </w:rPr>
              <w:t xml:space="preserve"> a következő </w:t>
            </w:r>
            <w:r w:rsidRPr="00EA2DA8">
              <w:rPr>
                <w:rFonts w:asciiTheme="minorHAnsi" w:hAnsiTheme="minorHAnsi"/>
                <w:b/>
                <w:sz w:val="26"/>
                <w:szCs w:val="26"/>
              </w:rPr>
              <w:t>műszaki hátteret</w:t>
            </w:r>
            <w:r w:rsidRPr="00EA2DA8">
              <w:rPr>
                <w:rFonts w:asciiTheme="minorHAnsi" w:hAnsiTheme="minorHAnsi"/>
                <w:sz w:val="26"/>
                <w:szCs w:val="26"/>
              </w:rPr>
              <w:t xml:space="preserve"> veszi igénybe, valamint </w:t>
            </w:r>
            <w:r w:rsidRPr="00EA2DA8">
              <w:rPr>
                <w:rFonts w:asciiTheme="minorHAnsi" w:hAnsiTheme="minorHAnsi"/>
                <w:b/>
                <w:sz w:val="26"/>
                <w:szCs w:val="26"/>
              </w:rPr>
              <w:t>tanulmányi és kutatási létesítményei</w:t>
            </w:r>
            <w:r w:rsidRPr="00EA2DA8">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B2DC9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5F90BF19"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6B44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4) A gazdasági szereplő a következő </w:t>
            </w:r>
            <w:r w:rsidRPr="00EA2DA8">
              <w:rPr>
                <w:rFonts w:asciiTheme="minorHAnsi" w:hAnsiTheme="minorHAnsi"/>
                <w:b/>
                <w:sz w:val="26"/>
                <w:szCs w:val="26"/>
              </w:rPr>
              <w:t>ellátásilánc-irányítási</w:t>
            </w:r>
            <w:r w:rsidRPr="00EA2DA8">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0F5DDC"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1F358BC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01DCA"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EA2DA8">
              <w:rPr>
                <w:rFonts w:asciiTheme="minorHAnsi" w:hAnsiTheme="minorHAnsi"/>
                <w:sz w:val="26"/>
                <w:szCs w:val="26"/>
              </w:rPr>
              <w:br/>
              <w:t xml:space="preserve">A gazdasági szereplő lehetővé teszi </w:t>
            </w:r>
            <w:r w:rsidRPr="00EA2DA8">
              <w:rPr>
                <w:rFonts w:asciiTheme="minorHAnsi" w:hAnsiTheme="minorHAnsi"/>
                <w:b/>
                <w:sz w:val="26"/>
                <w:szCs w:val="26"/>
              </w:rPr>
              <w:t>termelési vagy műszaki kapacitásaira</w:t>
            </w:r>
            <w:r w:rsidRPr="00EA2DA8">
              <w:rPr>
                <w:rFonts w:asciiTheme="minorHAnsi" w:hAnsiTheme="minorHAnsi"/>
                <w:sz w:val="26"/>
                <w:szCs w:val="26"/>
              </w:rPr>
              <w:t xml:space="preserve">, és amennyiben szükséges, a rendelkezésére álló </w:t>
            </w:r>
            <w:r w:rsidRPr="00EA2DA8">
              <w:rPr>
                <w:rFonts w:asciiTheme="minorHAnsi" w:hAnsiTheme="minorHAnsi"/>
                <w:b/>
                <w:sz w:val="26"/>
                <w:szCs w:val="26"/>
              </w:rPr>
              <w:t>tanulmányi és kutatási eszközökre</w:t>
            </w:r>
            <w:r w:rsidRPr="00EA2DA8">
              <w:rPr>
                <w:rFonts w:asciiTheme="minorHAnsi" w:hAnsiTheme="minorHAnsi"/>
                <w:sz w:val="26"/>
                <w:szCs w:val="26"/>
              </w:rPr>
              <w:t xml:space="preserve"> és </w:t>
            </w:r>
            <w:r w:rsidRPr="00EA2DA8">
              <w:rPr>
                <w:rFonts w:asciiTheme="minorHAnsi" w:hAnsiTheme="minorHAnsi"/>
                <w:b/>
                <w:sz w:val="26"/>
                <w:szCs w:val="26"/>
              </w:rPr>
              <w:t>minőségellenőrzési intézkedéseire</w:t>
            </w:r>
            <w:r w:rsidRPr="00EA2DA8">
              <w:rPr>
                <w:rFonts w:asciiTheme="minorHAnsi" w:hAnsiTheme="minorHAnsi"/>
                <w:sz w:val="26"/>
                <w:szCs w:val="26"/>
              </w:rPr>
              <w:t xml:space="preserve"> vonatkozó </w:t>
            </w:r>
            <w:r w:rsidRPr="00EA2DA8">
              <w:rPr>
                <w:rFonts w:asciiTheme="minorHAnsi" w:hAnsiTheme="minorHAnsi"/>
                <w:b/>
                <w:sz w:val="26"/>
                <w:szCs w:val="26"/>
              </w:rPr>
              <w:t>vizsgálatok</w:t>
            </w:r>
            <w:r w:rsidRPr="00EA2DA8">
              <w:rPr>
                <w:rStyle w:val="Lbjegyzet-hivatkozs"/>
                <w:rFonts w:asciiTheme="minorHAnsi" w:hAnsiTheme="minorHAnsi"/>
              </w:rPr>
              <w:footnoteReference w:id="61"/>
            </w:r>
            <w:r w:rsidRPr="00EA2DA8">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83A3F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p>
        </w:tc>
      </w:tr>
      <w:tr w:rsidR="00623E8D" w:rsidRPr="00EA2DA8" w14:paraId="784FA032"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F22D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6) A következő </w:t>
            </w:r>
            <w:r w:rsidRPr="00EA2DA8">
              <w:rPr>
                <w:rFonts w:asciiTheme="minorHAnsi" w:hAnsiTheme="minorHAnsi"/>
                <w:b/>
                <w:sz w:val="26"/>
                <w:szCs w:val="26"/>
              </w:rPr>
              <w:t>iskolai végzettséggel és szakképzettséggel</w:t>
            </w:r>
            <w:r w:rsidRPr="00EA2DA8">
              <w:rPr>
                <w:rFonts w:asciiTheme="minorHAnsi" w:hAnsiTheme="minorHAnsi"/>
                <w:sz w:val="26"/>
                <w:szCs w:val="26"/>
              </w:rPr>
              <w:t xml:space="preserve"> rendelkeznek:</w:t>
            </w:r>
            <w:r w:rsidRPr="00EA2DA8">
              <w:rPr>
                <w:rFonts w:asciiTheme="minorHAnsi" w:hAnsiTheme="minorHAnsi"/>
                <w:sz w:val="26"/>
                <w:szCs w:val="26"/>
              </w:rPr>
              <w:br/>
              <w:t>a) A szolgáltató vagy maga a vállalkozó,</w:t>
            </w:r>
            <w:r w:rsidRPr="00EA2DA8">
              <w:rPr>
                <w:rFonts w:asciiTheme="minorHAnsi" w:hAnsiTheme="minorHAnsi"/>
                <w:sz w:val="26"/>
                <w:szCs w:val="26"/>
              </w:rPr>
              <w:br/>
            </w:r>
            <w:r w:rsidRPr="00EA2DA8">
              <w:rPr>
                <w:rFonts w:asciiTheme="minorHAnsi" w:hAnsiTheme="minorHAnsi"/>
                <w:i/>
                <w:sz w:val="26"/>
                <w:szCs w:val="26"/>
              </w:rPr>
              <w:t>és/vagy</w:t>
            </w:r>
            <w:r w:rsidRPr="00EA2DA8">
              <w:rPr>
                <w:rFonts w:asciiTheme="minorHAnsi" w:hAnsiTheme="minorHAnsi"/>
                <w:sz w:val="26"/>
                <w:szCs w:val="26"/>
              </w:rPr>
              <w:t xml:space="preserve"> (a vonatkozó hirdetményben </w:t>
            </w:r>
            <w:r w:rsidRPr="00EA2DA8">
              <w:rPr>
                <w:rFonts w:asciiTheme="minorHAnsi" w:hAnsiTheme="minorHAnsi"/>
                <w:sz w:val="26"/>
                <w:szCs w:val="26"/>
              </w:rPr>
              <w:lastRenderedPageBreak/>
              <w:t>vagy a közbeszerzési dokumentumokban foglalt követelményektől függően)</w:t>
            </w:r>
            <w:r w:rsidRPr="00EA2DA8">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9312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t>a)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b) [……]</w:t>
            </w:r>
          </w:p>
        </w:tc>
      </w:tr>
      <w:tr w:rsidR="00623E8D" w:rsidRPr="00EA2DA8" w14:paraId="46ABF056"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1A81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7) A gazdasági szereplő a következő </w:t>
            </w:r>
            <w:r w:rsidRPr="00EA2DA8">
              <w:rPr>
                <w:rFonts w:asciiTheme="minorHAnsi" w:hAnsiTheme="minorHAnsi"/>
                <w:b/>
                <w:sz w:val="26"/>
                <w:szCs w:val="26"/>
              </w:rPr>
              <w:t>környezetvédelmi intézkedéseket</w:t>
            </w:r>
            <w:r w:rsidRPr="00EA2DA8">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AFD1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1A5B6B3D"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FE7B0"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8) A gazdasági szereplő </w:t>
            </w:r>
            <w:r w:rsidRPr="00EA2DA8">
              <w:rPr>
                <w:rFonts w:asciiTheme="minorHAnsi" w:hAnsiTheme="minorHAnsi"/>
                <w:b/>
                <w:sz w:val="26"/>
                <w:szCs w:val="26"/>
              </w:rPr>
              <w:t>átlagos éves statisztikai állományi létszáma</w:t>
            </w:r>
            <w:r w:rsidRPr="00EA2DA8">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D8199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 átlagos statisztikai állományi létszám:</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Év, vezetői létszám:</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w:t>
            </w:r>
          </w:p>
        </w:tc>
      </w:tr>
      <w:tr w:rsidR="00623E8D" w:rsidRPr="00EA2DA8" w14:paraId="21590C2F"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2DB669"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9) A következő </w:t>
            </w:r>
            <w:r w:rsidRPr="00EA2DA8">
              <w:rPr>
                <w:rFonts w:asciiTheme="minorHAnsi" w:hAnsiTheme="minorHAnsi"/>
                <w:b/>
                <w:sz w:val="26"/>
                <w:szCs w:val="26"/>
              </w:rPr>
              <w:t>eszközök, berendezések vagy műszaki felszerelések</w:t>
            </w:r>
            <w:r w:rsidRPr="00EA2DA8">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BBD4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0664F53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35342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10) A gazdasági szereplő a szerződés következő </w:t>
            </w:r>
            <w:r w:rsidRPr="00EA2DA8">
              <w:rPr>
                <w:rFonts w:asciiTheme="minorHAnsi" w:hAnsiTheme="minorHAnsi"/>
                <w:b/>
                <w:sz w:val="26"/>
                <w:szCs w:val="26"/>
              </w:rPr>
              <w:t>részére (azaz százalékára)</w:t>
            </w:r>
            <w:r w:rsidRPr="00EA2DA8">
              <w:rPr>
                <w:rFonts w:asciiTheme="minorHAnsi" w:hAnsiTheme="minorHAnsi"/>
                <w:sz w:val="26"/>
                <w:szCs w:val="26"/>
              </w:rPr>
              <w:t xml:space="preserve"> nézve </w:t>
            </w:r>
            <w:r w:rsidRPr="00EA2DA8">
              <w:rPr>
                <w:rStyle w:val="Lbjegyzet-hivatkozs"/>
                <w:rFonts w:asciiTheme="minorHAnsi" w:hAnsiTheme="minorHAnsi"/>
              </w:rPr>
              <w:footnoteReference w:id="62"/>
            </w:r>
            <w:r w:rsidRPr="00EA2DA8">
              <w:rPr>
                <w:rFonts w:asciiTheme="minorHAnsi" w:hAnsiTheme="minorHAnsi"/>
                <w:b/>
                <w:sz w:val="26"/>
                <w:szCs w:val="26"/>
              </w:rPr>
              <w:t>kíván esetleg harmadik féllel szerződést kötni</w:t>
            </w:r>
            <w:r w:rsidRPr="00EA2DA8">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F78A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5B8EE4D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F0DB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11)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EA2DA8">
              <w:rPr>
                <w:rFonts w:asciiTheme="minorHAnsi" w:hAnsiTheme="minorHAnsi"/>
                <w:sz w:val="26"/>
                <w:szCs w:val="26"/>
              </w:rPr>
              <w:br/>
              <w:t>Adott esetben a gazdasági szereplő továbbá kijelenti, hogy rendelkezésre fogja bocsátani az előírt hitelességi igazolásokat.</w:t>
            </w:r>
            <w:r w:rsidRPr="00EA2DA8">
              <w:rPr>
                <w:rFonts w:asciiTheme="minorHAnsi" w:hAnsiTheme="minorHAnsi"/>
                <w:sz w:val="26"/>
                <w:szCs w:val="26"/>
              </w:rPr>
              <w:br/>
              <w:t>Ha a vonatkozó információ elektronikusan elérhető, kérjük, adja meg a következő információkat</w:t>
            </w:r>
            <w:r w:rsidRPr="00EA2DA8">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D6F0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r w:rsidRPr="00EA2DA8">
              <w:rPr>
                <w:rFonts w:asciiTheme="minorHAnsi" w:hAnsiTheme="minorHAnsi"/>
                <w:sz w:val="26"/>
                <w:szCs w:val="26"/>
              </w:rPr>
              <w:br/>
            </w:r>
          </w:p>
          <w:p w14:paraId="4F78778B"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37EFEDC5"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DE1A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12)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 xml:space="preserve">Rendelkezésre tudja-e bocsátani a gazdasági szereplő a vonatkozó </w:t>
            </w:r>
            <w:r w:rsidRPr="00EA2DA8">
              <w:rPr>
                <w:rFonts w:asciiTheme="minorHAnsi" w:hAnsiTheme="minorHAnsi"/>
                <w:sz w:val="26"/>
                <w:szCs w:val="26"/>
              </w:rPr>
              <w:lastRenderedPageBreak/>
              <w:t>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és azt, hogy milyen egyéb bizonyítási eszközök bocsáthatók rendelkezésre:</w:t>
            </w:r>
            <w:r w:rsidRPr="00EA2DA8">
              <w:rPr>
                <w:rFonts w:asciiTheme="minorHAnsi" w:hAnsiTheme="minorHAns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76DF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p w14:paraId="5A422E1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bl>
    <w:p w14:paraId="0A81733D"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lastRenderedPageBreak/>
        <w:t>D: Minőségbiztosítási rendszerek és környezetvédelmi vezetési szabványok</w:t>
      </w:r>
    </w:p>
    <w:p w14:paraId="52C46F7A"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4FFE5413"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A gazdasági szereplőnek </w:t>
      </w:r>
      <w:r w:rsidRPr="00EA2DA8">
        <w:rPr>
          <w:rFonts w:asciiTheme="minorHAnsi" w:hAnsiTheme="minorHAnsi"/>
          <w:b/>
          <w:sz w:val="26"/>
          <w:szCs w:val="26"/>
          <w:u w:val="single"/>
        </w:rPr>
        <w:t>kizárólag</w:t>
      </w:r>
      <w:r w:rsidRPr="00EA2DA8">
        <w:rPr>
          <w:rFonts w:asciiTheme="minorHAnsi" w:hAnsiTheme="minorHAns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EA2DA8" w14:paraId="66C4C4E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C37A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F6726"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5B421C2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C23F7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egyes meghatározott </w:t>
            </w:r>
            <w:r w:rsidRPr="00EA2DA8">
              <w:rPr>
                <w:rFonts w:asciiTheme="minorHAnsi" w:hAnsiTheme="minorHAnsi"/>
                <w:b/>
                <w:sz w:val="26"/>
                <w:szCs w:val="26"/>
              </w:rPr>
              <w:t>minőségbiztosítási szabványoknak</w:t>
            </w:r>
            <w:r w:rsidRPr="00EA2DA8">
              <w:rPr>
                <w:rFonts w:asciiTheme="minorHAnsi" w:hAnsiTheme="minorHAnsi"/>
                <w:sz w:val="26"/>
                <w:szCs w:val="26"/>
              </w:rPr>
              <w:t xml:space="preserve"> megfelel, ideértve a fogyatékossággal élők számára biztosított hozzáférésére vonatkozó szabványokat is?</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valamint azt, hogy milyen egyéb bizonyítási eszközök bocsáthatók rendelkezésre a minőségbiztosítási rendszert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0A750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3438667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w:t>
            </w:r>
            <w:r w:rsidRPr="00EA2DA8">
              <w:rPr>
                <w:rFonts w:asciiTheme="minorHAnsi" w:hAnsiTheme="minorHAnsi"/>
                <w:sz w:val="26"/>
                <w:szCs w:val="26"/>
              </w:rPr>
              <w:br/>
            </w:r>
          </w:p>
          <w:p w14:paraId="72C06DD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623E8D" w:rsidRPr="00EA2DA8" w14:paraId="25920F3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E0E29"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az előírt</w:t>
            </w:r>
            <w:r w:rsidRPr="00EA2DA8">
              <w:rPr>
                <w:rFonts w:asciiTheme="minorHAnsi" w:hAnsiTheme="minorHAnsi"/>
                <w:b/>
                <w:sz w:val="26"/>
                <w:szCs w:val="26"/>
              </w:rPr>
              <w:t xml:space="preserve"> környezetvédelmi vezetési rendszereknek vagy szabványoknak</w:t>
            </w:r>
            <w:r w:rsidRPr="00EA2DA8">
              <w:rPr>
                <w:rFonts w:asciiTheme="minorHAnsi" w:hAnsiTheme="minorHAnsi"/>
                <w:sz w:val="26"/>
                <w:szCs w:val="26"/>
              </w:rPr>
              <w:t xml:space="preserve"> megfelel?</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xml:space="preserve">, úgy kérjük, adja meg ennek okát, valamint azt, hogy milyen egyéb bizonyítási eszközök bocsáthatók rendelkezésre a </w:t>
            </w:r>
            <w:r w:rsidRPr="00EA2DA8">
              <w:rPr>
                <w:rFonts w:asciiTheme="minorHAnsi" w:hAnsiTheme="minorHAnsi"/>
                <w:b/>
                <w:sz w:val="26"/>
                <w:szCs w:val="26"/>
              </w:rPr>
              <w:t>környezetvédelmi vezetési rendszereket vagy szabványokat</w:t>
            </w:r>
            <w:r w:rsidRPr="00EA2DA8">
              <w:rPr>
                <w:rFonts w:asciiTheme="minorHAnsi" w:hAnsiTheme="minorHAnsi"/>
                <w:sz w:val="26"/>
                <w:szCs w:val="26"/>
              </w:rPr>
              <w:t xml:space="preserve">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1EB2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w:t>
            </w:r>
            <w:r w:rsidRPr="00EA2DA8">
              <w:rPr>
                <w:rFonts w:asciiTheme="minorHAnsi" w:hAnsiTheme="minorHAnsi"/>
                <w:sz w:val="26"/>
                <w:szCs w:val="26"/>
              </w:rPr>
              <w:br/>
            </w:r>
          </w:p>
          <w:p w14:paraId="5196E9B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bl>
    <w:p w14:paraId="6F5F829B"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V. rész: Az alkalmasnak minősített részvételre jelentkezők számának csökkentése</w:t>
      </w:r>
    </w:p>
    <w:p w14:paraId="54F57DB3"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47D47A4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 gazdasági szereplőnek</w:t>
      </w:r>
      <w:r w:rsidRPr="00EA2DA8">
        <w:rPr>
          <w:rFonts w:asciiTheme="minorHAnsi" w:hAnsiTheme="minorHAnsi"/>
          <w:sz w:val="26"/>
          <w:szCs w:val="26"/>
        </w:rPr>
        <w:t xml:space="preserve"> </w:t>
      </w:r>
      <w:r w:rsidRPr="00EA2DA8">
        <w:rPr>
          <w:rFonts w:asciiTheme="minorHAnsi" w:hAnsiTheme="minorHAnsi"/>
          <w:b/>
          <w:sz w:val="26"/>
          <w:szCs w:val="26"/>
        </w:rPr>
        <w:t>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A2DA8">
        <w:rPr>
          <w:rFonts w:asciiTheme="minorHAnsi" w:hAnsiTheme="minorHAnsi"/>
          <w:sz w:val="26"/>
          <w:szCs w:val="26"/>
        </w:rPr>
        <w:br/>
      </w:r>
      <w:r w:rsidRPr="00EA2DA8">
        <w:rPr>
          <w:rFonts w:asciiTheme="minorHAnsi" w:hAnsiTheme="minorHAnsi"/>
          <w:b/>
          <w:sz w:val="26"/>
          <w:szCs w:val="26"/>
        </w:rPr>
        <w:t>Csak meghívásos eljárás, tárgyalásos eljárás, versenypárbeszéd és innovációs partnerség esetében:</w:t>
      </w:r>
    </w:p>
    <w:p w14:paraId="3D62F01F" w14:textId="77777777" w:rsidR="00623E8D" w:rsidRPr="00EA2DA8" w:rsidRDefault="00623E8D" w:rsidP="00623E8D">
      <w:pPr>
        <w:pStyle w:val="Standard0"/>
        <w:rPr>
          <w:rFonts w:asciiTheme="minorHAnsi" w:hAnsiTheme="minorHAnsi"/>
        </w:rPr>
      </w:pPr>
      <w:r w:rsidRPr="00EA2DA8">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EA2DA8" w14:paraId="4FA24CE9"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2AD4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F4D38"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4F8B3E1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D723E"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A gazdasági szereplő a következő módon </w:t>
            </w:r>
            <w:r w:rsidRPr="00EA2DA8">
              <w:rPr>
                <w:rFonts w:asciiTheme="minorHAnsi" w:hAnsiTheme="minorHAnsi"/>
                <w:b/>
                <w:sz w:val="26"/>
                <w:szCs w:val="26"/>
              </w:rPr>
              <w:t>felel meg</w:t>
            </w:r>
            <w:r w:rsidRPr="00EA2DA8">
              <w:rPr>
                <w:rFonts w:asciiTheme="minorHAnsi" w:hAnsiTheme="minorHAnsi"/>
                <w:sz w:val="26"/>
                <w:szCs w:val="26"/>
              </w:rPr>
              <w:t xml:space="preserve"> a részvételre jelentkezők számának csökkentésére alkalmazandó objektív és megkülönböztetésmentes szempontoknak vagy szabályoknak:</w:t>
            </w:r>
            <w:r w:rsidRPr="00EA2DA8">
              <w:rPr>
                <w:rFonts w:asciiTheme="minorHAnsi" w:hAnsiTheme="minorHAnsi"/>
                <w:sz w:val="26"/>
                <w:szCs w:val="26"/>
              </w:rPr>
              <w:br/>
              <w:t xml:space="preserve">Amennyiben bizonyos tanúsítványok vagy egyéb igazolások szükségesek, kérjük, tüntesse fel </w:t>
            </w:r>
            <w:r w:rsidRPr="00EA2DA8">
              <w:rPr>
                <w:rFonts w:asciiTheme="minorHAnsi" w:hAnsiTheme="minorHAnsi"/>
                <w:b/>
                <w:sz w:val="26"/>
                <w:szCs w:val="26"/>
              </w:rPr>
              <w:t>mindegyikre</w:t>
            </w:r>
            <w:r w:rsidRPr="00EA2DA8">
              <w:rPr>
                <w:rFonts w:asciiTheme="minorHAnsi" w:hAnsiTheme="minorHAnsi"/>
                <w:sz w:val="26"/>
                <w:szCs w:val="26"/>
              </w:rPr>
              <w:t xml:space="preserve"> nézve, hogy a gazdasági szereplő rendelkezik-e a </w:t>
            </w:r>
            <w:r w:rsidRPr="00EA2DA8">
              <w:rPr>
                <w:rFonts w:asciiTheme="minorHAnsi" w:hAnsiTheme="minorHAnsi"/>
                <w:sz w:val="26"/>
                <w:szCs w:val="26"/>
              </w:rPr>
              <w:lastRenderedPageBreak/>
              <w:t>megkívánt dokumentumokkal:</w:t>
            </w:r>
            <w:r w:rsidRPr="00EA2DA8">
              <w:rPr>
                <w:rFonts w:asciiTheme="minorHAnsi" w:hAnsiTheme="minorHAnsi"/>
                <w:sz w:val="26"/>
                <w:szCs w:val="26"/>
              </w:rPr>
              <w:br/>
              <w:t>Ha e tanúsítványok vagy egyéb igazolások valamelyike elektronikus formában rendelkezésre áll</w:t>
            </w:r>
            <w:r w:rsidRPr="00EA2DA8">
              <w:rPr>
                <w:rStyle w:val="Lbjegyzet-hivatkozs"/>
                <w:rFonts w:asciiTheme="minorHAnsi" w:hAnsiTheme="minorHAnsi"/>
              </w:rPr>
              <w:footnoteReference w:id="63"/>
            </w:r>
            <w:r w:rsidRPr="00EA2DA8">
              <w:rPr>
                <w:rFonts w:asciiTheme="minorHAnsi" w:hAnsiTheme="minorHAnsi"/>
                <w:sz w:val="26"/>
                <w:szCs w:val="26"/>
              </w:rPr>
              <w:t xml:space="preserve">, kérjük, hogy </w:t>
            </w:r>
            <w:r w:rsidRPr="00EA2DA8">
              <w:rPr>
                <w:rFonts w:asciiTheme="minorHAnsi" w:hAnsiTheme="minorHAnsi"/>
                <w:b/>
                <w:sz w:val="26"/>
                <w:szCs w:val="26"/>
              </w:rPr>
              <w:t>mindegyikre</w:t>
            </w:r>
            <w:r w:rsidRPr="00EA2DA8">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4881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w:t>
            </w:r>
            <w:r w:rsidRPr="00EA2DA8">
              <w:rPr>
                <w:rFonts w:asciiTheme="minorHAnsi" w:hAnsiTheme="minorHAnsi"/>
                <w:sz w:val="26"/>
                <w:szCs w:val="26"/>
              </w:rPr>
              <w:br/>
            </w:r>
            <w:r w:rsidRPr="00EA2DA8">
              <w:rPr>
                <w:rFonts w:asciiTheme="minorHAnsi" w:hAnsiTheme="minorHAnsi"/>
                <w:sz w:val="26"/>
                <w:szCs w:val="26"/>
              </w:rPr>
              <w:br/>
            </w:r>
          </w:p>
          <w:p w14:paraId="0BA4E25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Igen [] Nem</w:t>
            </w:r>
            <w:r w:rsidRPr="00EA2DA8">
              <w:rPr>
                <w:rStyle w:val="Lbjegyzet-hivatkozs"/>
                <w:rFonts w:asciiTheme="minorHAnsi" w:hAnsiTheme="minorHAnsi"/>
              </w:rPr>
              <w:footnoteReference w:id="64"/>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xml:space="preserve">(internetcím, a kibocsátó hatóság vagy </w:t>
            </w:r>
            <w:r w:rsidRPr="00EA2DA8">
              <w:rPr>
                <w:rFonts w:asciiTheme="minorHAnsi" w:hAnsiTheme="minorHAnsi"/>
                <w:sz w:val="26"/>
                <w:szCs w:val="26"/>
              </w:rPr>
              <w:lastRenderedPageBreak/>
              <w:t>testület, a dokumentáció pontos hivatkozási adatai): [……][……][……]</w:t>
            </w:r>
            <w:r w:rsidRPr="00EA2DA8">
              <w:rPr>
                <w:rStyle w:val="Lbjegyzet-hivatkozs"/>
                <w:rFonts w:asciiTheme="minorHAnsi" w:hAnsiTheme="minorHAnsi"/>
              </w:rPr>
              <w:footnoteReference w:id="65"/>
            </w:r>
          </w:p>
        </w:tc>
      </w:tr>
    </w:tbl>
    <w:p w14:paraId="2BD95A63" w14:textId="77777777" w:rsidR="00623E8D" w:rsidRPr="00EA2DA8" w:rsidRDefault="00623E8D" w:rsidP="00E025F7">
      <w:pPr>
        <w:pStyle w:val="ChapterTitle"/>
        <w:spacing w:before="0" w:after="0"/>
        <w:rPr>
          <w:rFonts w:asciiTheme="minorHAnsi" w:hAnsiTheme="minorHAnsi"/>
        </w:rPr>
      </w:pPr>
      <w:r w:rsidRPr="00EA2DA8">
        <w:rPr>
          <w:rFonts w:asciiTheme="minorHAnsi" w:hAnsiTheme="minorHAnsi"/>
          <w:sz w:val="26"/>
          <w:szCs w:val="26"/>
        </w:rPr>
        <w:lastRenderedPageBreak/>
        <w:t>VI. rész: Záró nyilatkozat</w:t>
      </w:r>
    </w:p>
    <w:p w14:paraId="4C6D48A1" w14:textId="77777777" w:rsidR="00623E8D" w:rsidRPr="00EA2DA8" w:rsidRDefault="00623E8D" w:rsidP="00E025F7">
      <w:pPr>
        <w:pStyle w:val="Standard0"/>
        <w:rPr>
          <w:rFonts w:asciiTheme="minorHAnsi" w:hAnsiTheme="minorHAnsi"/>
        </w:rPr>
      </w:pPr>
      <w:r w:rsidRPr="00EA2DA8">
        <w:rPr>
          <w:rFonts w:asciiTheme="minorHAnsi" w:hAnsiTheme="minorHAnsi"/>
          <w:i/>
          <w:sz w:val="26"/>
          <w:szCs w:val="26"/>
        </w:rPr>
        <w:t>Alulírott(ak) a hamis nyilatkozat következményeinek teljes tudatában kijelenti(k), hogy a fenti II–V. részben megadott információk pontosak és helytállóak.</w:t>
      </w:r>
    </w:p>
    <w:p w14:paraId="178818F7" w14:textId="77777777" w:rsidR="00623E8D" w:rsidRPr="00EA2DA8" w:rsidRDefault="00623E8D" w:rsidP="00E025F7">
      <w:pPr>
        <w:pStyle w:val="Standard0"/>
        <w:rPr>
          <w:rFonts w:asciiTheme="minorHAnsi" w:hAnsiTheme="minorHAnsi"/>
        </w:rPr>
      </w:pPr>
      <w:r w:rsidRPr="00EA2DA8">
        <w:rPr>
          <w:rFonts w:asciiTheme="minorHAnsi" w:hAnsiTheme="minorHAnsi"/>
          <w:i/>
          <w:sz w:val="26"/>
          <w:szCs w:val="26"/>
        </w:rPr>
        <w:t>Alulírott(ak) kijelenti(k), hogy a hivatkozott tanúsítványokat és egyéb igazolásokat kérésre képes(ek) lesz(nek) késedelem nélkül rendelkezésre bocsátani, kivéve amennyiben:</w:t>
      </w:r>
    </w:p>
    <w:p w14:paraId="5B32725A" w14:textId="77777777" w:rsidR="00623E8D" w:rsidRPr="00EA2DA8" w:rsidRDefault="00623E8D" w:rsidP="00623E8D">
      <w:pPr>
        <w:pStyle w:val="Standard0"/>
        <w:rPr>
          <w:rFonts w:asciiTheme="minorHAnsi" w:hAnsiTheme="minorHAnsi"/>
        </w:rPr>
      </w:pPr>
      <w:r w:rsidRPr="00EA2DA8">
        <w:rPr>
          <w:rFonts w:asciiTheme="minorHAnsi" w:hAnsiTheme="minorHAnsi"/>
          <w:i/>
          <w:sz w:val="26"/>
          <w:szCs w:val="26"/>
        </w:rPr>
        <w:t>a) Az ajánlatkérő szervnek vagy a közszolgáltató ajánlatkérőnek lehetősége van arra, hogy egy bármely tagállamban lévő, ingyenesen hozzáférhető nemzeti adatbázisba belépve közvetlenül hozzájusson a kiegészítő iratokhoz</w:t>
      </w:r>
      <w:r w:rsidRPr="00EA2DA8">
        <w:rPr>
          <w:rStyle w:val="Lbjegyzet-hivatkozs"/>
          <w:rFonts w:asciiTheme="minorHAnsi" w:hAnsiTheme="minorHAnsi"/>
        </w:rPr>
        <w:footnoteReference w:id="66"/>
      </w:r>
      <w:r w:rsidRPr="00EA2DA8">
        <w:rPr>
          <w:rFonts w:asciiTheme="minorHAnsi" w:hAnsiTheme="minorHAnsi"/>
          <w:i/>
          <w:sz w:val="26"/>
          <w:szCs w:val="26"/>
        </w:rPr>
        <w:t>, vagy</w:t>
      </w:r>
    </w:p>
    <w:p w14:paraId="3959D07F" w14:textId="77777777" w:rsidR="00623E8D" w:rsidRPr="00EA2DA8" w:rsidRDefault="00623E8D" w:rsidP="00623E8D">
      <w:pPr>
        <w:pStyle w:val="Standard0"/>
        <w:rPr>
          <w:rFonts w:asciiTheme="minorHAnsi" w:hAnsiTheme="minorHAnsi"/>
        </w:rPr>
      </w:pPr>
      <w:r w:rsidRPr="00EA2DA8">
        <w:rPr>
          <w:rFonts w:asciiTheme="minorHAnsi" w:hAnsiTheme="minorHAnsi"/>
          <w:i/>
          <w:sz w:val="26"/>
          <w:szCs w:val="26"/>
        </w:rPr>
        <w:t>b) Legkésőbb 2018. április 18-án</w:t>
      </w:r>
      <w:r w:rsidRPr="00EA2DA8">
        <w:rPr>
          <w:rStyle w:val="Lbjegyzet-hivatkozs"/>
          <w:rFonts w:asciiTheme="minorHAnsi" w:hAnsiTheme="minorHAnsi"/>
        </w:rPr>
        <w:footnoteReference w:id="67"/>
      </w:r>
      <w:r w:rsidRPr="00EA2DA8">
        <w:rPr>
          <w:rFonts w:asciiTheme="minorHAnsi" w:hAnsiTheme="minorHAnsi"/>
          <w:i/>
          <w:sz w:val="26"/>
          <w:szCs w:val="26"/>
        </w:rPr>
        <w:t xml:space="preserve"> az ajánlatkérő szervezetnek vagy a közszolgáltató ajánlatkérőnek már birtokában van az érintett dokumentáció.</w:t>
      </w:r>
    </w:p>
    <w:p w14:paraId="45A05DE5" w14:textId="51F9C5A8" w:rsidR="00623E8D" w:rsidRPr="00EA2DA8" w:rsidRDefault="00623E8D" w:rsidP="00623E8D">
      <w:pPr>
        <w:pStyle w:val="Standard0"/>
        <w:rPr>
          <w:rFonts w:asciiTheme="minorHAnsi" w:hAnsiTheme="minorHAnsi"/>
          <w:sz w:val="26"/>
          <w:szCs w:val="26"/>
        </w:rPr>
      </w:pPr>
      <w:r w:rsidRPr="00EA2DA8">
        <w:rPr>
          <w:rFonts w:asciiTheme="minorHAnsi" w:hAnsiTheme="minorHAnsi"/>
          <w:i/>
          <w:sz w:val="26"/>
          <w:szCs w:val="26"/>
        </w:rPr>
        <w:t xml:space="preserve">Alulírott(ak) hozzájárul(nak) ahhoz, hogy </w:t>
      </w:r>
      <w:r w:rsidR="006324DF" w:rsidRPr="00EA2DA8">
        <w:rPr>
          <w:rFonts w:asciiTheme="minorHAnsi" w:hAnsiTheme="minorHAnsi"/>
          <w:i/>
          <w:sz w:val="26"/>
          <w:szCs w:val="26"/>
        </w:rPr>
        <w:t xml:space="preserve">a </w:t>
      </w:r>
      <w:r w:rsidR="006324DF" w:rsidRPr="00EA2DA8">
        <w:rPr>
          <w:rFonts w:asciiTheme="minorHAnsi" w:hAnsiTheme="minorHAnsi"/>
          <w:b/>
          <w:i/>
          <w:sz w:val="26"/>
          <w:szCs w:val="26"/>
        </w:rPr>
        <w:t>Pécsi Tudományegyetem</w:t>
      </w:r>
      <w:r w:rsidRPr="00EA2DA8">
        <w:rPr>
          <w:rFonts w:asciiTheme="minorHAnsi" w:hAnsiTheme="minorHAnsi"/>
          <w:i/>
          <w:sz w:val="26"/>
          <w:szCs w:val="26"/>
        </w:rPr>
        <w:t xml:space="preserve"> </w:t>
      </w:r>
      <w:r w:rsidR="006324DF" w:rsidRPr="00EA2DA8">
        <w:rPr>
          <w:rFonts w:asciiTheme="minorHAnsi" w:hAnsiTheme="minorHAnsi"/>
          <w:i/>
          <w:sz w:val="26"/>
          <w:szCs w:val="26"/>
        </w:rPr>
        <w:t xml:space="preserve">ajánlatkérő </w:t>
      </w:r>
      <w:r w:rsidRPr="00EA2DA8">
        <w:rPr>
          <w:rFonts w:asciiTheme="minorHAnsi" w:hAnsiTheme="minorHAnsi"/>
          <w:i/>
          <w:sz w:val="26"/>
          <w:szCs w:val="26"/>
        </w:rPr>
        <w:t>hozzáférjen a jelen egységes európai közbeszerzési dokumentum [a megfelelő rész/szakasz/pont azonosítása] alatt a</w:t>
      </w:r>
      <w:r w:rsidR="00A56EFA">
        <w:rPr>
          <w:rFonts w:asciiTheme="minorHAnsi" w:hAnsiTheme="minorHAnsi"/>
          <w:sz w:val="26"/>
          <w:szCs w:val="26"/>
        </w:rPr>
        <w:t xml:space="preserve"> </w:t>
      </w:r>
      <w:r w:rsidRPr="00EA2DA8">
        <w:rPr>
          <w:rFonts w:asciiTheme="minorHAnsi" w:hAnsiTheme="minorHAnsi"/>
          <w:sz w:val="26"/>
          <w:szCs w:val="26"/>
        </w:rPr>
        <w:t xml:space="preserve">közbeszerzési eljárás azonosítása: </w:t>
      </w:r>
      <w:r w:rsidR="00607439"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sz w:val="26"/>
          <w:szCs w:val="26"/>
        </w:rPr>
        <w:t xml:space="preserve">, </w:t>
      </w:r>
      <w:r w:rsidR="00A56EFA" w:rsidRPr="00AB2AF9">
        <w:rPr>
          <w:rFonts w:asciiTheme="minorHAnsi" w:hAnsiTheme="minorHAnsi" w:cs="Calibri"/>
          <w:b/>
          <w:sz w:val="26"/>
          <w:szCs w:val="26"/>
        </w:rPr>
        <w:t>2017/S 132-270093</w:t>
      </w:r>
      <w:r w:rsidR="00A56EFA">
        <w:rPr>
          <w:rFonts w:asciiTheme="minorHAnsi" w:hAnsiTheme="minorHAnsi"/>
          <w:b/>
          <w:bCs/>
          <w:sz w:val="26"/>
          <w:szCs w:val="26"/>
        </w:rPr>
        <w:t xml:space="preserve"> </w:t>
      </w:r>
      <w:r w:rsidRPr="00EA2DA8">
        <w:rPr>
          <w:rFonts w:asciiTheme="minorHAnsi" w:hAnsiTheme="minorHAnsi"/>
          <w:sz w:val="26"/>
          <w:szCs w:val="26"/>
        </w:rPr>
        <w:t>céljára megadott információkat igazoló dokumentumokhoz.</w:t>
      </w:r>
    </w:p>
    <w:p w14:paraId="343EF827" w14:textId="77777777" w:rsidR="00E025F7" w:rsidRPr="00EA2DA8" w:rsidRDefault="00E025F7" w:rsidP="00623E8D">
      <w:pPr>
        <w:pStyle w:val="Standard0"/>
        <w:rPr>
          <w:rFonts w:asciiTheme="minorHAnsi" w:hAnsiTheme="minorHAnsi"/>
        </w:rPr>
      </w:pPr>
    </w:p>
    <w:p w14:paraId="6EC2C176" w14:textId="77777777" w:rsidR="00623E8D" w:rsidRPr="00EA2DA8" w:rsidRDefault="00623E8D" w:rsidP="00623E8D">
      <w:pPr>
        <w:pStyle w:val="Standard0"/>
        <w:rPr>
          <w:rFonts w:asciiTheme="minorHAnsi" w:hAnsiTheme="minorHAnsi"/>
        </w:rPr>
      </w:pPr>
      <w:r w:rsidRPr="00EA2DA8">
        <w:rPr>
          <w:rFonts w:asciiTheme="minorHAnsi" w:hAnsiTheme="minorHAnsi"/>
          <w:sz w:val="26"/>
          <w:szCs w:val="26"/>
        </w:rPr>
        <w:t>Keltezés, hely, és – ahol megkívánt vagy szükséges – aláírás(ok): [……]</w:t>
      </w:r>
    </w:p>
    <w:p w14:paraId="5D8ABC71"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2E6C2108"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053BEB8E"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66C84A2D"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bookmarkStart w:id="16" w:name="_GoBack"/>
      <w:bookmarkEnd w:id="16"/>
    </w:p>
    <w:p w14:paraId="2CD284E7"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2341629E"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1E7112EE"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72EFEB88" w14:textId="77777777"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7620A774" w14:textId="77777777" w:rsidR="00A56EFA" w:rsidRPr="00EA2DA8" w:rsidRDefault="00A56EFA" w:rsidP="00755481">
      <w:pPr>
        <w:pStyle w:val="Standard0"/>
        <w:tabs>
          <w:tab w:val="center" w:pos="7380"/>
        </w:tabs>
        <w:jc w:val="right"/>
        <w:rPr>
          <w:rFonts w:asciiTheme="minorHAnsi" w:eastAsiaTheme="minorHAnsi" w:hAnsiTheme="minorHAnsi" w:cstheme="minorBidi"/>
          <w:b/>
          <w:color w:val="000000"/>
          <w:sz w:val="26"/>
          <w:szCs w:val="26"/>
        </w:rPr>
      </w:pPr>
    </w:p>
    <w:p w14:paraId="792BADA6"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1BB1B337"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0B350CD7"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338B297D" w14:textId="77777777" w:rsidR="009D7596" w:rsidRPr="00EA2DA8" w:rsidRDefault="009D7596" w:rsidP="009D7596">
      <w:pPr>
        <w:pStyle w:val="Standard0"/>
        <w:tabs>
          <w:tab w:val="center" w:pos="7380"/>
        </w:tabs>
        <w:jc w:val="right"/>
        <w:rPr>
          <w:rFonts w:asciiTheme="minorHAnsi" w:eastAsiaTheme="minorHAnsi" w:hAnsiTheme="minorHAnsi" w:cstheme="minorBidi"/>
          <w:b/>
          <w:color w:val="000000"/>
          <w:sz w:val="26"/>
          <w:szCs w:val="26"/>
        </w:rPr>
      </w:pPr>
      <w:r w:rsidRPr="00EA2DA8">
        <w:rPr>
          <w:rFonts w:asciiTheme="minorHAnsi" w:eastAsiaTheme="minorHAnsi" w:hAnsiTheme="minorHAnsi" w:cstheme="minorBidi"/>
          <w:b/>
          <w:color w:val="000000"/>
          <w:sz w:val="26"/>
          <w:szCs w:val="26"/>
        </w:rPr>
        <w:lastRenderedPageBreak/>
        <w:t>AD. 4/A. sz. melléklet</w:t>
      </w:r>
    </w:p>
    <w:p w14:paraId="7CC360D8" w14:textId="77777777" w:rsidR="009D7596" w:rsidRPr="00EA2DA8" w:rsidRDefault="009D7596" w:rsidP="009D7596">
      <w:pPr>
        <w:ind w:left="147" w:right="147"/>
        <w:jc w:val="center"/>
        <w:rPr>
          <w:rFonts w:asciiTheme="minorHAnsi" w:hAnsiTheme="minorHAnsi"/>
          <w:b/>
          <w:bCs/>
          <w:iCs/>
          <w:sz w:val="26"/>
          <w:szCs w:val="26"/>
          <w:u w:val="single"/>
        </w:rPr>
      </w:pPr>
    </w:p>
    <w:p w14:paraId="6E6746C3"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0B129044" w14:textId="77777777" w:rsidR="009D7596" w:rsidRPr="00EA2DA8" w:rsidRDefault="009D7596" w:rsidP="009D7596">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a Kbt. 62. § (2) bekezdésében meghatározott kizáró okokról*</w:t>
      </w:r>
    </w:p>
    <w:p w14:paraId="62354A0E" w14:textId="77777777" w:rsidR="009D7596" w:rsidRPr="00EA2DA8" w:rsidRDefault="009D7596" w:rsidP="009D7596">
      <w:pPr>
        <w:ind w:left="147" w:right="147" w:firstLine="240"/>
        <w:jc w:val="center"/>
        <w:rPr>
          <w:rFonts w:asciiTheme="minorHAnsi" w:hAnsiTheme="minorHAnsi"/>
          <w:b/>
          <w:spacing w:val="-6"/>
          <w:sz w:val="26"/>
          <w:szCs w:val="26"/>
        </w:rPr>
      </w:pPr>
    </w:p>
    <w:p w14:paraId="3166F49F" w14:textId="77777777" w:rsidR="009D7596" w:rsidRPr="00EA2DA8" w:rsidRDefault="009D7596" w:rsidP="009D7596">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55C34310" w14:textId="77777777" w:rsidR="009D7596" w:rsidRPr="00EA2DA8" w:rsidRDefault="009D7596" w:rsidP="009D7596">
      <w:pPr>
        <w:ind w:left="147" w:right="147" w:firstLine="240"/>
        <w:jc w:val="center"/>
        <w:rPr>
          <w:rFonts w:asciiTheme="minorHAnsi" w:hAnsiTheme="minorHAnsi"/>
          <w:b/>
          <w:spacing w:val="-6"/>
          <w:sz w:val="26"/>
          <w:szCs w:val="26"/>
        </w:rPr>
      </w:pPr>
    </w:p>
    <w:p w14:paraId="3EF0ABB5" w14:textId="5D654E4B"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cégjegyzésre/kötelezettségvállalásra jogosult képviselő</w:t>
      </w:r>
      <w:r w:rsidRPr="00EA2DA8">
        <w:rPr>
          <w:rFonts w:asciiTheme="minorHAnsi" w:eastAsiaTheme="minorHAnsi" w:hAnsiTheme="minorHAnsi" w:cs="Calibri"/>
          <w:sz w:val="26"/>
          <w:szCs w:val="26"/>
          <w:lang w:eastAsia="en-US"/>
        </w:rPr>
        <w:t>jeként</w:t>
      </w:r>
      <w:r w:rsidRPr="00EA2DA8">
        <w:rPr>
          <w:rFonts w:asciiTheme="minorHAnsi" w:eastAsiaTheme="minorHAnsi" w:hAnsiTheme="minorHAnsi" w:cstheme="minorBidi"/>
          <w:sz w:val="26"/>
          <w:szCs w:val="26"/>
          <w:lang w:eastAsia="en-US"/>
        </w:rPr>
        <w:t xml:space="preserve"> </w:t>
      </w:r>
      <w:r w:rsidRPr="00EA2DA8">
        <w:rPr>
          <w:rFonts w:asciiTheme="minorHAnsi" w:eastAsiaTheme="minorHAnsi" w:hAnsiTheme="minorHAnsi" w:cstheme="minorBidi"/>
          <w:b/>
          <w:color w:val="000000" w:themeColor="text1"/>
          <w:sz w:val="26"/>
          <w:szCs w:val="26"/>
          <w:lang w:eastAsia="en-US"/>
        </w:rPr>
        <w:t>„</w:t>
      </w:r>
      <w:r w:rsidR="00607439"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bCs/>
          <w:sz w:val="26"/>
          <w:szCs w:val="26"/>
          <w:lang w:eastAsia="en-US"/>
        </w:rPr>
        <w:t xml:space="preserve"> kijelentem, </w:t>
      </w:r>
      <w:r w:rsidRPr="00EA2DA8">
        <w:rPr>
          <w:rFonts w:asciiTheme="minorHAnsi" w:eastAsiaTheme="minorHAnsi" w:hAnsiTheme="minorHAnsi" w:cs="Calibri"/>
          <w:sz w:val="26"/>
          <w:szCs w:val="26"/>
          <w:lang w:eastAsia="en-US"/>
        </w:rPr>
        <w:t xml:space="preserve">hogy a </w:t>
      </w:r>
      <w:r w:rsidRPr="00EA2DA8">
        <w:rPr>
          <w:rFonts w:asciiTheme="minorHAnsi" w:eastAsiaTheme="minorHAnsi" w:hAnsiTheme="minorHAnsi" w:cstheme="minorBidi"/>
          <w:sz w:val="26"/>
          <w:szCs w:val="26"/>
          <w:lang w:eastAsia="en-US"/>
        </w:rPr>
        <w:t xml:space="preserve">.…………………………………………………………………, mint </w:t>
      </w:r>
      <w:r w:rsidRPr="00EA2DA8">
        <w:rPr>
          <w:rFonts w:asciiTheme="minorHAnsi" w:eastAsiaTheme="minorHAnsi" w:hAnsiTheme="minorHAnsi" w:cstheme="minorBidi"/>
          <w:b/>
          <w:sz w:val="26"/>
          <w:szCs w:val="26"/>
          <w:lang w:eastAsia="en-US"/>
        </w:rPr>
        <w:t xml:space="preserve">Ajánlattevővel szemben nem állnak fenn </w:t>
      </w:r>
      <w:r w:rsidRPr="00EA2DA8">
        <w:rPr>
          <w:rFonts w:asciiTheme="minorHAnsi" w:eastAsiaTheme="minorHAnsi" w:hAnsiTheme="minorHAnsi" w:cstheme="minorBidi"/>
          <w:sz w:val="26"/>
          <w:szCs w:val="26"/>
          <w:lang w:eastAsia="en-US"/>
        </w:rPr>
        <w:t xml:space="preserve">a Kbt. 62. § (2) </w:t>
      </w:r>
      <w:r w:rsidRPr="00EA2DA8">
        <w:rPr>
          <w:rFonts w:asciiTheme="minorHAnsi" w:eastAsiaTheme="minorHAnsi" w:hAnsiTheme="minorHAnsi" w:cstheme="minorBidi"/>
          <w:spacing w:val="-6"/>
          <w:sz w:val="26"/>
          <w:szCs w:val="26"/>
          <w:lang w:eastAsia="en-US"/>
        </w:rPr>
        <w:t xml:space="preserve">bekezdésében </w:t>
      </w:r>
      <w:r w:rsidRPr="00EA2DA8">
        <w:rPr>
          <w:rFonts w:asciiTheme="minorHAnsi" w:eastAsiaTheme="minorHAnsi" w:hAnsiTheme="minorHAnsi" w:cstheme="minorBidi"/>
          <w:sz w:val="26"/>
          <w:szCs w:val="26"/>
          <w:lang w:eastAsia="en-US"/>
        </w:rPr>
        <w:t xml:space="preserve">foglalt </w:t>
      </w:r>
      <w:r w:rsidRPr="00EA2DA8">
        <w:rPr>
          <w:rFonts w:asciiTheme="minorHAnsi" w:eastAsiaTheme="minorHAnsi" w:hAnsiTheme="minorHAnsi" w:cstheme="minorBidi"/>
          <w:b/>
          <w:sz w:val="26"/>
          <w:szCs w:val="26"/>
          <w:lang w:eastAsia="en-US"/>
        </w:rPr>
        <w:t>kizáró okok</w:t>
      </w:r>
      <w:r w:rsidRPr="00EA2DA8">
        <w:rPr>
          <w:rFonts w:asciiTheme="minorHAnsi" w:eastAsiaTheme="minorHAnsi" w:hAnsiTheme="minorHAnsi" w:cstheme="minorBidi"/>
          <w:sz w:val="26"/>
          <w:szCs w:val="26"/>
          <w:lang w:eastAsia="en-US"/>
        </w:rPr>
        <w:t>, melyek szerint:</w:t>
      </w:r>
    </w:p>
    <w:p w14:paraId="31F81200"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 xml:space="preserve"> </w:t>
      </w:r>
    </w:p>
    <w:p w14:paraId="14D75C46"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14:paraId="24FBADD7"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6648E4B9"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57B8253" w14:textId="77777777" w:rsidR="009D7596" w:rsidRPr="00EA2DA8" w:rsidRDefault="009D7596" w:rsidP="009D7596">
      <w:pPr>
        <w:shd w:val="clear" w:color="auto" w:fill="FFFFFF"/>
        <w:ind w:firstLine="245"/>
        <w:jc w:val="both"/>
        <w:rPr>
          <w:rFonts w:asciiTheme="minorHAnsi" w:eastAsiaTheme="minorHAnsi" w:hAnsiTheme="minorHAnsi" w:cs="Tahoma"/>
          <w:sz w:val="26"/>
          <w:szCs w:val="26"/>
          <w:lang w:eastAsia="en-US"/>
        </w:rPr>
      </w:pPr>
    </w:p>
    <w:p w14:paraId="3E4359F5" w14:textId="77777777" w:rsidR="009D7596" w:rsidRPr="00EA2DA8" w:rsidRDefault="009D7596" w:rsidP="009D7596">
      <w:pPr>
        <w:jc w:val="both"/>
        <w:rPr>
          <w:rFonts w:asciiTheme="minorHAnsi" w:eastAsiaTheme="minorHAnsi" w:hAnsiTheme="minorHAnsi" w:cstheme="minorBidi"/>
          <w:snapToGrid w:val="0"/>
          <w:sz w:val="26"/>
          <w:szCs w:val="26"/>
          <w:lang w:eastAsia="en-US"/>
        </w:rPr>
      </w:pPr>
      <w:r w:rsidRPr="00EA2DA8">
        <w:rPr>
          <w:rFonts w:asciiTheme="minorHAnsi" w:eastAsiaTheme="minorHAnsi" w:hAnsiTheme="minorHAnsi" w:cstheme="minorBidi"/>
          <w:snapToGrid w:val="0"/>
          <w:sz w:val="26"/>
          <w:szCs w:val="26"/>
          <w:lang w:eastAsia="en-US"/>
        </w:rPr>
        <w:t xml:space="preserve">Kelt: ……………………………., ……. év ……………….. hó …. nap </w:t>
      </w:r>
    </w:p>
    <w:p w14:paraId="38DEE17F" w14:textId="77777777" w:rsidR="009D7596" w:rsidRPr="00EA2DA8" w:rsidRDefault="009D7596" w:rsidP="009D7596">
      <w:pPr>
        <w:jc w:val="both"/>
        <w:rPr>
          <w:rFonts w:asciiTheme="minorHAnsi" w:eastAsiaTheme="minorHAnsi" w:hAnsiTheme="minorHAnsi" w:cstheme="minorBidi"/>
          <w:sz w:val="26"/>
          <w:szCs w:val="26"/>
          <w:lang w:eastAsia="en-US"/>
        </w:rPr>
      </w:pPr>
    </w:p>
    <w:p w14:paraId="597DA8A4"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
    <w:p w14:paraId="44BB7DCF"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cégszerű aláírás</w:t>
      </w:r>
    </w:p>
    <w:p w14:paraId="67D64D0E" w14:textId="77777777" w:rsidR="009D7596" w:rsidRPr="00EA2DA8" w:rsidRDefault="009D7596" w:rsidP="009D7596">
      <w:pPr>
        <w:jc w:val="both"/>
        <w:rPr>
          <w:rFonts w:asciiTheme="minorHAnsi" w:eastAsiaTheme="minorHAnsi" w:hAnsiTheme="minorHAnsi" w:cstheme="minorBidi"/>
          <w:sz w:val="26"/>
          <w:szCs w:val="26"/>
          <w:lang w:eastAsia="en-US"/>
        </w:rPr>
      </w:pPr>
    </w:p>
    <w:p w14:paraId="235710A4" w14:textId="77777777" w:rsidR="009D7596" w:rsidRPr="00EA2DA8" w:rsidRDefault="009D7596" w:rsidP="009D7596">
      <w:pPr>
        <w:jc w:val="both"/>
        <w:rPr>
          <w:rFonts w:asciiTheme="minorHAnsi" w:eastAsiaTheme="minorHAnsi" w:hAnsiTheme="minorHAnsi" w:cstheme="minorBidi"/>
          <w:sz w:val="26"/>
          <w:szCs w:val="26"/>
          <w:lang w:eastAsia="en-US"/>
        </w:rPr>
      </w:pPr>
    </w:p>
    <w:p w14:paraId="5E263566" w14:textId="77777777" w:rsidR="009D7596" w:rsidRPr="00EA2DA8" w:rsidRDefault="009D7596" w:rsidP="009D7596">
      <w:pPr>
        <w:jc w:val="both"/>
        <w:rPr>
          <w:rFonts w:asciiTheme="minorHAnsi" w:hAnsiTheme="minorHAnsi"/>
          <w:b/>
          <w:sz w:val="26"/>
          <w:szCs w:val="26"/>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EA2DA8">
        <w:rPr>
          <w:rFonts w:asciiTheme="minorHAnsi" w:hAnsiTheme="minorHAnsi"/>
          <w:b/>
          <w:sz w:val="26"/>
          <w:szCs w:val="26"/>
        </w:rPr>
        <w:br w:type="page"/>
      </w:r>
    </w:p>
    <w:p w14:paraId="7ADB7161" w14:textId="77777777" w:rsidR="009D7596" w:rsidRPr="00EA2DA8" w:rsidRDefault="009D7596" w:rsidP="009D7596">
      <w:pPr>
        <w:jc w:val="right"/>
        <w:rPr>
          <w:rFonts w:asciiTheme="minorHAnsi" w:hAnsiTheme="minorHAnsi"/>
          <w:b/>
          <w:sz w:val="26"/>
          <w:szCs w:val="26"/>
        </w:rPr>
      </w:pPr>
      <w:r w:rsidRPr="00EA2DA8">
        <w:rPr>
          <w:rFonts w:asciiTheme="minorHAnsi" w:hAnsiTheme="minorHAnsi"/>
          <w:b/>
          <w:sz w:val="26"/>
          <w:szCs w:val="26"/>
        </w:rPr>
        <w:lastRenderedPageBreak/>
        <w:t>AD. 4/B. sz. melléklet</w:t>
      </w:r>
    </w:p>
    <w:p w14:paraId="4F998295" w14:textId="77777777" w:rsidR="009D7596" w:rsidRPr="00EA2DA8" w:rsidRDefault="009D7596" w:rsidP="009D7596">
      <w:pPr>
        <w:jc w:val="center"/>
        <w:rPr>
          <w:rFonts w:asciiTheme="minorHAnsi" w:eastAsiaTheme="minorHAnsi" w:hAnsiTheme="minorHAnsi" w:cstheme="minorBidi"/>
          <w:b/>
          <w:spacing w:val="-6"/>
          <w:sz w:val="26"/>
          <w:szCs w:val="26"/>
          <w:lang w:eastAsia="en-US"/>
        </w:rPr>
      </w:pPr>
    </w:p>
    <w:p w14:paraId="4F338125" w14:textId="77777777" w:rsidR="009D7596" w:rsidRPr="00EA2DA8" w:rsidRDefault="009D7596" w:rsidP="009D7596">
      <w:pPr>
        <w:jc w:val="center"/>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pacing w:val="-6"/>
          <w:sz w:val="26"/>
          <w:szCs w:val="26"/>
          <w:lang w:eastAsia="en-US"/>
        </w:rPr>
        <w:t xml:space="preserve">Nyilatkozat a Kbt. 62. § (1) bekezdés </w:t>
      </w:r>
      <w:r w:rsidRPr="00EA2DA8">
        <w:rPr>
          <w:rFonts w:asciiTheme="minorHAnsi" w:eastAsiaTheme="minorHAnsi" w:hAnsiTheme="minorHAnsi" w:cstheme="minorBidi"/>
          <w:b/>
          <w:sz w:val="26"/>
          <w:szCs w:val="26"/>
          <w:lang w:eastAsia="en-US"/>
        </w:rPr>
        <w:t>k) pont kb) és kc) alpontja tekintetében a kizáró okokról</w:t>
      </w:r>
    </w:p>
    <w:p w14:paraId="05EE3B51" w14:textId="77777777" w:rsidR="009D7596" w:rsidRPr="00EA2DA8" w:rsidRDefault="009D7596" w:rsidP="009D7596">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1F6641DC" w14:textId="77777777" w:rsidR="009D7596" w:rsidRPr="00EA2DA8" w:rsidRDefault="009D7596" w:rsidP="009D7596">
      <w:pPr>
        <w:jc w:val="center"/>
        <w:rPr>
          <w:rFonts w:asciiTheme="minorHAnsi" w:eastAsiaTheme="minorHAnsi" w:hAnsiTheme="minorHAnsi" w:cstheme="minorBidi"/>
          <w:b/>
          <w:sz w:val="26"/>
          <w:szCs w:val="26"/>
          <w:lang w:eastAsia="en-US"/>
        </w:rPr>
      </w:pPr>
    </w:p>
    <w:p w14:paraId="30F94793"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663BA426" w14:textId="77777777" w:rsidR="009D7596" w:rsidRPr="00EA2DA8" w:rsidRDefault="009D7596" w:rsidP="009D7596">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Kbt. 62. § (1) k) pont kb) alpontjában meghatározott kizáró okról*</w:t>
      </w:r>
    </w:p>
    <w:p w14:paraId="1915262A" w14:textId="77777777" w:rsidR="009D7596" w:rsidRPr="00EA2DA8" w:rsidRDefault="009D7596" w:rsidP="009D7596">
      <w:pPr>
        <w:jc w:val="center"/>
        <w:rPr>
          <w:rFonts w:asciiTheme="minorHAnsi" w:eastAsiaTheme="minorHAnsi" w:hAnsiTheme="minorHAnsi" w:cstheme="minorBidi"/>
          <w:b/>
          <w:sz w:val="26"/>
          <w:szCs w:val="26"/>
          <w:lang w:eastAsia="en-US"/>
        </w:rPr>
      </w:pPr>
    </w:p>
    <w:p w14:paraId="5B65E35C" w14:textId="59BEFB1E"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 xml:space="preserve">cégjegyzésre/kötelezettségvállalásra jogosult </w:t>
      </w:r>
      <w:r w:rsidRPr="00EA2DA8">
        <w:rPr>
          <w:rFonts w:asciiTheme="minorHAnsi" w:eastAsiaTheme="minorHAnsi" w:hAnsiTheme="minorHAnsi" w:cs="Calibri"/>
          <w:sz w:val="26"/>
          <w:szCs w:val="26"/>
          <w:lang w:eastAsia="en-US"/>
        </w:rPr>
        <w:t xml:space="preserve">képviselőjeként nyilatkozom </w:t>
      </w:r>
      <w:r w:rsidRPr="00EA2DA8">
        <w:rPr>
          <w:rFonts w:asciiTheme="minorHAnsi" w:eastAsiaTheme="minorHAnsi" w:hAnsiTheme="minorHAnsi" w:cstheme="minorBidi"/>
          <w:b/>
          <w:color w:val="000000" w:themeColor="text1"/>
          <w:sz w:val="26"/>
          <w:szCs w:val="26"/>
          <w:lang w:eastAsia="en-US"/>
        </w:rPr>
        <w:t>„</w:t>
      </w:r>
      <w:r w:rsidR="00607439"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sz w:val="26"/>
          <w:szCs w:val="26"/>
          <w:lang w:eastAsia="en-US"/>
        </w:rPr>
        <w:t>, a Kbt. 62. § (1) bekezdés k) pont kb) alpontja tekintetében</w:t>
      </w:r>
      <w:r w:rsidRPr="00EA2DA8">
        <w:rPr>
          <w:rFonts w:asciiTheme="minorHAnsi" w:eastAsiaTheme="minorHAnsi" w:hAnsiTheme="minorHAnsi" w:cs="Calibri"/>
          <w:spacing w:val="40"/>
          <w:sz w:val="26"/>
          <w:szCs w:val="26"/>
          <w:lang w:eastAsia="en-US"/>
        </w:rPr>
        <w:t>,</w:t>
      </w:r>
      <w:r w:rsidRPr="00EA2DA8">
        <w:rPr>
          <w:rFonts w:asciiTheme="minorHAnsi" w:eastAsiaTheme="minorHAnsi" w:hAnsiTheme="minorHAnsi" w:cs="Calibri"/>
          <w:sz w:val="26"/>
          <w:szCs w:val="26"/>
          <w:lang w:eastAsia="en-US"/>
        </w:rPr>
        <w:t xml:space="preserve"> hogy az általam képviselt gazdasági szereplő olyan társaságnak minősül, amelyet</w:t>
      </w:r>
    </w:p>
    <w:p w14:paraId="6ED032E9" w14:textId="77777777" w:rsidR="009D7596" w:rsidRPr="00EA2DA8" w:rsidRDefault="009D7596" w:rsidP="00E05035">
      <w:pPr>
        <w:numPr>
          <w:ilvl w:val="0"/>
          <w:numId w:val="67"/>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nem jegyeznek szabályozott tőzsdén</w:t>
      </w:r>
    </w:p>
    <w:p w14:paraId="443E0377"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vagy</w:t>
      </w:r>
    </w:p>
    <w:p w14:paraId="1A17B896" w14:textId="77777777" w:rsidR="009D7596" w:rsidRPr="00EA2DA8" w:rsidRDefault="009D7596" w:rsidP="00E05035">
      <w:pPr>
        <w:numPr>
          <w:ilvl w:val="0"/>
          <w:numId w:val="67"/>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szabályozott tőzsdén jegyeznek.</w:t>
      </w:r>
    </w:p>
    <w:p w14:paraId="1B11097E" w14:textId="77777777" w:rsidR="009D7596" w:rsidRPr="00EA2DA8" w:rsidRDefault="009D7596" w:rsidP="009D7596">
      <w:pPr>
        <w:jc w:val="both"/>
        <w:rPr>
          <w:rFonts w:asciiTheme="minorHAnsi" w:eastAsiaTheme="minorHAnsi" w:hAnsiTheme="minorHAnsi" w:cs="Calibri"/>
          <w:i/>
          <w:iCs/>
          <w:sz w:val="26"/>
          <w:szCs w:val="26"/>
          <w:lang w:eastAsia="en-US"/>
        </w:rPr>
      </w:pPr>
      <w:r w:rsidRPr="00EA2DA8">
        <w:rPr>
          <w:rFonts w:asciiTheme="minorHAnsi" w:eastAsiaTheme="minorHAnsi" w:hAnsiTheme="minorHAnsi" w:cs="Calibri"/>
          <w:i/>
          <w:iCs/>
          <w:sz w:val="26"/>
          <w:szCs w:val="26"/>
          <w:lang w:eastAsia="en-US"/>
        </w:rPr>
        <w:t>(a megfelelő választ kérjük aláhúzni)</w:t>
      </w:r>
    </w:p>
    <w:p w14:paraId="77A5E6AF" w14:textId="77777777" w:rsidR="009D7596" w:rsidRPr="00EA2DA8" w:rsidRDefault="009D7596" w:rsidP="009D7596">
      <w:pPr>
        <w:ind w:left="720"/>
        <w:jc w:val="both"/>
        <w:rPr>
          <w:rFonts w:asciiTheme="minorHAnsi" w:eastAsiaTheme="minorHAnsi" w:hAnsiTheme="minorHAnsi" w:cs="Calibri"/>
          <w:sz w:val="26"/>
          <w:szCs w:val="26"/>
          <w:lang w:eastAsia="en-US"/>
        </w:rPr>
      </w:pPr>
    </w:p>
    <w:p w14:paraId="328FC574"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Amennyiben az általam képviselt gazdasági szereplőt </w:t>
      </w:r>
      <w:r w:rsidRPr="00EA2DA8">
        <w:rPr>
          <w:rFonts w:asciiTheme="minorHAnsi" w:eastAsiaTheme="minorHAnsi" w:hAnsiTheme="minorHAnsi" w:cs="Calibri"/>
          <w:i/>
          <w:iCs/>
          <w:sz w:val="26"/>
          <w:szCs w:val="26"/>
          <w:lang w:eastAsia="en-US"/>
        </w:rPr>
        <w:t>nem jegyzik szabályozott tőzsdén</w:t>
      </w:r>
      <w:r w:rsidRPr="00EA2DA8">
        <w:rPr>
          <w:rFonts w:asciiTheme="minorHAnsi" w:eastAsiaTheme="minorHAnsi" w:hAnsiTheme="minorHAnsi" w:cs="Calibri"/>
          <w:sz w:val="26"/>
          <w:szCs w:val="26"/>
          <w:lang w:eastAsia="en-US"/>
        </w:rPr>
        <w:t xml:space="preserve">, </w:t>
      </w:r>
      <w:r w:rsidRPr="00EA2DA8">
        <w:rPr>
          <w:rFonts w:asciiTheme="minorHAnsi" w:eastAsiaTheme="minorHAnsi" w:hAnsiTheme="minorHAnsi" w:cs="Calibri"/>
          <w:b/>
          <w:bCs/>
          <w:spacing w:val="40"/>
          <w:sz w:val="26"/>
          <w:szCs w:val="26"/>
          <w:lang w:eastAsia="en-US"/>
        </w:rPr>
        <w:t>nyilatkozom,</w:t>
      </w:r>
      <w:r w:rsidRPr="00EA2DA8">
        <w:rPr>
          <w:rFonts w:asciiTheme="minorHAnsi" w:eastAsiaTheme="minorHAnsi" w:hAnsiTheme="minorHAnsi" w:cs="Calibri"/>
          <w:sz w:val="26"/>
          <w:szCs w:val="26"/>
          <w:lang w:eastAsia="en-US"/>
        </w:rPr>
        <w:t xml:space="preserve"> hogy:</w:t>
      </w:r>
    </w:p>
    <w:p w14:paraId="5096D2F9" w14:textId="77777777" w:rsidR="009D7596" w:rsidRPr="00EA2DA8" w:rsidRDefault="009D7596" w:rsidP="009D7596">
      <w:pPr>
        <w:jc w:val="both"/>
        <w:rPr>
          <w:rFonts w:asciiTheme="minorHAnsi" w:eastAsiaTheme="minorHAnsi" w:hAnsiTheme="minorHAnsi" w:cs="Calibri"/>
          <w:sz w:val="26"/>
          <w:szCs w:val="26"/>
          <w:lang w:eastAsia="en-US"/>
        </w:rPr>
      </w:pPr>
    </w:p>
    <w:p w14:paraId="45288082" w14:textId="77777777" w:rsidR="009D7596" w:rsidRPr="00EA2DA8" w:rsidRDefault="009D7596" w:rsidP="00E05035">
      <w:pPr>
        <w:numPr>
          <w:ilvl w:val="0"/>
          <w:numId w:val="67"/>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EA2DA8">
        <w:rPr>
          <w:rFonts w:asciiTheme="minorHAnsi" w:eastAsiaTheme="minorHAnsi" w:hAnsiTheme="minorHAnsi" w:cs="Calibri"/>
          <w:sz w:val="26"/>
          <w:szCs w:val="26"/>
          <w:vertAlign w:val="superscript"/>
          <w:lang w:eastAsia="en-US"/>
        </w:rPr>
        <w:footnoteReference w:id="68"/>
      </w:r>
      <w:r w:rsidRPr="00EA2DA8">
        <w:rPr>
          <w:rFonts w:asciiTheme="minorHAnsi" w:eastAsiaTheme="minorHAnsi" w:hAnsiTheme="minorHAnsi" w:cs="Calibri"/>
          <w:sz w:val="26"/>
          <w:szCs w:val="26"/>
          <w:lang w:eastAsia="en-US"/>
        </w:rPr>
        <w:t xml:space="preserve"> pontja ra)-rb) vagy rc)-rd) alpontja szerint definiált valamennyi tényleges tulajdonos neve és állandó lakóhelye:</w:t>
      </w:r>
    </w:p>
    <w:p w14:paraId="3DD6E434" w14:textId="77777777" w:rsidR="009D7596" w:rsidRPr="00EA2DA8" w:rsidRDefault="009D7596" w:rsidP="009D7596">
      <w:pPr>
        <w:ind w:left="720"/>
        <w:jc w:val="both"/>
        <w:rPr>
          <w:rFonts w:asciiTheme="minorHAnsi" w:eastAsiaTheme="minorHAnsi" w:hAnsiTheme="minorHAnsi" w:cs="Calibri"/>
          <w:sz w:val="26"/>
          <w:szCs w:val="26"/>
          <w:lang w:eastAsia="en-US"/>
        </w:rPr>
      </w:pPr>
    </w:p>
    <w:p w14:paraId="77FD64B9" w14:textId="77777777" w:rsidR="009D7596" w:rsidRPr="00EA2DA8" w:rsidRDefault="009D7596" w:rsidP="009D7596">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9D7596" w:rsidRPr="00EA2DA8" w14:paraId="09FEE8FD" w14:textId="77777777" w:rsidTr="009D7596">
        <w:tc>
          <w:tcPr>
            <w:tcW w:w="4820" w:type="dxa"/>
            <w:vAlign w:val="center"/>
          </w:tcPr>
          <w:p w14:paraId="4F0DF223"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lastRenderedPageBreak/>
              <w:t>NÉV</w:t>
            </w:r>
          </w:p>
        </w:tc>
        <w:tc>
          <w:tcPr>
            <w:tcW w:w="4819" w:type="dxa"/>
            <w:vAlign w:val="center"/>
          </w:tcPr>
          <w:p w14:paraId="650EF5F7"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ÁLLANDÓ LAKÓHELY</w:t>
            </w:r>
          </w:p>
        </w:tc>
      </w:tr>
      <w:tr w:rsidR="009D7596" w:rsidRPr="00EA2DA8" w14:paraId="3ACF30A3" w14:textId="77777777" w:rsidTr="009D7596">
        <w:tc>
          <w:tcPr>
            <w:tcW w:w="4820" w:type="dxa"/>
            <w:vAlign w:val="center"/>
          </w:tcPr>
          <w:p w14:paraId="133CE6BD"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226C9650"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9D7596" w:rsidRPr="00EA2DA8" w14:paraId="08ABB9FA" w14:textId="77777777" w:rsidTr="009D7596">
        <w:tc>
          <w:tcPr>
            <w:tcW w:w="4820" w:type="dxa"/>
            <w:vAlign w:val="center"/>
          </w:tcPr>
          <w:p w14:paraId="3989B22F"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72858E29"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9D7596" w:rsidRPr="00EA2DA8" w14:paraId="5BD5B80C" w14:textId="77777777" w:rsidTr="009D7596">
        <w:tc>
          <w:tcPr>
            <w:tcW w:w="4820" w:type="dxa"/>
            <w:vAlign w:val="center"/>
          </w:tcPr>
          <w:p w14:paraId="3F0A61B2"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0C52B425"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bl>
    <w:p w14:paraId="31027E93" w14:textId="77777777" w:rsidR="009D7596" w:rsidRPr="00EA2DA8" w:rsidRDefault="009D7596" w:rsidP="009D7596">
      <w:pPr>
        <w:jc w:val="both"/>
        <w:rPr>
          <w:rFonts w:asciiTheme="minorHAnsi" w:eastAsiaTheme="minorHAnsi" w:hAnsiTheme="minorHAnsi" w:cs="Calibri"/>
          <w:sz w:val="26"/>
          <w:szCs w:val="26"/>
          <w:lang w:eastAsia="en-US"/>
        </w:rPr>
      </w:pPr>
    </w:p>
    <w:p w14:paraId="47BE9B8D" w14:textId="77777777" w:rsidR="009D7596" w:rsidRPr="00EA2DA8" w:rsidRDefault="009D7596" w:rsidP="009D7596">
      <w:pPr>
        <w:jc w:val="both"/>
        <w:rPr>
          <w:rFonts w:asciiTheme="minorHAnsi" w:eastAsiaTheme="minorHAnsi" w:hAnsiTheme="minorHAnsi" w:cstheme="minorBidi"/>
          <w:b/>
          <w:sz w:val="26"/>
          <w:szCs w:val="26"/>
          <w:lang w:eastAsia="en-US"/>
        </w:rPr>
      </w:pPr>
    </w:p>
    <w:p w14:paraId="76625B5E" w14:textId="77777777" w:rsidR="009D7596" w:rsidRPr="00EA2DA8" w:rsidRDefault="009D7596" w:rsidP="009D7596">
      <w:pPr>
        <w:jc w:val="both"/>
        <w:rPr>
          <w:rFonts w:asciiTheme="minorHAnsi" w:eastAsiaTheme="minorHAnsi" w:hAnsiTheme="minorHAnsi" w:cstheme="minorBidi"/>
          <w:b/>
          <w:sz w:val="26"/>
          <w:szCs w:val="26"/>
          <w:lang w:eastAsia="en-US"/>
        </w:rPr>
      </w:pPr>
    </w:p>
    <w:p w14:paraId="36581B9C" w14:textId="77777777" w:rsidR="009D7596" w:rsidRPr="00EA2DA8" w:rsidRDefault="009D7596" w:rsidP="009D7596">
      <w:pPr>
        <w:jc w:val="both"/>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z w:val="26"/>
          <w:szCs w:val="26"/>
          <w:lang w:eastAsia="en-US"/>
        </w:rPr>
        <w:t>VAGY</w:t>
      </w:r>
    </w:p>
    <w:p w14:paraId="6D281041" w14:textId="77777777" w:rsidR="009D7596" w:rsidRPr="00EA2DA8" w:rsidRDefault="009D7596" w:rsidP="009D7596">
      <w:pPr>
        <w:jc w:val="both"/>
        <w:rPr>
          <w:rFonts w:asciiTheme="minorHAnsi" w:eastAsiaTheme="minorHAnsi" w:hAnsiTheme="minorHAnsi" w:cstheme="minorBidi"/>
          <w:sz w:val="26"/>
          <w:szCs w:val="26"/>
          <w:lang w:eastAsia="en-US"/>
        </w:rPr>
      </w:pPr>
    </w:p>
    <w:p w14:paraId="35046CA0" w14:textId="77777777" w:rsidR="009D7596" w:rsidRPr="00EA2DA8" w:rsidRDefault="009D7596" w:rsidP="009D7596">
      <w:pPr>
        <w:ind w:left="708"/>
        <w:jc w:val="both"/>
        <w:rPr>
          <w:rFonts w:asciiTheme="minorHAnsi" w:eastAsiaTheme="minorHAnsi" w:hAnsiTheme="minorHAnsi" w:cstheme="minorBidi"/>
          <w:sz w:val="26"/>
          <w:szCs w:val="26"/>
          <w:lang w:eastAsia="en-US"/>
        </w:rPr>
      </w:pPr>
    </w:p>
    <w:p w14:paraId="05C7F5E5"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 az általam képviselt gazdasági szereplőnek nincs a pénzmosásról szóló törvény 3. § r) pont ra)-rb) vagy rc)-rd) alpontja szerinti tényleges tulajdonosa. </w:t>
      </w:r>
    </w:p>
    <w:p w14:paraId="6330F568"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68437EDB"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00667CDE"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76D0F3F0" w14:textId="77777777" w:rsidR="009D7596" w:rsidRPr="00EA2DA8" w:rsidRDefault="009D7596" w:rsidP="009D7596">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 xml:space="preserve">Kelt: ……………………………., …... év ……………….. hó …. nap </w:t>
      </w:r>
    </w:p>
    <w:p w14:paraId="492B2D3C" w14:textId="77777777" w:rsidR="009D7596" w:rsidRPr="00EA2DA8" w:rsidRDefault="009D7596" w:rsidP="009D7596">
      <w:pPr>
        <w:jc w:val="both"/>
        <w:rPr>
          <w:rFonts w:asciiTheme="minorHAnsi" w:eastAsiaTheme="minorHAnsi" w:hAnsiTheme="minorHAnsi" w:cs="Calibri"/>
          <w:sz w:val="26"/>
          <w:szCs w:val="26"/>
          <w:lang w:eastAsia="en-US"/>
        </w:rPr>
      </w:pPr>
    </w:p>
    <w:p w14:paraId="18732001" w14:textId="77777777" w:rsidR="009D7596" w:rsidRPr="00EA2DA8" w:rsidRDefault="009D7596" w:rsidP="009D7596">
      <w:pPr>
        <w:jc w:val="both"/>
        <w:rPr>
          <w:rFonts w:asciiTheme="minorHAnsi" w:eastAsiaTheme="minorHAnsi" w:hAnsiTheme="minorHAnsi" w:cs="Calibri"/>
          <w:sz w:val="26"/>
          <w:szCs w:val="26"/>
          <w:lang w:eastAsia="en-US"/>
        </w:rPr>
      </w:pPr>
    </w:p>
    <w:p w14:paraId="139F8B9A" w14:textId="77777777" w:rsidR="009D7596" w:rsidRPr="00EA2DA8" w:rsidRDefault="009D7596" w:rsidP="009D7596">
      <w:pPr>
        <w:jc w:val="both"/>
        <w:rPr>
          <w:rFonts w:asciiTheme="minorHAnsi" w:eastAsiaTheme="minorHAnsi" w:hAnsiTheme="minorHAnsi" w:cs="Calibri"/>
          <w:sz w:val="26"/>
          <w:szCs w:val="26"/>
          <w:lang w:eastAsia="en-US"/>
        </w:rPr>
      </w:pPr>
    </w:p>
    <w:p w14:paraId="6ABB4020" w14:textId="77777777" w:rsidR="009D7596" w:rsidRPr="00EA2DA8" w:rsidRDefault="009D7596" w:rsidP="009D7596">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9D7596" w:rsidRPr="00EA2DA8" w14:paraId="5D55D4DB" w14:textId="77777777" w:rsidTr="009D7596">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2C97F9C5"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40D3AAAD" w14:textId="77777777" w:rsidR="009D7596" w:rsidRPr="00EA2DA8" w:rsidRDefault="009D7596" w:rsidP="009D7596">
      <w:pPr>
        <w:jc w:val="both"/>
        <w:rPr>
          <w:rFonts w:asciiTheme="minorHAnsi" w:eastAsiaTheme="minorHAnsi" w:hAnsiTheme="minorHAnsi" w:cs="Calibri"/>
          <w:sz w:val="26"/>
          <w:szCs w:val="26"/>
          <w:lang w:eastAsia="en-US"/>
        </w:rPr>
      </w:pPr>
    </w:p>
    <w:p w14:paraId="134795E1" w14:textId="77777777" w:rsidR="009D7596" w:rsidRPr="00EA2DA8" w:rsidRDefault="009D7596" w:rsidP="009D7596">
      <w:pPr>
        <w:jc w:val="both"/>
        <w:rPr>
          <w:rFonts w:asciiTheme="minorHAnsi" w:eastAsiaTheme="minorHAnsi" w:hAnsiTheme="minorHAnsi" w:cs="Calibri"/>
          <w:sz w:val="26"/>
          <w:szCs w:val="26"/>
          <w:lang w:eastAsia="en-US"/>
        </w:rPr>
      </w:pPr>
    </w:p>
    <w:p w14:paraId="3C4D82D9" w14:textId="77777777" w:rsidR="009D7596" w:rsidRPr="00EA2DA8" w:rsidRDefault="009D7596" w:rsidP="009D7596">
      <w:pPr>
        <w:jc w:val="both"/>
        <w:rPr>
          <w:rFonts w:asciiTheme="minorHAnsi" w:eastAsiaTheme="minorHAnsi" w:hAnsiTheme="minorHAnsi" w:cs="Calibri"/>
          <w:sz w:val="26"/>
          <w:szCs w:val="26"/>
          <w:lang w:eastAsia="en-US"/>
        </w:rPr>
      </w:pPr>
    </w:p>
    <w:p w14:paraId="04A19BD2" w14:textId="77777777" w:rsidR="009D7596" w:rsidRPr="00EA2DA8" w:rsidRDefault="009D7596" w:rsidP="009D7596">
      <w:pPr>
        <w:jc w:val="both"/>
        <w:rPr>
          <w:rFonts w:asciiTheme="minorHAnsi" w:eastAsiaTheme="minorHAnsi" w:hAnsiTheme="minorHAnsi" w:cs="Calibri"/>
          <w:sz w:val="26"/>
          <w:szCs w:val="26"/>
          <w:lang w:eastAsia="en-US"/>
        </w:rPr>
      </w:pPr>
    </w:p>
    <w:p w14:paraId="46E38AB9" w14:textId="77777777" w:rsidR="009D7596" w:rsidRPr="00EA2DA8" w:rsidRDefault="009D7596" w:rsidP="009D7596">
      <w:pPr>
        <w:jc w:val="both"/>
        <w:rPr>
          <w:rFonts w:asciiTheme="minorHAnsi" w:eastAsiaTheme="minorHAnsi" w:hAnsiTheme="minorHAnsi" w:cs="Calibri"/>
          <w:sz w:val="26"/>
          <w:szCs w:val="26"/>
          <w:lang w:eastAsia="en-US"/>
        </w:rPr>
      </w:pPr>
    </w:p>
    <w:p w14:paraId="224DC755" w14:textId="77777777" w:rsidR="009D7596" w:rsidRPr="00EA2DA8" w:rsidRDefault="009D7596" w:rsidP="009D7596">
      <w:pPr>
        <w:jc w:val="both"/>
        <w:rPr>
          <w:rFonts w:asciiTheme="minorHAnsi" w:eastAsiaTheme="minorHAnsi" w:hAnsiTheme="minorHAnsi" w:cs="Calibri"/>
          <w:sz w:val="26"/>
          <w:szCs w:val="26"/>
          <w:lang w:eastAsia="en-US"/>
        </w:rPr>
      </w:pPr>
    </w:p>
    <w:p w14:paraId="1CE4BF7A" w14:textId="77777777" w:rsidR="009D7596" w:rsidRPr="00EA2DA8" w:rsidRDefault="009D7596" w:rsidP="009D7596">
      <w:pPr>
        <w:jc w:val="both"/>
        <w:rPr>
          <w:rFonts w:asciiTheme="minorHAnsi" w:eastAsiaTheme="minorHAnsi" w:hAnsiTheme="minorHAnsi" w:cs="Calibri"/>
          <w:sz w:val="26"/>
          <w:szCs w:val="26"/>
          <w:lang w:eastAsia="en-US"/>
        </w:rPr>
      </w:pPr>
    </w:p>
    <w:p w14:paraId="0E927C9F" w14:textId="77777777" w:rsidR="009D7596" w:rsidRPr="00EA2DA8" w:rsidRDefault="009D7596" w:rsidP="009D7596">
      <w:pPr>
        <w:jc w:val="both"/>
        <w:rPr>
          <w:rFonts w:asciiTheme="minorHAnsi" w:eastAsiaTheme="minorHAnsi" w:hAnsiTheme="minorHAnsi" w:cs="Calibri"/>
          <w:sz w:val="26"/>
          <w:szCs w:val="26"/>
          <w:lang w:eastAsia="en-US"/>
        </w:rPr>
      </w:pPr>
    </w:p>
    <w:p w14:paraId="24C39650" w14:textId="77777777" w:rsidR="009D7596" w:rsidRPr="00EA2DA8" w:rsidRDefault="009D7596" w:rsidP="009D7596">
      <w:pPr>
        <w:jc w:val="both"/>
        <w:rPr>
          <w:rFonts w:asciiTheme="minorHAnsi" w:eastAsiaTheme="minorHAnsi" w:hAnsiTheme="minorHAnsi" w:cs="Calibri"/>
          <w:sz w:val="26"/>
          <w:szCs w:val="26"/>
          <w:lang w:eastAsia="en-US"/>
        </w:rPr>
      </w:pPr>
    </w:p>
    <w:p w14:paraId="7E6A3787" w14:textId="77777777" w:rsidR="009D7596" w:rsidRPr="00EA2DA8" w:rsidRDefault="009D7596" w:rsidP="009D7596">
      <w:pPr>
        <w:jc w:val="both"/>
        <w:rPr>
          <w:rFonts w:asciiTheme="minorHAnsi" w:eastAsiaTheme="minorHAnsi" w:hAnsiTheme="minorHAnsi" w:cs="Calibri"/>
          <w:sz w:val="26"/>
          <w:szCs w:val="26"/>
          <w:lang w:eastAsia="en-US"/>
        </w:rPr>
      </w:pPr>
    </w:p>
    <w:p w14:paraId="4BE12649" w14:textId="77777777" w:rsidR="009D7596" w:rsidRPr="00EA2DA8" w:rsidRDefault="009D7596" w:rsidP="009D7596">
      <w:pPr>
        <w:jc w:val="both"/>
        <w:rPr>
          <w:rFonts w:asciiTheme="minorHAnsi" w:eastAsiaTheme="minorHAnsi" w:hAnsiTheme="minorHAnsi" w:cs="Calibri"/>
          <w:sz w:val="26"/>
          <w:szCs w:val="26"/>
          <w:lang w:eastAsia="en-US"/>
        </w:rPr>
      </w:pPr>
    </w:p>
    <w:p w14:paraId="17869C42" w14:textId="77777777" w:rsidR="009D7596" w:rsidRPr="00EA2DA8" w:rsidRDefault="009D7596" w:rsidP="009D7596">
      <w:pPr>
        <w:jc w:val="both"/>
        <w:rPr>
          <w:rFonts w:asciiTheme="minorHAnsi" w:eastAsiaTheme="minorHAnsi" w:hAnsiTheme="minorHAnsi" w:cs="Calibri"/>
          <w:sz w:val="26"/>
          <w:szCs w:val="26"/>
          <w:lang w:eastAsia="en-US"/>
        </w:rPr>
      </w:pPr>
    </w:p>
    <w:p w14:paraId="22254C5F" w14:textId="77777777" w:rsidR="009D7596" w:rsidRPr="00EA2DA8" w:rsidRDefault="009D7596" w:rsidP="009D7596">
      <w:pPr>
        <w:jc w:val="both"/>
        <w:rPr>
          <w:rFonts w:asciiTheme="minorHAnsi" w:eastAsiaTheme="minorHAnsi" w:hAnsiTheme="minorHAnsi" w:cs="Calibri"/>
          <w:sz w:val="26"/>
          <w:szCs w:val="26"/>
          <w:lang w:eastAsia="en-US"/>
        </w:rPr>
      </w:pPr>
    </w:p>
    <w:p w14:paraId="0BEF9B6D" w14:textId="77777777" w:rsidR="009D7596" w:rsidRPr="00EA2DA8" w:rsidRDefault="009D7596" w:rsidP="009D7596">
      <w:pPr>
        <w:jc w:val="both"/>
        <w:rPr>
          <w:rFonts w:asciiTheme="minorHAnsi" w:eastAsiaTheme="minorHAnsi" w:hAnsiTheme="minorHAnsi" w:cs="Calibri"/>
          <w:sz w:val="26"/>
          <w:szCs w:val="26"/>
          <w:lang w:eastAsia="en-US"/>
        </w:rPr>
      </w:pPr>
    </w:p>
    <w:p w14:paraId="022A5FF2" w14:textId="77777777" w:rsidR="009D7596" w:rsidRPr="00EA2DA8" w:rsidRDefault="009D7596" w:rsidP="009D7596">
      <w:pPr>
        <w:jc w:val="both"/>
        <w:rPr>
          <w:rFonts w:asciiTheme="minorHAnsi" w:eastAsiaTheme="minorHAnsi" w:hAnsiTheme="minorHAnsi" w:cs="Calibri"/>
          <w:sz w:val="26"/>
          <w:szCs w:val="26"/>
          <w:lang w:eastAsia="en-US"/>
        </w:rPr>
      </w:pPr>
    </w:p>
    <w:p w14:paraId="2EAF74FF" w14:textId="77777777" w:rsidR="009D7596" w:rsidRPr="00EA2DA8" w:rsidRDefault="009D7596" w:rsidP="009D7596">
      <w:pPr>
        <w:jc w:val="both"/>
        <w:rPr>
          <w:rFonts w:asciiTheme="minorHAnsi" w:eastAsiaTheme="minorHAnsi" w:hAnsiTheme="minorHAnsi" w:cs="Calibri"/>
          <w:sz w:val="22"/>
          <w:szCs w:val="22"/>
          <w:lang w:eastAsia="en-US"/>
        </w:rPr>
      </w:pPr>
    </w:p>
    <w:p w14:paraId="1C282951" w14:textId="77777777" w:rsidR="009D7596" w:rsidRPr="00EA2DA8" w:rsidRDefault="009D7596" w:rsidP="009D7596">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ib) alpontjában foglaltak szerint.</w:t>
      </w:r>
    </w:p>
    <w:p w14:paraId="4BC5C844" w14:textId="77777777" w:rsidR="009D7596" w:rsidRPr="00EA2DA8" w:rsidRDefault="009D7596" w:rsidP="009D7596">
      <w:pPr>
        <w:ind w:left="147" w:right="147"/>
        <w:jc w:val="center"/>
        <w:rPr>
          <w:rFonts w:asciiTheme="minorHAnsi" w:hAnsiTheme="minorHAnsi"/>
          <w:b/>
          <w:bCs/>
          <w:iCs/>
          <w:sz w:val="26"/>
          <w:szCs w:val="26"/>
          <w:u w:val="single"/>
        </w:rPr>
      </w:pPr>
    </w:p>
    <w:p w14:paraId="7DA0A93F" w14:textId="77777777" w:rsidR="009D7596" w:rsidRPr="00EA2DA8" w:rsidRDefault="009D7596" w:rsidP="009D7596">
      <w:pPr>
        <w:ind w:left="147" w:right="147"/>
        <w:jc w:val="center"/>
        <w:rPr>
          <w:rFonts w:asciiTheme="minorHAnsi" w:hAnsiTheme="minorHAnsi"/>
          <w:b/>
          <w:bCs/>
          <w:iCs/>
          <w:sz w:val="26"/>
          <w:szCs w:val="26"/>
          <w:u w:val="single"/>
        </w:rPr>
      </w:pPr>
    </w:p>
    <w:p w14:paraId="1789E035" w14:textId="77777777" w:rsidR="009D7596" w:rsidRPr="00EA2DA8" w:rsidRDefault="009D7596" w:rsidP="009D7596">
      <w:pPr>
        <w:ind w:left="147" w:right="147"/>
        <w:jc w:val="center"/>
        <w:rPr>
          <w:rFonts w:asciiTheme="minorHAnsi" w:hAnsiTheme="minorHAnsi"/>
          <w:b/>
          <w:bCs/>
          <w:iCs/>
          <w:sz w:val="26"/>
          <w:szCs w:val="26"/>
          <w:u w:val="single"/>
        </w:rPr>
      </w:pPr>
    </w:p>
    <w:p w14:paraId="1F6B10B8" w14:textId="77777777" w:rsidR="009D7596" w:rsidRPr="00EA2DA8" w:rsidRDefault="009D7596" w:rsidP="009D7596">
      <w:pPr>
        <w:ind w:left="147" w:right="147"/>
        <w:jc w:val="center"/>
        <w:rPr>
          <w:rFonts w:asciiTheme="minorHAnsi" w:hAnsiTheme="minorHAnsi"/>
          <w:b/>
          <w:bCs/>
          <w:iCs/>
          <w:sz w:val="26"/>
          <w:szCs w:val="26"/>
          <w:u w:val="single"/>
        </w:rPr>
      </w:pPr>
    </w:p>
    <w:p w14:paraId="696D36E9" w14:textId="77777777" w:rsidR="009D7596" w:rsidRPr="00EA2DA8" w:rsidRDefault="009D7596" w:rsidP="009D7596">
      <w:pPr>
        <w:ind w:left="147" w:right="147"/>
        <w:jc w:val="center"/>
        <w:rPr>
          <w:rFonts w:asciiTheme="minorHAnsi" w:hAnsiTheme="minorHAnsi"/>
          <w:b/>
          <w:bCs/>
          <w:iCs/>
          <w:sz w:val="26"/>
          <w:szCs w:val="26"/>
          <w:u w:val="single"/>
        </w:rPr>
      </w:pPr>
    </w:p>
    <w:p w14:paraId="1DE08135"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48C98BB2" w14:textId="77777777" w:rsidR="009D7596" w:rsidRPr="00EA2DA8" w:rsidRDefault="009D7596" w:rsidP="009D7596">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kc) alpontjában meghatározott kizáró okról </w:t>
      </w:r>
    </w:p>
    <w:p w14:paraId="77010367" w14:textId="77777777" w:rsidR="009D7596" w:rsidRPr="00EA2DA8" w:rsidRDefault="009D7596" w:rsidP="009D7596">
      <w:pPr>
        <w:rPr>
          <w:rFonts w:asciiTheme="minorHAnsi" w:eastAsiaTheme="minorHAnsi" w:hAnsiTheme="minorHAnsi" w:cs="Tahoma"/>
          <w:sz w:val="26"/>
          <w:szCs w:val="26"/>
          <w:lang w:eastAsia="en-US"/>
        </w:rPr>
      </w:pPr>
    </w:p>
    <w:p w14:paraId="7CEC7B27" w14:textId="77777777" w:rsidR="009D7596" w:rsidRPr="00EA2DA8" w:rsidRDefault="009D7596" w:rsidP="009D7596">
      <w:pPr>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 xml:space="preserve">Alulírott, mint a(z) ………………………………………………………… cégjegyzésre/kötelezettségvállalásra jogosult képviselője a 321/2015. (X. 30.) Korm. rendelet 8. § i) pont ic) alpontjában foglaltaknak megfelelően, a </w:t>
      </w:r>
      <w:r w:rsidRPr="00EA2DA8">
        <w:rPr>
          <w:rFonts w:asciiTheme="minorHAnsi" w:eastAsiaTheme="minorHAnsi" w:hAnsiTheme="minorHAnsi" w:cstheme="minorBidi"/>
          <w:b/>
          <w:spacing w:val="-6"/>
          <w:sz w:val="26"/>
          <w:szCs w:val="26"/>
          <w:lang w:eastAsia="en-US"/>
        </w:rPr>
        <w:t>Kbt. 62. § (1) bekezdés k) pont kc) alpontja</w:t>
      </w:r>
      <w:r w:rsidRPr="00EA2DA8">
        <w:rPr>
          <w:rFonts w:asciiTheme="minorHAnsi" w:eastAsiaTheme="minorHAnsi" w:hAnsiTheme="minorHAnsi" w:cs="Tahoma"/>
          <w:sz w:val="26"/>
          <w:szCs w:val="26"/>
          <w:lang w:eastAsia="en-US"/>
        </w:rPr>
        <w:t xml:space="preserve"> tekintetében ezennel felelősségem tudatában</w:t>
      </w:r>
    </w:p>
    <w:p w14:paraId="173D8760" w14:textId="77777777" w:rsidR="009D7596" w:rsidRPr="00EA2DA8" w:rsidRDefault="009D7596" w:rsidP="009D7596">
      <w:pPr>
        <w:jc w:val="both"/>
        <w:rPr>
          <w:rFonts w:asciiTheme="minorHAnsi" w:eastAsiaTheme="minorHAnsi" w:hAnsiTheme="minorHAnsi" w:cs="Tahoma"/>
          <w:b/>
          <w:sz w:val="26"/>
          <w:szCs w:val="26"/>
          <w:lang w:eastAsia="en-US"/>
        </w:rPr>
      </w:pPr>
    </w:p>
    <w:p w14:paraId="2E7F1943" w14:textId="77777777" w:rsidR="009D7596" w:rsidRPr="00EA2DA8" w:rsidRDefault="009D7596" w:rsidP="009D7596">
      <w:pPr>
        <w:jc w:val="center"/>
        <w:rPr>
          <w:rFonts w:asciiTheme="minorHAnsi" w:eastAsiaTheme="minorHAnsi" w:hAnsiTheme="minorHAnsi" w:cs="Tahoma"/>
          <w:b/>
          <w:sz w:val="26"/>
          <w:szCs w:val="26"/>
          <w:lang w:eastAsia="en-US"/>
        </w:rPr>
      </w:pPr>
      <w:r w:rsidRPr="00EA2DA8">
        <w:rPr>
          <w:rFonts w:asciiTheme="minorHAnsi" w:eastAsiaTheme="minorHAnsi" w:hAnsiTheme="minorHAnsi" w:cs="Tahoma"/>
          <w:b/>
          <w:sz w:val="26"/>
          <w:szCs w:val="26"/>
          <w:lang w:eastAsia="en-US"/>
        </w:rPr>
        <w:t>n y i l a t k o z o m</w:t>
      </w:r>
    </w:p>
    <w:p w14:paraId="5CF8D955" w14:textId="77777777" w:rsidR="009D7596" w:rsidRPr="00EA2DA8" w:rsidRDefault="009D7596" w:rsidP="009D7596">
      <w:pPr>
        <w:jc w:val="both"/>
        <w:rPr>
          <w:rFonts w:asciiTheme="minorHAnsi" w:eastAsiaTheme="minorHAnsi" w:hAnsiTheme="minorHAnsi" w:cs="Tahoma"/>
          <w:b/>
          <w:sz w:val="26"/>
          <w:szCs w:val="26"/>
          <w:lang w:eastAsia="en-US"/>
        </w:rPr>
      </w:pPr>
    </w:p>
    <w:p w14:paraId="51B68258" w14:textId="3F664838"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
          <w:color w:val="000000" w:themeColor="text1"/>
          <w:sz w:val="26"/>
          <w:szCs w:val="26"/>
          <w:lang w:eastAsia="en-US"/>
        </w:rPr>
        <w:t>„</w:t>
      </w:r>
      <w:r w:rsidR="00607439"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theme="minorBidi"/>
          <w:bCs/>
          <w:sz w:val="26"/>
          <w:szCs w:val="26"/>
          <w:lang w:eastAsia="en-US"/>
        </w:rPr>
        <w:t>, hogy</w:t>
      </w:r>
    </w:p>
    <w:p w14:paraId="61B35C75" w14:textId="77777777" w:rsidR="009D7596" w:rsidRPr="00EA2DA8" w:rsidRDefault="009D7596" w:rsidP="009D7596">
      <w:pPr>
        <w:jc w:val="both"/>
        <w:rPr>
          <w:rFonts w:asciiTheme="minorHAnsi" w:eastAsiaTheme="minorHAnsi" w:hAnsiTheme="minorHAnsi" w:cstheme="minorBidi"/>
          <w:bCs/>
          <w:sz w:val="26"/>
          <w:szCs w:val="26"/>
          <w:lang w:eastAsia="en-US"/>
        </w:rPr>
      </w:pPr>
    </w:p>
    <w:p w14:paraId="38EEE353" w14:textId="77777777"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 xml:space="preserve">1. Van/Nincs** olyan jogi személy vagy személyes joga szerint jogképes szervezet, amely a társaságunkban közvetetten vagy közvetlenül több mint 25%-os tulajdoni résszel vagy szavazati joggal rendelkezik. </w:t>
      </w:r>
    </w:p>
    <w:p w14:paraId="3F93B36E" w14:textId="77777777" w:rsidR="009D7596" w:rsidRPr="00EA2DA8" w:rsidRDefault="009D7596" w:rsidP="009D7596">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EA2DA8">
          <w:rPr>
            <w:rFonts w:asciiTheme="minorHAnsi" w:eastAsiaTheme="minorHAnsi" w:hAnsiTheme="minorHAnsi" w:cstheme="minorBidi"/>
            <w:bCs/>
            <w:sz w:val="26"/>
            <w:szCs w:val="26"/>
            <w:lang w:eastAsia="en-US"/>
          </w:rPr>
          <w:t>2. A</w:t>
        </w:r>
      </w:smartTag>
      <w:r w:rsidRPr="00EA2DA8">
        <w:rPr>
          <w:rFonts w:asciiTheme="minorHAnsi" w:eastAsiaTheme="minorHAnsi" w:hAnsiTheme="minorHAnsi" w:cstheme="minorBidi"/>
          <w:bCs/>
          <w:sz w:val="26"/>
          <w:szCs w:val="26"/>
          <w:lang w:eastAsia="en-US"/>
        </w:rPr>
        <w:t xml:space="preserve"> társaságunkban közvetetten vagy közvetlenül több mint 25%-os tulajdoni résszel vagy szavazati joggal rendelkező jogi személy(ek) és/vagy személyes joga szerint jogképes szervezet(ek) az alábbiak:</w:t>
      </w:r>
    </w:p>
    <w:p w14:paraId="2057595B" w14:textId="77777777" w:rsidR="009D7596" w:rsidRPr="00EA2DA8" w:rsidRDefault="009D7596" w:rsidP="009D7596">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4852"/>
      </w:tblGrid>
      <w:tr w:rsidR="009D7596" w:rsidRPr="00EA2DA8" w14:paraId="39A2CA47" w14:textId="77777777" w:rsidTr="009D7596">
        <w:tc>
          <w:tcPr>
            <w:tcW w:w="4605" w:type="dxa"/>
            <w:tcBorders>
              <w:top w:val="single" w:sz="12" w:space="0" w:color="auto"/>
              <w:left w:val="single" w:sz="12" w:space="0" w:color="auto"/>
              <w:bottom w:val="single" w:sz="12" w:space="0" w:color="auto"/>
              <w:right w:val="single" w:sz="12" w:space="0" w:color="auto"/>
            </w:tcBorders>
          </w:tcPr>
          <w:p w14:paraId="520BBC18" w14:textId="77777777" w:rsidR="009D7596" w:rsidRPr="00EA2DA8" w:rsidRDefault="009D7596" w:rsidP="009D7596">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14:paraId="273BBBDD" w14:textId="77777777" w:rsidR="009D7596" w:rsidRPr="00EA2DA8" w:rsidRDefault="009D7596" w:rsidP="009D7596">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Székhely</w:t>
            </w:r>
          </w:p>
        </w:tc>
      </w:tr>
      <w:tr w:rsidR="009D7596" w:rsidRPr="00EA2DA8" w14:paraId="44882129" w14:textId="77777777" w:rsidTr="009D7596">
        <w:tc>
          <w:tcPr>
            <w:tcW w:w="4605" w:type="dxa"/>
            <w:tcBorders>
              <w:top w:val="single" w:sz="12" w:space="0" w:color="auto"/>
            </w:tcBorders>
          </w:tcPr>
          <w:p w14:paraId="3536DA17"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14:paraId="14596519"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21F09EE8" w14:textId="77777777" w:rsidTr="009D7596">
        <w:tc>
          <w:tcPr>
            <w:tcW w:w="4605" w:type="dxa"/>
          </w:tcPr>
          <w:p w14:paraId="356CFAC3"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30DCCEA7"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04B5AC46" w14:textId="77777777" w:rsidTr="009D7596">
        <w:tc>
          <w:tcPr>
            <w:tcW w:w="4605" w:type="dxa"/>
          </w:tcPr>
          <w:p w14:paraId="270CF3A3"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36EB8763"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07A00A4A" w14:textId="77777777" w:rsidTr="009D7596">
        <w:tc>
          <w:tcPr>
            <w:tcW w:w="4605" w:type="dxa"/>
          </w:tcPr>
          <w:p w14:paraId="489E9B99"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07C40FD5" w14:textId="77777777" w:rsidR="009D7596" w:rsidRPr="00EA2DA8" w:rsidRDefault="009D7596" w:rsidP="009D7596">
            <w:pPr>
              <w:jc w:val="both"/>
              <w:rPr>
                <w:rFonts w:asciiTheme="minorHAnsi" w:eastAsiaTheme="minorHAnsi" w:hAnsiTheme="minorHAnsi" w:cstheme="minorBidi"/>
                <w:bCs/>
                <w:sz w:val="26"/>
                <w:szCs w:val="26"/>
                <w:lang w:eastAsia="en-US"/>
              </w:rPr>
            </w:pPr>
          </w:p>
        </w:tc>
      </w:tr>
    </w:tbl>
    <w:p w14:paraId="21B77D4B" w14:textId="77777777" w:rsidR="009D7596" w:rsidRPr="00EA2DA8" w:rsidRDefault="009D7596" w:rsidP="009D7596">
      <w:pPr>
        <w:jc w:val="both"/>
        <w:rPr>
          <w:rFonts w:asciiTheme="minorHAnsi" w:eastAsiaTheme="minorHAnsi" w:hAnsiTheme="minorHAnsi" w:cstheme="minorBidi"/>
          <w:bCs/>
          <w:sz w:val="26"/>
          <w:szCs w:val="26"/>
          <w:lang w:eastAsia="en-US"/>
        </w:rPr>
      </w:pPr>
    </w:p>
    <w:p w14:paraId="174E79DE" w14:textId="77777777"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Nyilatkozom továbbá, hogy a fent megnevezett szervezet(ek) vonatkozásában fennállnak/nem állnak fenn** a Kbt. 62. § (1) bekezdés k) pont kb) alpontjában hivatkozott kizáró feltételek.</w:t>
      </w:r>
    </w:p>
    <w:p w14:paraId="38A60866" w14:textId="77777777" w:rsidR="009D7596" w:rsidRPr="00EA2DA8" w:rsidRDefault="009D7596" w:rsidP="009D7596">
      <w:pPr>
        <w:jc w:val="both"/>
        <w:rPr>
          <w:rFonts w:asciiTheme="minorHAnsi" w:eastAsiaTheme="minorHAnsi" w:hAnsiTheme="minorHAnsi" w:cs="Calibri"/>
          <w:sz w:val="26"/>
          <w:szCs w:val="26"/>
          <w:lang w:eastAsia="en-US"/>
        </w:rPr>
      </w:pPr>
    </w:p>
    <w:p w14:paraId="549D0739" w14:textId="77777777" w:rsidR="009D7596" w:rsidRPr="00EA2DA8" w:rsidRDefault="009D7596" w:rsidP="009D7596">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 xml:space="preserve">Kelt: ……………………………., …... év ……………….. hó …. nap </w:t>
      </w:r>
    </w:p>
    <w:p w14:paraId="272AEB34" w14:textId="77777777" w:rsidR="009D7596" w:rsidRPr="00EA2DA8" w:rsidRDefault="009D7596" w:rsidP="009D7596">
      <w:pPr>
        <w:jc w:val="both"/>
        <w:rPr>
          <w:rFonts w:asciiTheme="minorHAnsi" w:eastAsiaTheme="minorHAnsi" w:hAnsiTheme="minorHAnsi" w:cs="Calibri"/>
          <w:sz w:val="26"/>
          <w:szCs w:val="26"/>
          <w:lang w:eastAsia="en-US"/>
        </w:rPr>
      </w:pPr>
    </w:p>
    <w:p w14:paraId="348DE708" w14:textId="77777777" w:rsidR="009D7596" w:rsidRPr="00EA2DA8" w:rsidRDefault="009D7596" w:rsidP="009D7596">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9D7596" w:rsidRPr="00EA2DA8" w14:paraId="66431D92" w14:textId="77777777" w:rsidTr="009D7596">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42E50023"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37D26898" w14:textId="77777777" w:rsidR="009D7596" w:rsidRPr="00EA2DA8" w:rsidRDefault="009D7596" w:rsidP="009D7596">
      <w:pPr>
        <w:rPr>
          <w:rFonts w:asciiTheme="minorHAnsi" w:eastAsiaTheme="minorHAnsi" w:hAnsiTheme="minorHAnsi" w:cs="Calibri"/>
          <w:sz w:val="26"/>
          <w:szCs w:val="26"/>
          <w:lang w:eastAsia="en-US"/>
        </w:rPr>
      </w:pPr>
    </w:p>
    <w:p w14:paraId="1E03610B" w14:textId="77777777" w:rsidR="009D7596" w:rsidRPr="00EA2DA8" w:rsidRDefault="009D7596" w:rsidP="009D7596">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ic) alpontjában foglaltak szerint.</w:t>
      </w:r>
    </w:p>
    <w:p w14:paraId="02AEA3F7" w14:textId="77777777" w:rsidR="009D7596" w:rsidRPr="00EA2DA8" w:rsidRDefault="009D7596" w:rsidP="009D7596">
      <w:pPr>
        <w:jc w:val="both"/>
        <w:rPr>
          <w:rFonts w:asciiTheme="minorHAnsi" w:eastAsiaTheme="minorHAnsi" w:hAnsiTheme="minorHAnsi" w:cs="Calibri"/>
          <w:sz w:val="22"/>
          <w:szCs w:val="22"/>
          <w:lang w:eastAsia="en-US"/>
        </w:rPr>
      </w:pPr>
      <w:r w:rsidRPr="00EA2DA8">
        <w:rPr>
          <w:rFonts w:asciiTheme="minorHAnsi" w:eastAsiaTheme="minorHAnsi" w:hAnsiTheme="minorHAnsi" w:cs="Calibri"/>
          <w:sz w:val="22"/>
          <w:szCs w:val="22"/>
          <w:lang w:eastAsia="en-US"/>
        </w:rPr>
        <w:t>**a megfelelő rész aláhúzandó, értelemszerűen kitöltendő!</w:t>
      </w:r>
    </w:p>
    <w:p w14:paraId="00D4DA5B" w14:textId="77777777" w:rsidR="009D7596" w:rsidRPr="00EA2DA8" w:rsidRDefault="009D7596" w:rsidP="009D7596">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5. sz. melléklet</w:t>
      </w:r>
    </w:p>
    <w:p w14:paraId="00C97B34" w14:textId="77777777" w:rsidR="009D7596" w:rsidRPr="00EA2DA8" w:rsidRDefault="009D7596" w:rsidP="009D7596">
      <w:pPr>
        <w:pStyle w:val="Standard0"/>
        <w:jc w:val="right"/>
        <w:rPr>
          <w:rFonts w:asciiTheme="minorHAnsi" w:hAnsiTheme="minorHAnsi"/>
          <w:sz w:val="26"/>
          <w:szCs w:val="26"/>
        </w:rPr>
      </w:pPr>
    </w:p>
    <w:p w14:paraId="6333F3AC" w14:textId="77777777" w:rsidR="009D7596" w:rsidRPr="00EA2DA8" w:rsidRDefault="009D7596" w:rsidP="009D7596">
      <w:pPr>
        <w:pStyle w:val="Standard0"/>
        <w:jc w:val="center"/>
        <w:rPr>
          <w:rFonts w:asciiTheme="minorHAnsi" w:hAnsiTheme="minorHAnsi"/>
        </w:rPr>
      </w:pPr>
    </w:p>
    <w:p w14:paraId="0D3A4F01" w14:textId="07D23A61" w:rsidR="00482F9D" w:rsidRPr="00A9138B" w:rsidRDefault="00AD7311" w:rsidP="00A9138B">
      <w:pPr>
        <w:pStyle w:val="Standard0"/>
        <w:tabs>
          <w:tab w:val="center" w:pos="7380"/>
        </w:tabs>
        <w:jc w:val="center"/>
        <w:rPr>
          <w:rFonts w:asciiTheme="minorHAnsi" w:eastAsiaTheme="minorHAnsi" w:hAnsiTheme="minorHAnsi" w:cstheme="minorBidi"/>
          <w:b/>
          <w:color w:val="000000"/>
          <w:sz w:val="26"/>
          <w:szCs w:val="26"/>
        </w:rPr>
      </w:pPr>
      <w:r w:rsidRPr="00A9138B">
        <w:rPr>
          <w:rFonts w:asciiTheme="minorHAnsi" w:hAnsiTheme="minorHAnsi"/>
          <w:b/>
          <w:sz w:val="26"/>
          <w:szCs w:val="26"/>
        </w:rPr>
        <w:t>Szakember/ek önéletrajza és nyelvtudását igazoló dokumentum, valamint a szakember rendelkezésre állásáról szóló nyilatkozata</w:t>
      </w:r>
    </w:p>
    <w:p w14:paraId="61C13D64"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4D5D1E56"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0861B07F"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26BCB727"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30CB23CB"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7C28E74D"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483E7CE4"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204A23DA"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574E20AF"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6B48C625"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61E65AD9"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5D3815C4"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4BA7DF5D"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0230C07D"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23553CC0"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18085437"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129390E2"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4229EBD8"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5D498AB8"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695B9918"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7A0D2F44"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66DB4614"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051C4935"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293124DC"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5D5FE503"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42E17CCE" w14:textId="77777777" w:rsidR="00607439"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2A6535B5" w14:textId="77777777" w:rsidR="005F1952" w:rsidRDefault="005F1952" w:rsidP="00755481">
      <w:pPr>
        <w:pStyle w:val="Standard0"/>
        <w:tabs>
          <w:tab w:val="center" w:pos="7380"/>
        </w:tabs>
        <w:jc w:val="right"/>
        <w:rPr>
          <w:rFonts w:asciiTheme="minorHAnsi" w:eastAsiaTheme="minorHAnsi" w:hAnsiTheme="minorHAnsi" w:cstheme="minorBidi"/>
          <w:b/>
          <w:color w:val="000000"/>
          <w:sz w:val="26"/>
          <w:szCs w:val="26"/>
        </w:rPr>
      </w:pPr>
    </w:p>
    <w:p w14:paraId="07CA356D" w14:textId="77777777" w:rsidR="005F1952" w:rsidRDefault="005F1952" w:rsidP="00755481">
      <w:pPr>
        <w:pStyle w:val="Standard0"/>
        <w:tabs>
          <w:tab w:val="center" w:pos="7380"/>
        </w:tabs>
        <w:jc w:val="right"/>
        <w:rPr>
          <w:rFonts w:asciiTheme="minorHAnsi" w:eastAsiaTheme="minorHAnsi" w:hAnsiTheme="minorHAnsi" w:cstheme="minorBidi"/>
          <w:b/>
          <w:color w:val="000000"/>
          <w:sz w:val="26"/>
          <w:szCs w:val="26"/>
        </w:rPr>
      </w:pPr>
    </w:p>
    <w:p w14:paraId="737053D0" w14:textId="77777777" w:rsidR="005F1952" w:rsidRDefault="005F1952" w:rsidP="00755481">
      <w:pPr>
        <w:pStyle w:val="Standard0"/>
        <w:tabs>
          <w:tab w:val="center" w:pos="7380"/>
        </w:tabs>
        <w:jc w:val="right"/>
        <w:rPr>
          <w:rFonts w:asciiTheme="minorHAnsi" w:eastAsiaTheme="minorHAnsi" w:hAnsiTheme="minorHAnsi" w:cstheme="minorBidi"/>
          <w:b/>
          <w:color w:val="000000"/>
          <w:sz w:val="26"/>
          <w:szCs w:val="26"/>
        </w:rPr>
      </w:pPr>
    </w:p>
    <w:p w14:paraId="374C3BC3" w14:textId="77777777" w:rsidR="005F1952" w:rsidRPr="00EA2DA8" w:rsidRDefault="005F1952" w:rsidP="00755481">
      <w:pPr>
        <w:pStyle w:val="Standard0"/>
        <w:tabs>
          <w:tab w:val="center" w:pos="7380"/>
        </w:tabs>
        <w:jc w:val="right"/>
        <w:rPr>
          <w:rFonts w:asciiTheme="minorHAnsi" w:eastAsiaTheme="minorHAnsi" w:hAnsiTheme="minorHAnsi" w:cstheme="minorBidi"/>
          <w:b/>
          <w:color w:val="000000"/>
          <w:sz w:val="26"/>
          <w:szCs w:val="26"/>
        </w:rPr>
      </w:pPr>
    </w:p>
    <w:p w14:paraId="5F7DC712"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774AEE61"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10A7EE36"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156A418C"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2861469E"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36DEDC10"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1EAD224A"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73092781"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413D69AA"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72BB0E05" w14:textId="2E5C3C60" w:rsidR="00755481" w:rsidRPr="00EA2DA8" w:rsidRDefault="00755481" w:rsidP="00755481">
      <w:pPr>
        <w:pStyle w:val="Standard0"/>
        <w:jc w:val="right"/>
        <w:rPr>
          <w:rFonts w:asciiTheme="minorHAnsi" w:hAnsiTheme="minorHAnsi"/>
          <w:sz w:val="26"/>
          <w:szCs w:val="26"/>
        </w:rPr>
      </w:pPr>
      <w:r w:rsidRPr="00EA2DA8">
        <w:rPr>
          <w:rFonts w:asciiTheme="minorHAnsi" w:hAnsiTheme="minorHAnsi"/>
          <w:b/>
          <w:sz w:val="26"/>
          <w:szCs w:val="26"/>
        </w:rPr>
        <w:lastRenderedPageBreak/>
        <w:t xml:space="preserve">AD </w:t>
      </w:r>
      <w:r w:rsidR="00AC4525" w:rsidRPr="00EA2DA8">
        <w:rPr>
          <w:rFonts w:asciiTheme="minorHAnsi" w:hAnsiTheme="minorHAnsi"/>
          <w:b/>
          <w:sz w:val="26"/>
          <w:szCs w:val="26"/>
        </w:rPr>
        <w:t>6</w:t>
      </w:r>
      <w:r w:rsidRPr="00EA2DA8">
        <w:rPr>
          <w:rFonts w:asciiTheme="minorHAnsi" w:hAnsiTheme="minorHAnsi"/>
          <w:b/>
          <w:sz w:val="26"/>
          <w:szCs w:val="26"/>
        </w:rPr>
        <w:t>. számú melléklet</w:t>
      </w:r>
    </w:p>
    <w:p w14:paraId="0D15C34A" w14:textId="77777777" w:rsidR="00755481" w:rsidRPr="00EA2DA8" w:rsidRDefault="00755481" w:rsidP="00755481">
      <w:pPr>
        <w:pStyle w:val="Standard0"/>
        <w:jc w:val="right"/>
        <w:rPr>
          <w:rFonts w:asciiTheme="minorHAnsi" w:hAnsiTheme="minorHAnsi"/>
          <w:sz w:val="26"/>
          <w:szCs w:val="26"/>
        </w:rPr>
      </w:pPr>
    </w:p>
    <w:p w14:paraId="16F1AFE6" w14:textId="77777777" w:rsidR="00755481" w:rsidRPr="00EA2DA8" w:rsidRDefault="00755481" w:rsidP="00755481">
      <w:pPr>
        <w:pStyle w:val="Standard0"/>
        <w:ind w:left="2832" w:firstLine="708"/>
        <w:rPr>
          <w:rFonts w:asciiTheme="minorHAnsi" w:hAnsiTheme="minorHAnsi"/>
          <w:sz w:val="26"/>
          <w:szCs w:val="26"/>
        </w:rPr>
      </w:pPr>
      <w:r w:rsidRPr="00EA2DA8">
        <w:rPr>
          <w:rFonts w:asciiTheme="minorHAnsi" w:hAnsiTheme="minorHAnsi"/>
          <w:b/>
          <w:sz w:val="26"/>
          <w:szCs w:val="26"/>
          <w:u w:val="single"/>
        </w:rPr>
        <w:t>REGISZTRÁCIÓS ADATLAP</w:t>
      </w:r>
    </w:p>
    <w:p w14:paraId="50F5BF01" w14:textId="77777777" w:rsidR="00755481" w:rsidRPr="00EA2DA8" w:rsidRDefault="00755481" w:rsidP="00755481">
      <w:pPr>
        <w:pStyle w:val="Standard0"/>
        <w:jc w:val="center"/>
        <w:rPr>
          <w:rFonts w:asciiTheme="minorHAnsi" w:hAnsiTheme="minorHAnsi"/>
          <w:sz w:val="26"/>
          <w:szCs w:val="26"/>
        </w:rPr>
      </w:pPr>
    </w:p>
    <w:p w14:paraId="7EAD68E5" w14:textId="284F5775" w:rsidR="00755481" w:rsidRPr="00EA2DA8" w:rsidRDefault="00755481" w:rsidP="00755481">
      <w:pPr>
        <w:pStyle w:val="Standard0"/>
        <w:tabs>
          <w:tab w:val="left" w:pos="2268"/>
          <w:tab w:val="right" w:leader="dot" w:pos="10490"/>
        </w:tabs>
        <w:ind w:left="1134" w:hanging="594"/>
        <w:jc w:val="center"/>
        <w:outlineLvl w:val="0"/>
        <w:rPr>
          <w:rFonts w:asciiTheme="minorHAnsi" w:hAnsiTheme="minorHAnsi"/>
          <w:b/>
          <w:sz w:val="26"/>
          <w:szCs w:val="26"/>
        </w:rPr>
      </w:pPr>
      <w:r w:rsidRPr="00EA2DA8">
        <w:rPr>
          <w:rFonts w:asciiTheme="minorHAnsi" w:hAnsiTheme="minorHAnsi"/>
          <w:sz w:val="26"/>
          <w:szCs w:val="26"/>
        </w:rPr>
        <w:t xml:space="preserve">Közbeszerzés megnevezése: </w:t>
      </w:r>
      <w:r w:rsidRPr="00EA2DA8">
        <w:rPr>
          <w:rFonts w:asciiTheme="minorHAnsi" w:hAnsiTheme="minorHAnsi"/>
          <w:b/>
          <w:sz w:val="26"/>
          <w:szCs w:val="26"/>
        </w:rPr>
        <w:t>„</w:t>
      </w:r>
      <w:r w:rsidR="00607439"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b/>
          <w:sz w:val="26"/>
          <w:szCs w:val="26"/>
        </w:rPr>
        <w:t>”</w:t>
      </w:r>
    </w:p>
    <w:p w14:paraId="5D9E09BB" w14:textId="77777777" w:rsidR="00755481" w:rsidRPr="00EA2DA8" w:rsidRDefault="00755481" w:rsidP="00755481">
      <w:pPr>
        <w:pStyle w:val="Standard0"/>
        <w:jc w:val="center"/>
        <w:rPr>
          <w:rFonts w:asciiTheme="minorHAnsi" w:hAnsiTheme="minorHAnsi"/>
          <w:sz w:val="26"/>
          <w:szCs w:val="26"/>
        </w:rPr>
      </w:pPr>
    </w:p>
    <w:p w14:paraId="12E8448C" w14:textId="77777777" w:rsidR="00755481" w:rsidRPr="00EA2DA8" w:rsidRDefault="00755481" w:rsidP="00755481">
      <w:pPr>
        <w:pStyle w:val="Standard0"/>
        <w:rPr>
          <w:rFonts w:asciiTheme="minorHAnsi" w:hAnsiTheme="minorHAnsi"/>
          <w:sz w:val="26"/>
          <w:szCs w:val="26"/>
        </w:rPr>
      </w:pPr>
    </w:p>
    <w:p w14:paraId="739A5AC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b/>
          <w:sz w:val="26"/>
          <w:szCs w:val="26"/>
        </w:rPr>
        <w:t>Cég neve: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0398FBFB" w14:textId="77777777" w:rsidR="00755481" w:rsidRPr="00EA2DA8" w:rsidRDefault="00755481" w:rsidP="00755481">
      <w:pPr>
        <w:pStyle w:val="Standard0"/>
        <w:rPr>
          <w:rFonts w:asciiTheme="minorHAnsi" w:hAnsiTheme="minorHAnsi"/>
          <w:sz w:val="26"/>
          <w:szCs w:val="26"/>
        </w:rPr>
      </w:pPr>
    </w:p>
    <w:p w14:paraId="1F07798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CCD92AB" w14:textId="77777777" w:rsidR="00755481" w:rsidRPr="00EA2DA8" w:rsidRDefault="00755481" w:rsidP="00755481">
      <w:pPr>
        <w:pStyle w:val="Standard0"/>
        <w:rPr>
          <w:rFonts w:asciiTheme="minorHAnsi" w:hAnsiTheme="minorHAnsi"/>
          <w:sz w:val="26"/>
          <w:szCs w:val="26"/>
        </w:rPr>
      </w:pPr>
    </w:p>
    <w:p w14:paraId="7580A287"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62E81159" w14:textId="77777777" w:rsidR="00755481" w:rsidRPr="00EA2DA8" w:rsidRDefault="00755481" w:rsidP="00755481">
      <w:pPr>
        <w:pStyle w:val="Standard0"/>
        <w:rPr>
          <w:rFonts w:asciiTheme="minorHAnsi" w:hAnsiTheme="minorHAnsi"/>
          <w:sz w:val="26"/>
          <w:szCs w:val="26"/>
        </w:rPr>
      </w:pPr>
    </w:p>
    <w:p w14:paraId="7BEE6A5B"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telefonszáma:</w:t>
      </w:r>
      <w:r w:rsidRPr="00EA2DA8">
        <w:rPr>
          <w:rFonts w:asciiTheme="minorHAnsi" w:hAnsiTheme="minorHAnsi"/>
          <w:sz w:val="26"/>
          <w:szCs w:val="26"/>
        </w:rPr>
        <w:tab/>
      </w:r>
      <w:r w:rsidRPr="00EA2DA8">
        <w:rPr>
          <w:rFonts w:asciiTheme="minorHAnsi" w:hAnsiTheme="minorHAnsi"/>
          <w:sz w:val="26"/>
          <w:szCs w:val="26"/>
        </w:rPr>
        <w:tab/>
        <w:t>…………………………………………………...</w:t>
      </w:r>
    </w:p>
    <w:p w14:paraId="04731BE6" w14:textId="77777777" w:rsidR="00755481" w:rsidRPr="00EA2DA8" w:rsidRDefault="00755481" w:rsidP="00755481">
      <w:pPr>
        <w:pStyle w:val="Standard0"/>
        <w:rPr>
          <w:rFonts w:asciiTheme="minorHAnsi" w:hAnsiTheme="minorHAnsi"/>
          <w:sz w:val="26"/>
          <w:szCs w:val="26"/>
        </w:rPr>
      </w:pPr>
    </w:p>
    <w:p w14:paraId="4F01FD5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Fax száma:</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1A6050E4" w14:textId="77777777" w:rsidR="00755481" w:rsidRPr="00EA2DA8" w:rsidRDefault="00755481" w:rsidP="00755481">
      <w:pPr>
        <w:pStyle w:val="Standard0"/>
        <w:rPr>
          <w:rFonts w:asciiTheme="minorHAnsi" w:hAnsiTheme="minorHAnsi"/>
          <w:sz w:val="26"/>
          <w:szCs w:val="26"/>
        </w:rPr>
      </w:pPr>
    </w:p>
    <w:p w14:paraId="7C0BF857"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Adószám:</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24326AD" w14:textId="77777777" w:rsidR="00755481" w:rsidRPr="00EA2DA8" w:rsidRDefault="00755481" w:rsidP="00755481">
      <w:pPr>
        <w:pStyle w:val="Standard0"/>
        <w:rPr>
          <w:rFonts w:asciiTheme="minorHAnsi" w:hAnsiTheme="minorHAnsi"/>
          <w:sz w:val="26"/>
          <w:szCs w:val="26"/>
        </w:rPr>
      </w:pPr>
    </w:p>
    <w:p w14:paraId="152FAB78"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Kapcsolattartó neve:</w:t>
      </w:r>
      <w:r w:rsidRPr="00EA2DA8">
        <w:rPr>
          <w:rFonts w:asciiTheme="minorHAnsi" w:hAnsiTheme="minorHAnsi"/>
          <w:sz w:val="26"/>
          <w:szCs w:val="26"/>
        </w:rPr>
        <w:tab/>
        <w:t>…………………………………………………...</w:t>
      </w:r>
    </w:p>
    <w:p w14:paraId="60D1CE5E" w14:textId="77777777" w:rsidR="00755481" w:rsidRPr="00EA2DA8" w:rsidRDefault="00755481" w:rsidP="00755481">
      <w:pPr>
        <w:pStyle w:val="Standard0"/>
        <w:rPr>
          <w:rFonts w:asciiTheme="minorHAnsi" w:hAnsiTheme="minorHAnsi"/>
          <w:sz w:val="26"/>
          <w:szCs w:val="26"/>
        </w:rPr>
      </w:pPr>
    </w:p>
    <w:p w14:paraId="6BE6D9B1"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 xml:space="preserve">telefonszáma: </w:t>
      </w:r>
      <w:r w:rsidRPr="00EA2DA8">
        <w:rPr>
          <w:rFonts w:asciiTheme="minorHAnsi" w:hAnsiTheme="minorHAnsi"/>
          <w:sz w:val="26"/>
          <w:szCs w:val="26"/>
        </w:rPr>
        <w:tab/>
      </w:r>
      <w:r w:rsidRPr="00EA2DA8">
        <w:rPr>
          <w:rFonts w:asciiTheme="minorHAnsi" w:hAnsiTheme="minorHAnsi"/>
          <w:sz w:val="26"/>
          <w:szCs w:val="26"/>
        </w:rPr>
        <w:tab/>
        <w:t>…………………………………………………...</w:t>
      </w:r>
    </w:p>
    <w:p w14:paraId="123A4A93" w14:textId="77777777" w:rsidR="00755481" w:rsidRPr="00EA2DA8" w:rsidRDefault="00755481" w:rsidP="00755481">
      <w:pPr>
        <w:pStyle w:val="Standard0"/>
        <w:rPr>
          <w:rFonts w:asciiTheme="minorHAnsi" w:hAnsiTheme="minorHAnsi"/>
          <w:sz w:val="26"/>
          <w:szCs w:val="26"/>
        </w:rPr>
      </w:pPr>
    </w:p>
    <w:p w14:paraId="614B92D6"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2B4D06BE" w14:textId="77777777" w:rsidR="00755481" w:rsidRPr="00EA2DA8" w:rsidRDefault="00755481" w:rsidP="00755481">
      <w:pPr>
        <w:pStyle w:val="Standard0"/>
        <w:rPr>
          <w:rFonts w:asciiTheme="minorHAnsi" w:hAnsiTheme="minorHAnsi"/>
          <w:sz w:val="26"/>
          <w:szCs w:val="26"/>
        </w:rPr>
      </w:pPr>
    </w:p>
    <w:p w14:paraId="4508692F"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Letöltés dátuma:</w:t>
      </w:r>
      <w:r w:rsidRPr="00EA2DA8">
        <w:rPr>
          <w:rFonts w:asciiTheme="minorHAnsi" w:hAnsiTheme="minorHAnsi"/>
          <w:sz w:val="26"/>
          <w:szCs w:val="26"/>
        </w:rPr>
        <w:tab/>
      </w:r>
      <w:r w:rsidRPr="00EA2DA8">
        <w:rPr>
          <w:rFonts w:asciiTheme="minorHAnsi" w:hAnsiTheme="minorHAnsi"/>
          <w:sz w:val="26"/>
          <w:szCs w:val="26"/>
        </w:rPr>
        <w:tab/>
        <w:t>……………………………………………............</w:t>
      </w:r>
    </w:p>
    <w:p w14:paraId="6EB818D2" w14:textId="77777777" w:rsidR="00755481" w:rsidRPr="00EA2DA8" w:rsidRDefault="00755481" w:rsidP="00755481">
      <w:pPr>
        <w:pStyle w:val="NormlWeb"/>
        <w:spacing w:before="0" w:beforeAutospacing="0" w:after="0" w:afterAutospacing="0"/>
        <w:jc w:val="both"/>
        <w:rPr>
          <w:rFonts w:asciiTheme="minorHAnsi" w:hAnsiTheme="minorHAnsi" w:cs="Calibri"/>
          <w:sz w:val="26"/>
          <w:szCs w:val="26"/>
        </w:rPr>
      </w:pPr>
    </w:p>
    <w:p w14:paraId="279D2DF2" w14:textId="4EAF6D9A" w:rsidR="00755481" w:rsidRPr="00EA2DA8" w:rsidRDefault="00755481" w:rsidP="00755481">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sz w:val="26"/>
          <w:szCs w:val="26"/>
        </w:rPr>
        <w:t xml:space="preserve">A hiánytalanul kitöltött Regisztrációs Adatlapot </w:t>
      </w:r>
      <w:r w:rsidR="009D7596" w:rsidRPr="00EA2DA8">
        <w:rPr>
          <w:rFonts w:asciiTheme="minorHAnsi" w:hAnsiTheme="minorHAnsi" w:cs="Calibri"/>
          <w:sz w:val="26"/>
          <w:szCs w:val="26"/>
        </w:rPr>
        <w:t>Ajánlattevő</w:t>
      </w:r>
      <w:r w:rsidRPr="00EA2DA8">
        <w:rPr>
          <w:rFonts w:asciiTheme="minorHAnsi" w:hAnsiTheme="minorHAnsi" w:cs="Calibri"/>
          <w:sz w:val="26"/>
          <w:szCs w:val="26"/>
        </w:rPr>
        <w:t xml:space="preserve"> 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37" w:history="1">
        <w:r w:rsidR="00482F9D"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 vagy faxon a +36</w:t>
      </w:r>
      <w:r w:rsidR="00482F9D" w:rsidRPr="00EA2DA8">
        <w:rPr>
          <w:rFonts w:asciiTheme="minorHAnsi" w:hAnsiTheme="minorHAnsi" w:cs="Calibri"/>
          <w:b/>
          <w:sz w:val="26"/>
          <w:szCs w:val="26"/>
        </w:rPr>
        <w:t xml:space="preserve"> </w:t>
      </w:r>
      <w:r w:rsidR="00601244" w:rsidRPr="00EA2DA8">
        <w:rPr>
          <w:rFonts w:asciiTheme="minorHAnsi" w:hAnsiTheme="minorHAnsi" w:cs="Calibri"/>
          <w:b/>
          <w:sz w:val="26"/>
          <w:szCs w:val="26"/>
        </w:rPr>
        <w:t xml:space="preserve"> </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 xml:space="preserve">72536345-es </w:t>
      </w:r>
      <w:r w:rsidRPr="00EA2DA8">
        <w:rPr>
          <w:rFonts w:asciiTheme="minorHAnsi" w:hAnsiTheme="minorHAnsi" w:cs="Calibri"/>
          <w:b/>
          <w:sz w:val="26"/>
          <w:szCs w:val="26"/>
        </w:rPr>
        <w:t>számra.</w:t>
      </w:r>
    </w:p>
    <w:p w14:paraId="53F867EB" w14:textId="0912A472" w:rsidR="00755481" w:rsidRPr="00EA2DA8" w:rsidRDefault="009A143B" w:rsidP="00755481">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b/>
          <w:sz w:val="26"/>
          <w:szCs w:val="26"/>
        </w:rPr>
        <w:t>B</w:t>
      </w:r>
      <w:r w:rsidR="00755481" w:rsidRPr="00EA2DA8">
        <w:rPr>
          <w:rFonts w:asciiTheme="minorHAnsi" w:hAnsiTheme="minorHAnsi" w:cs="Calibri"/>
          <w:b/>
          <w:sz w:val="26"/>
          <w:szCs w:val="26"/>
        </w:rPr>
        <w:t>ármilyen</w:t>
      </w:r>
      <w:r w:rsidR="00482F9D" w:rsidRPr="00EA2DA8">
        <w:rPr>
          <w:rFonts w:asciiTheme="minorHAnsi" w:hAnsiTheme="minorHAnsi" w:cs="Calibri"/>
          <w:b/>
          <w:sz w:val="26"/>
          <w:szCs w:val="26"/>
        </w:rPr>
        <w:t xml:space="preserve"> eltérés esetén a </w:t>
      </w:r>
      <w:r w:rsidR="00601244" w:rsidRPr="00EA2DA8">
        <w:rPr>
          <w:rFonts w:asciiTheme="minorHAnsi" w:hAnsiTheme="minorHAnsi" w:cs="Calibri"/>
          <w:b/>
          <w:sz w:val="26"/>
          <w:szCs w:val="26"/>
        </w:rPr>
        <w:t>+36</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72536345</w:t>
      </w:r>
      <w:r w:rsidR="00755481" w:rsidRPr="00EA2DA8">
        <w:rPr>
          <w:rFonts w:asciiTheme="minorHAnsi" w:hAnsiTheme="minorHAnsi" w:cs="Calibri"/>
          <w:b/>
          <w:sz w:val="26"/>
          <w:szCs w:val="26"/>
        </w:rPr>
        <w:t>es faxszámra megküldött dokumentum tartalma az irányadó!</w:t>
      </w:r>
    </w:p>
    <w:p w14:paraId="07BBE65C" w14:textId="4EC56D08" w:rsidR="003C40E2" w:rsidRPr="00EA2DA8" w:rsidRDefault="00755481" w:rsidP="00926593">
      <w:pPr>
        <w:pStyle w:val="NormlWeb"/>
        <w:spacing w:before="0" w:beforeAutospacing="0" w:after="0" w:afterAutospacing="0"/>
        <w:jc w:val="both"/>
        <w:rPr>
          <w:rFonts w:asciiTheme="minorHAnsi" w:hAnsiTheme="minorHAnsi" w:cs="Calibri"/>
          <w:b/>
          <w:color w:val="FF0000"/>
          <w:sz w:val="26"/>
          <w:szCs w:val="26"/>
        </w:rPr>
      </w:pPr>
      <w:r w:rsidRPr="00EA2DA8">
        <w:rPr>
          <w:rFonts w:asciiTheme="minorHAnsi" w:hAnsiTheme="minorHAnsi" w:cs="Calibri"/>
          <w:b/>
          <w:color w:val="FF0000"/>
          <w:sz w:val="26"/>
          <w:szCs w:val="26"/>
        </w:rPr>
        <w:t xml:space="preserve">A Regisztrációs Adatlap megküldése Ajánlatkérő részére </w:t>
      </w:r>
      <w:r w:rsidR="009D7596" w:rsidRPr="00EA2DA8">
        <w:rPr>
          <w:rFonts w:asciiTheme="minorHAnsi" w:hAnsiTheme="minorHAnsi" w:cs="Calibri"/>
          <w:b/>
          <w:color w:val="FF0000"/>
          <w:sz w:val="26"/>
          <w:szCs w:val="26"/>
        </w:rPr>
        <w:t>az ajánlattétel</w:t>
      </w:r>
      <w:r w:rsidRPr="00EA2DA8">
        <w:rPr>
          <w:rFonts w:asciiTheme="minorHAnsi" w:hAnsiTheme="minorHAnsi" w:cs="Calibri"/>
          <w:b/>
          <w:color w:val="FF0000"/>
          <w:sz w:val="26"/>
          <w:szCs w:val="26"/>
        </w:rPr>
        <w:t xml:space="preserve"> feltétele.</w:t>
      </w:r>
    </w:p>
    <w:p w14:paraId="7BB77563" w14:textId="477AAC01" w:rsidR="00755481" w:rsidRPr="00EA2DA8" w:rsidRDefault="00755481" w:rsidP="00926593">
      <w:pPr>
        <w:pStyle w:val="NormlWeb"/>
        <w:spacing w:before="0" w:beforeAutospacing="0" w:after="0" w:afterAutospacing="0"/>
        <w:jc w:val="both"/>
        <w:rPr>
          <w:rFonts w:asciiTheme="minorHAnsi" w:hAnsiTheme="minorHAnsi"/>
          <w:b/>
          <w:sz w:val="26"/>
          <w:szCs w:val="26"/>
        </w:rPr>
      </w:pPr>
      <w:r w:rsidRPr="00EA2DA8">
        <w:rPr>
          <w:rFonts w:asciiTheme="minorHAnsi" w:hAnsiTheme="minorHAnsi" w:cs="Calibri"/>
          <w:sz w:val="26"/>
          <w:szCs w:val="26"/>
        </w:rPr>
        <w:t xml:space="preserve">Ajánlatkérő a Regisztrációs Adatlap a </w:t>
      </w:r>
      <w:hyperlink r:id="rId38" w:history="1">
        <w:r w:rsidR="00482F9D"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w:t>
      </w:r>
      <w:r w:rsidR="00482F9D" w:rsidRPr="00EA2DA8">
        <w:rPr>
          <w:rFonts w:asciiTheme="minorHAnsi" w:hAnsiTheme="minorHAnsi" w:cs="Calibri"/>
          <w:sz w:val="26"/>
          <w:szCs w:val="26"/>
        </w:rPr>
        <w:t xml:space="preserve">ímre, illetőleg a </w:t>
      </w:r>
      <w:r w:rsidR="00482F9D" w:rsidRPr="00EA2DA8">
        <w:rPr>
          <w:rFonts w:asciiTheme="minorHAnsi" w:hAnsiTheme="minorHAnsi" w:cs="Calibri"/>
          <w:b/>
          <w:sz w:val="26"/>
          <w:szCs w:val="26"/>
        </w:rPr>
        <w:t>+</w:t>
      </w:r>
      <w:r w:rsidR="00601244" w:rsidRPr="00EA2DA8">
        <w:rPr>
          <w:rFonts w:asciiTheme="minorHAnsi" w:hAnsiTheme="minorHAnsi" w:cs="Calibri"/>
          <w:b/>
          <w:sz w:val="26"/>
          <w:szCs w:val="26"/>
        </w:rPr>
        <w:t xml:space="preserve">36 </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 xml:space="preserve">72536345-es </w:t>
      </w:r>
      <w:r w:rsidRPr="00EA2DA8">
        <w:rPr>
          <w:rFonts w:asciiTheme="minorHAnsi" w:hAnsiTheme="minorHAnsi" w:cs="Calibri"/>
          <w:sz w:val="26"/>
          <w:szCs w:val="26"/>
        </w:rPr>
        <w:t>fax számra történő beérkezéséről visszaigazolást küld a Regisztrációs Adatlapon megjelölt kapcsolattartó részére.</w:t>
      </w:r>
    </w:p>
    <w:p w14:paraId="481F610F" w14:textId="77777777" w:rsidR="00755481" w:rsidRPr="00EA2DA8" w:rsidRDefault="00755481" w:rsidP="00755481">
      <w:pPr>
        <w:pStyle w:val="Standard0"/>
        <w:jc w:val="right"/>
        <w:rPr>
          <w:rFonts w:asciiTheme="minorHAnsi" w:hAnsiTheme="minorHAnsi"/>
          <w:b/>
          <w:sz w:val="26"/>
          <w:szCs w:val="26"/>
        </w:rPr>
      </w:pPr>
    </w:p>
    <w:p w14:paraId="2ABE7E0D" w14:textId="77777777" w:rsidR="00482F9D" w:rsidRPr="00EA2DA8" w:rsidRDefault="00482F9D" w:rsidP="00755481">
      <w:pPr>
        <w:pStyle w:val="Standard0"/>
        <w:jc w:val="right"/>
        <w:rPr>
          <w:rFonts w:asciiTheme="minorHAnsi" w:hAnsiTheme="minorHAnsi"/>
          <w:b/>
          <w:sz w:val="26"/>
          <w:szCs w:val="26"/>
        </w:rPr>
      </w:pPr>
    </w:p>
    <w:p w14:paraId="4F45738A" w14:textId="77777777" w:rsidR="006324DF" w:rsidRPr="00EA2DA8" w:rsidRDefault="006324DF" w:rsidP="00755481">
      <w:pPr>
        <w:pStyle w:val="Standard0"/>
        <w:jc w:val="right"/>
        <w:rPr>
          <w:rFonts w:asciiTheme="minorHAnsi" w:hAnsiTheme="minorHAnsi"/>
          <w:b/>
          <w:sz w:val="26"/>
          <w:szCs w:val="26"/>
        </w:rPr>
      </w:pPr>
    </w:p>
    <w:p w14:paraId="2B3B5E04" w14:textId="77777777" w:rsidR="009A143B" w:rsidRPr="00EA2DA8" w:rsidRDefault="009A143B" w:rsidP="00755481">
      <w:pPr>
        <w:pStyle w:val="Standard0"/>
        <w:jc w:val="right"/>
        <w:rPr>
          <w:rFonts w:asciiTheme="minorHAnsi" w:hAnsiTheme="minorHAnsi"/>
          <w:b/>
          <w:sz w:val="26"/>
          <w:szCs w:val="26"/>
        </w:rPr>
      </w:pPr>
    </w:p>
    <w:p w14:paraId="693B5293" w14:textId="3D4838B8" w:rsidR="00755481" w:rsidRPr="00EA2DA8" w:rsidRDefault="009D7596" w:rsidP="00755481">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 xml:space="preserve">D </w:t>
      </w:r>
      <w:r w:rsidR="00AC4525" w:rsidRPr="00EA2DA8">
        <w:rPr>
          <w:rFonts w:asciiTheme="minorHAnsi" w:hAnsiTheme="minorHAnsi"/>
          <w:b/>
          <w:sz w:val="26"/>
          <w:szCs w:val="26"/>
        </w:rPr>
        <w:t>7</w:t>
      </w:r>
      <w:r w:rsidR="00755481" w:rsidRPr="00EA2DA8">
        <w:rPr>
          <w:rFonts w:asciiTheme="minorHAnsi" w:hAnsiTheme="minorHAnsi"/>
          <w:b/>
          <w:sz w:val="26"/>
          <w:szCs w:val="26"/>
        </w:rPr>
        <w:t>. számú melléklet</w:t>
      </w:r>
    </w:p>
    <w:p w14:paraId="5CED5996" w14:textId="77777777" w:rsidR="00AC4525" w:rsidRPr="00EA2DA8" w:rsidRDefault="00AC4525" w:rsidP="00AC4525">
      <w:pPr>
        <w:pStyle w:val="Standard0"/>
        <w:tabs>
          <w:tab w:val="center" w:pos="7380"/>
        </w:tabs>
        <w:jc w:val="center"/>
        <w:rPr>
          <w:rFonts w:asciiTheme="minorHAnsi" w:hAnsiTheme="minorHAnsi"/>
          <w:sz w:val="26"/>
          <w:szCs w:val="26"/>
          <w:shd w:val="clear" w:color="auto" w:fill="00CCFF"/>
        </w:rPr>
      </w:pPr>
      <w:r w:rsidRPr="00EA2DA8">
        <w:rPr>
          <w:rFonts w:asciiTheme="minorHAnsi" w:hAnsiTheme="minorHAnsi"/>
          <w:b/>
          <w:sz w:val="26"/>
          <w:szCs w:val="26"/>
        </w:rPr>
        <w:t>Az eljárást megindító felhívásban előírt műszaki és szakmai alkalmassági követelmény igazolása</w:t>
      </w:r>
    </w:p>
    <w:p w14:paraId="4CBC1BF5" w14:textId="77777777" w:rsidR="00AC4525" w:rsidRPr="00EA2DA8" w:rsidRDefault="00AC4525" w:rsidP="00AC4525">
      <w:pPr>
        <w:pStyle w:val="Standard0"/>
        <w:tabs>
          <w:tab w:val="center" w:pos="7380"/>
        </w:tabs>
        <w:jc w:val="center"/>
        <w:rPr>
          <w:rFonts w:asciiTheme="minorHAnsi" w:hAnsiTheme="minorHAnsi"/>
          <w:sz w:val="26"/>
          <w:szCs w:val="26"/>
          <w:shd w:val="clear" w:color="auto" w:fill="00CCFF"/>
        </w:rPr>
      </w:pPr>
    </w:p>
    <w:p w14:paraId="67895EB8" w14:textId="22E35495" w:rsidR="00AC4525" w:rsidRPr="00EA2DA8" w:rsidRDefault="00AC4525" w:rsidP="00AC4525">
      <w:pPr>
        <w:pStyle w:val="Standard0"/>
        <w:tabs>
          <w:tab w:val="center" w:pos="7380"/>
        </w:tabs>
        <w:jc w:val="center"/>
        <w:rPr>
          <w:rFonts w:asciiTheme="minorHAnsi" w:hAnsiTheme="minorHAnsi"/>
          <w:sz w:val="26"/>
          <w:szCs w:val="26"/>
        </w:rPr>
      </w:pPr>
      <w:r w:rsidRPr="00EA2DA8">
        <w:rPr>
          <w:rFonts w:asciiTheme="minorHAnsi" w:hAnsiTheme="minorHAnsi"/>
          <w:b/>
          <w:sz w:val="26"/>
          <w:szCs w:val="26"/>
        </w:rPr>
        <w:t xml:space="preserve">Referenciaigazolás / Ajánlattevő referencia nyilatkozata </w:t>
      </w:r>
      <w:r w:rsidRPr="00EA2DA8">
        <w:rPr>
          <w:rFonts w:asciiTheme="minorHAnsi" w:hAnsiTheme="minorHAnsi" w:cs="Calibri"/>
          <w:b/>
          <w:sz w:val="26"/>
          <w:szCs w:val="26"/>
        </w:rPr>
        <w:t>(minta)*</w:t>
      </w:r>
    </w:p>
    <w:p w14:paraId="1C039515" w14:textId="77777777" w:rsidR="00AC4525" w:rsidRPr="00EA2DA8" w:rsidRDefault="00AC4525" w:rsidP="00AC4525">
      <w:pPr>
        <w:pStyle w:val="Standard0"/>
        <w:tabs>
          <w:tab w:val="center" w:pos="7380"/>
        </w:tabs>
        <w:jc w:val="center"/>
        <w:rPr>
          <w:rFonts w:asciiTheme="minorHAnsi" w:hAnsiTheme="minorHAnsi"/>
          <w:sz w:val="26"/>
          <w:szCs w:val="26"/>
        </w:rPr>
      </w:pPr>
      <w:r w:rsidRPr="00EA2DA8">
        <w:rPr>
          <w:rFonts w:asciiTheme="minorHAnsi" w:hAnsiTheme="minorHAnsi"/>
          <w:b/>
          <w:caps/>
          <w:sz w:val="26"/>
          <w:szCs w:val="26"/>
          <w:u w:val="single"/>
        </w:rPr>
        <w:t>Ajánlatkérő Kbt. 69. § (4) bekezdése szerinti felhívására szükséges benyújtani!</w:t>
      </w:r>
    </w:p>
    <w:p w14:paraId="507B111B" w14:textId="77777777" w:rsidR="00AC4525" w:rsidRPr="00EA2DA8" w:rsidRDefault="00AC4525" w:rsidP="00AC4525">
      <w:pPr>
        <w:pStyle w:val="Standard0"/>
        <w:tabs>
          <w:tab w:val="center" w:pos="7380"/>
        </w:tabs>
        <w:rPr>
          <w:rFonts w:asciiTheme="minorHAnsi" w:hAnsiTheme="minorHAnsi" w:cs="Calibri"/>
          <w:sz w:val="26"/>
          <w:szCs w:val="26"/>
        </w:rPr>
      </w:pPr>
    </w:p>
    <w:p w14:paraId="1C4C27C8" w14:textId="1702AF80"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cs="Calibri"/>
          <w:sz w:val="26"/>
          <w:szCs w:val="26"/>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w:t>
      </w:r>
      <w:r w:rsidRPr="00EA2DA8">
        <w:rPr>
          <w:rFonts w:asciiTheme="minorHAnsi" w:hAnsiTheme="minorHAnsi"/>
          <w:b/>
          <w:sz w:val="26"/>
          <w:szCs w:val="26"/>
        </w:rPr>
        <w:t>„</w:t>
      </w:r>
      <w:r w:rsidR="00607439"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b/>
          <w:sz w:val="26"/>
          <w:szCs w:val="26"/>
        </w:rPr>
        <w:t xml:space="preserve">” </w:t>
      </w:r>
      <w:r w:rsidRPr="00EA2DA8">
        <w:rPr>
          <w:rFonts w:asciiTheme="minorHAnsi" w:hAnsiTheme="minorHAnsi" w:cs="Calibri"/>
          <w:sz w:val="26"/>
          <w:szCs w:val="26"/>
        </w:rPr>
        <w:t>tárgyú közbeszerzési eljárásban</w:t>
      </w:r>
    </w:p>
    <w:p w14:paraId="309ED782" w14:textId="77777777" w:rsidR="00AC4525" w:rsidRPr="00EA2DA8" w:rsidRDefault="00AC4525" w:rsidP="00AC4525">
      <w:pPr>
        <w:pStyle w:val="Standard0"/>
        <w:jc w:val="center"/>
        <w:rPr>
          <w:rFonts w:asciiTheme="minorHAnsi" w:hAnsiTheme="minorHAnsi" w:cs="Calibri"/>
          <w:sz w:val="26"/>
          <w:szCs w:val="26"/>
        </w:rPr>
      </w:pPr>
    </w:p>
    <w:p w14:paraId="58BE6460" w14:textId="1A2E3321" w:rsidR="00AC4525" w:rsidRPr="00EA2DA8" w:rsidRDefault="00AC4525" w:rsidP="00AC4525">
      <w:pPr>
        <w:pStyle w:val="Standard0"/>
        <w:rPr>
          <w:rFonts w:asciiTheme="minorHAnsi" w:hAnsiTheme="minorHAnsi"/>
          <w:sz w:val="26"/>
          <w:szCs w:val="26"/>
        </w:rPr>
      </w:pPr>
      <w:r w:rsidRPr="00EA2DA8">
        <w:rPr>
          <w:rFonts w:asciiTheme="minorHAnsi" w:hAnsiTheme="minorHAnsi" w:cs="Calibri"/>
          <w:b/>
          <w:sz w:val="26"/>
          <w:szCs w:val="26"/>
        </w:rPr>
        <w:t xml:space="preserve">az eljárást megindító felhívás feladásától visszafelé számított </w:t>
      </w:r>
      <w:r w:rsidR="00780924">
        <w:rPr>
          <w:rFonts w:asciiTheme="minorHAnsi" w:hAnsiTheme="minorHAnsi" w:cs="Calibri"/>
          <w:b/>
          <w:sz w:val="26"/>
          <w:szCs w:val="26"/>
        </w:rPr>
        <w:t>ha</w:t>
      </w:r>
      <w:r w:rsidR="00607439" w:rsidRPr="00EA2DA8">
        <w:rPr>
          <w:rFonts w:asciiTheme="minorHAnsi" w:hAnsiTheme="minorHAnsi" w:cs="Calibri"/>
          <w:b/>
          <w:sz w:val="26"/>
          <w:szCs w:val="26"/>
        </w:rPr>
        <w:t>t</w:t>
      </w:r>
      <w:r w:rsidRPr="00EA2DA8">
        <w:rPr>
          <w:rFonts w:asciiTheme="minorHAnsi" w:hAnsiTheme="minorHAnsi" w:cs="Calibri"/>
          <w:b/>
          <w:sz w:val="26"/>
          <w:szCs w:val="26"/>
        </w:rPr>
        <w:t xml:space="preserve"> év (</w:t>
      </w:r>
      <w:r w:rsidR="00780924">
        <w:rPr>
          <w:rFonts w:asciiTheme="minorHAnsi" w:hAnsiTheme="minorHAnsi" w:cs="Calibri"/>
          <w:b/>
          <w:sz w:val="26"/>
          <w:szCs w:val="26"/>
          <w:u w:val="single"/>
        </w:rPr>
        <w:t>72</w:t>
      </w:r>
      <w:r w:rsidRPr="00EA2DA8">
        <w:rPr>
          <w:rFonts w:asciiTheme="minorHAnsi" w:hAnsiTheme="minorHAnsi" w:cs="Calibri"/>
          <w:b/>
          <w:sz w:val="26"/>
          <w:szCs w:val="26"/>
          <w:u w:val="single"/>
        </w:rPr>
        <w:t xml:space="preserve"> hónap**</w:t>
      </w:r>
      <w:r w:rsidRPr="00EA2DA8">
        <w:rPr>
          <w:rFonts w:asciiTheme="minorHAnsi" w:hAnsiTheme="minorHAnsi" w:cs="Calibri"/>
          <w:b/>
          <w:sz w:val="26"/>
          <w:szCs w:val="26"/>
        </w:rPr>
        <w:t xml:space="preserve">) </w:t>
      </w:r>
      <w:r w:rsidRPr="00EA2DA8">
        <w:rPr>
          <w:rFonts w:asciiTheme="minorHAnsi" w:eastAsia="Arial Unicode MS" w:hAnsiTheme="minorHAnsi" w:cs="Arial Unicode MS"/>
          <w:b/>
          <w:kern w:val="0"/>
          <w:sz w:val="26"/>
          <w:szCs w:val="26"/>
          <w:lang w:eastAsia="hu-HU"/>
        </w:rPr>
        <w:t xml:space="preserve"> </w:t>
      </w:r>
      <w:r w:rsidRPr="00EA2DA8">
        <w:rPr>
          <w:rFonts w:asciiTheme="minorHAnsi" w:hAnsiTheme="minorHAnsi" w:cs="Calibri"/>
          <w:b/>
          <w:sz w:val="26"/>
          <w:szCs w:val="26"/>
        </w:rPr>
        <w:t>vonatkozó referenciái</w:t>
      </w:r>
      <w:r w:rsidRPr="00EA2DA8">
        <w:rPr>
          <w:rFonts w:asciiTheme="minorHAnsi" w:hAnsiTheme="minorHAnsi" w:cs="Calibri"/>
          <w:sz w:val="26"/>
          <w:szCs w:val="26"/>
        </w:rPr>
        <w:t xml:space="preserve"> a következők:</w:t>
      </w:r>
    </w:p>
    <w:p w14:paraId="1B1DA206" w14:textId="77777777" w:rsidR="00AC4525" w:rsidRPr="00EA2DA8" w:rsidRDefault="00AC4525" w:rsidP="00AC4525">
      <w:pPr>
        <w:pStyle w:val="Standard0"/>
        <w:rPr>
          <w:rFonts w:asciiTheme="minorHAnsi" w:hAnsiTheme="minorHAnsi" w:cs="Calibri"/>
          <w:sz w:val="26"/>
          <w:szCs w:val="26"/>
        </w:rPr>
      </w:pPr>
    </w:p>
    <w:tbl>
      <w:tblPr>
        <w:tblW w:w="9503" w:type="dxa"/>
        <w:tblInd w:w="125" w:type="dxa"/>
        <w:tblLayout w:type="fixed"/>
        <w:tblCellMar>
          <w:left w:w="10" w:type="dxa"/>
          <w:right w:w="10" w:type="dxa"/>
        </w:tblCellMar>
        <w:tblLook w:val="0000" w:firstRow="0" w:lastRow="0" w:firstColumn="0" w:lastColumn="0" w:noHBand="0" w:noVBand="0"/>
      </w:tblPr>
      <w:tblGrid>
        <w:gridCol w:w="1357"/>
        <w:gridCol w:w="1358"/>
        <w:gridCol w:w="1357"/>
        <w:gridCol w:w="1358"/>
        <w:gridCol w:w="1357"/>
        <w:gridCol w:w="1358"/>
        <w:gridCol w:w="1358"/>
      </w:tblGrid>
      <w:tr w:rsidR="00AC4525" w:rsidRPr="00EA2DA8" w14:paraId="6E3CB376" w14:textId="77777777" w:rsidTr="00FE2DB7">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DD9047" w14:textId="77777777" w:rsidR="00AC4525" w:rsidRPr="00EA2DA8" w:rsidRDefault="00AC4525" w:rsidP="00FE2DB7">
            <w:pPr>
              <w:pStyle w:val="Standard0"/>
              <w:jc w:val="center"/>
              <w:rPr>
                <w:rFonts w:asciiTheme="minorHAnsi" w:hAnsiTheme="minorHAnsi"/>
                <w:sz w:val="26"/>
                <w:szCs w:val="26"/>
              </w:rPr>
            </w:pPr>
            <w:r w:rsidRPr="00EA2DA8">
              <w:rPr>
                <w:rFonts w:asciiTheme="minorHAnsi" w:hAnsiTheme="minorHAnsi" w:cs="Calibri"/>
                <w:b/>
                <w:sz w:val="26"/>
                <w:szCs w:val="26"/>
              </w:rPr>
              <w:t>Szerződő fél megnevezése, címe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0F4D44E" w14:textId="77777777" w:rsidR="00AC4525" w:rsidRPr="00EA2DA8" w:rsidRDefault="00AC4525" w:rsidP="00FE2DB7">
            <w:pPr>
              <w:pStyle w:val="Standard0"/>
              <w:jc w:val="center"/>
              <w:rPr>
                <w:rFonts w:asciiTheme="minorHAnsi" w:hAnsiTheme="minorHAnsi"/>
                <w:sz w:val="26"/>
                <w:szCs w:val="26"/>
              </w:rPr>
            </w:pPr>
            <w:r w:rsidRPr="00EA2DA8">
              <w:rPr>
                <w:rFonts w:asciiTheme="minorHAnsi" w:hAnsiTheme="minorHAnsi" w:cs="Calibri"/>
                <w:b/>
                <w:sz w:val="26"/>
                <w:szCs w:val="26"/>
              </w:rPr>
              <w:t>Szerződő fél kapcsolattartója, telefonszáma</w:t>
            </w: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816603" w14:textId="781CA322" w:rsidR="00AC4525" w:rsidRPr="00EA2DA8" w:rsidRDefault="00AC4525" w:rsidP="00FE2DB7">
            <w:pPr>
              <w:pStyle w:val="Standard0"/>
              <w:jc w:val="center"/>
              <w:rPr>
                <w:rFonts w:asciiTheme="minorHAnsi" w:hAnsiTheme="minorHAnsi"/>
                <w:sz w:val="26"/>
                <w:szCs w:val="26"/>
              </w:rPr>
            </w:pPr>
            <w:r w:rsidRPr="00EA2DA8">
              <w:rPr>
                <w:rFonts w:asciiTheme="minorHAnsi" w:hAnsiTheme="minorHAnsi" w:cs="Calibri"/>
                <w:b/>
                <w:sz w:val="26"/>
                <w:szCs w:val="26"/>
              </w:rPr>
              <w:t xml:space="preserve">A </w:t>
            </w:r>
            <w:r w:rsidR="00607439" w:rsidRPr="00EA2DA8">
              <w:rPr>
                <w:rFonts w:asciiTheme="minorHAnsi" w:hAnsiTheme="minorHAnsi" w:cs="Calibri"/>
                <w:b/>
                <w:sz w:val="26"/>
                <w:szCs w:val="26"/>
              </w:rPr>
              <w:t>szolgáltatás</w:t>
            </w:r>
            <w:r w:rsidRPr="00EA2DA8">
              <w:rPr>
                <w:rFonts w:asciiTheme="minorHAnsi" w:hAnsiTheme="minorHAnsi" w:cs="Calibri"/>
                <w:b/>
                <w:sz w:val="26"/>
                <w:szCs w:val="26"/>
              </w:rPr>
              <w:t xml:space="preserve"> tárgya</w:t>
            </w:r>
          </w:p>
          <w:p w14:paraId="3E336B57" w14:textId="5D138C21" w:rsidR="00AC4525" w:rsidRPr="00EA2DA8" w:rsidRDefault="00AC4525" w:rsidP="00FE2DB7">
            <w:pPr>
              <w:pStyle w:val="Standard0"/>
              <w:jc w:val="center"/>
              <w:rPr>
                <w:rFonts w:asciiTheme="minorHAnsi" w:hAnsiTheme="minorHAns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5A9BD46" w14:textId="77777777" w:rsidR="00AC4525" w:rsidRPr="00EA2DA8" w:rsidRDefault="00AC4525" w:rsidP="00FE2DB7">
            <w:pPr>
              <w:pStyle w:val="Standard0"/>
              <w:jc w:val="center"/>
              <w:rPr>
                <w:rFonts w:asciiTheme="minorHAnsi" w:hAnsiTheme="minorHAnsi"/>
                <w:sz w:val="26"/>
                <w:szCs w:val="26"/>
              </w:rPr>
            </w:pPr>
            <w:r w:rsidRPr="00EA2DA8">
              <w:rPr>
                <w:rFonts w:asciiTheme="minorHAnsi" w:hAnsiTheme="minorHAnsi" w:cs="Calibri"/>
                <w:b/>
                <w:sz w:val="26"/>
                <w:szCs w:val="26"/>
              </w:rPr>
              <w:t>Az ellen-szolgáltatás összege</w:t>
            </w:r>
          </w:p>
          <w:p w14:paraId="6BCF0A02" w14:textId="42AD3EFB" w:rsidR="00AC4525" w:rsidRPr="00EA2DA8" w:rsidRDefault="00AC4525" w:rsidP="00280F1C">
            <w:pPr>
              <w:pStyle w:val="Standard0"/>
              <w:jc w:val="center"/>
              <w:rPr>
                <w:rFonts w:asciiTheme="minorHAnsi" w:hAnsiTheme="minorHAnsi"/>
                <w:sz w:val="26"/>
                <w:szCs w:val="26"/>
              </w:rPr>
            </w:pPr>
            <w:r w:rsidRPr="00EA2DA8">
              <w:rPr>
                <w:rFonts w:asciiTheme="minorHAnsi" w:hAnsiTheme="minorHAnsi" w:cs="Calibri"/>
                <w:b/>
                <w:sz w:val="26"/>
                <w:szCs w:val="26"/>
              </w:rPr>
              <w:t>(Nettó Ft)</w:t>
            </w:r>
            <w:r w:rsidR="00280F1C">
              <w:rPr>
                <w:rFonts w:asciiTheme="minorHAnsi" w:hAnsiTheme="minorHAnsi" w:cs="Calibri"/>
                <w:b/>
                <w:sz w:val="26"/>
                <w:szCs w:val="26"/>
              </w:rPr>
              <w:t xml:space="preserve"> és </w:t>
            </w:r>
            <w:r w:rsidR="00607439" w:rsidRPr="00EA2DA8">
              <w:rPr>
                <w:rFonts w:asciiTheme="minorHAnsi" w:hAnsiTheme="minorHAnsi" w:cs="Calibri"/>
                <w:b/>
                <w:sz w:val="26"/>
                <w:szCs w:val="26"/>
              </w:rPr>
              <w:t>Mennyisége (toborzott hallgatók száma)</w:t>
            </w:r>
          </w:p>
        </w:tc>
        <w:tc>
          <w:tcPr>
            <w:tcW w:w="1357" w:type="dxa"/>
            <w:tcBorders>
              <w:top w:val="single" w:sz="4" w:space="0" w:color="00000A"/>
              <w:left w:val="single" w:sz="4" w:space="0" w:color="00000A"/>
              <w:bottom w:val="single" w:sz="4" w:space="0" w:color="00000A"/>
              <w:right w:val="single" w:sz="4" w:space="0" w:color="00000A"/>
            </w:tcBorders>
            <w:vAlign w:val="center"/>
          </w:tcPr>
          <w:p w14:paraId="00BFD7EE" w14:textId="77777777" w:rsidR="00AC4525" w:rsidRPr="00EA2DA8" w:rsidRDefault="00AC4525" w:rsidP="00FE2DB7">
            <w:pPr>
              <w:pStyle w:val="Standard0"/>
              <w:jc w:val="center"/>
              <w:rPr>
                <w:rFonts w:asciiTheme="minorHAnsi" w:hAnsiTheme="minorHAnsi" w:cs="Calibri"/>
                <w:b/>
                <w:sz w:val="26"/>
                <w:szCs w:val="26"/>
              </w:rPr>
            </w:pPr>
            <w:r w:rsidRPr="00EA2DA8">
              <w:rPr>
                <w:rFonts w:asciiTheme="minorHAnsi" w:hAnsiTheme="minorHAnsi" w:cs="Calibri"/>
                <w:b/>
                <w:sz w:val="26"/>
                <w:szCs w:val="26"/>
              </w:rPr>
              <w:t>A teljesítés helye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CB79D6" w14:textId="6D324D99" w:rsidR="00AC4525" w:rsidRPr="00EA2DA8" w:rsidRDefault="00AC4525" w:rsidP="00280F1C">
            <w:pPr>
              <w:pStyle w:val="Standard0"/>
              <w:jc w:val="center"/>
              <w:rPr>
                <w:rFonts w:asciiTheme="minorHAnsi" w:hAnsiTheme="minorHAnsi"/>
                <w:sz w:val="26"/>
                <w:szCs w:val="26"/>
              </w:rPr>
            </w:pPr>
            <w:r w:rsidRPr="00EA2DA8">
              <w:rPr>
                <w:rFonts w:asciiTheme="minorHAnsi" w:hAnsiTheme="minorHAnsi" w:cs="Calibri"/>
                <w:b/>
                <w:sz w:val="26"/>
                <w:szCs w:val="26"/>
              </w:rPr>
              <w:t xml:space="preserve">A teljesítés  </w:t>
            </w:r>
            <w:r w:rsidR="00280F1C">
              <w:rPr>
                <w:rFonts w:asciiTheme="minorHAnsi" w:hAnsiTheme="minorHAnsi" w:cs="Calibri"/>
                <w:b/>
                <w:sz w:val="26"/>
                <w:szCs w:val="26"/>
              </w:rPr>
              <w:t>kezdő és befejező</w:t>
            </w:r>
            <w:r w:rsidRPr="00EA2DA8">
              <w:rPr>
                <w:rFonts w:asciiTheme="minorHAnsi" w:hAnsiTheme="minorHAnsi" w:cs="Calibri"/>
                <w:b/>
                <w:sz w:val="26"/>
                <w:szCs w:val="26"/>
              </w:rPr>
              <w:t xml:space="preserve"> </w:t>
            </w:r>
            <w:r w:rsidR="00280F1C" w:rsidRPr="00EA2DA8">
              <w:rPr>
                <w:rFonts w:asciiTheme="minorHAnsi" w:hAnsiTheme="minorHAnsi" w:cs="Calibri"/>
                <w:b/>
                <w:sz w:val="26"/>
                <w:szCs w:val="26"/>
              </w:rPr>
              <w:t xml:space="preserve">időpontja </w:t>
            </w:r>
            <w:r w:rsidRPr="00EA2DA8">
              <w:rPr>
                <w:rFonts w:asciiTheme="minorHAnsi" w:hAnsiTheme="minorHAnsi" w:cs="Calibri"/>
                <w:b/>
                <w:sz w:val="26"/>
                <w:szCs w:val="26"/>
              </w:rPr>
              <w:t>(év/hó/nap)</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0DDF4F" w14:textId="77777777" w:rsidR="00AC4525" w:rsidRPr="00EA2DA8" w:rsidRDefault="00AC4525" w:rsidP="00FE2DB7">
            <w:pPr>
              <w:pStyle w:val="Standard0"/>
              <w:jc w:val="center"/>
              <w:rPr>
                <w:rFonts w:asciiTheme="minorHAnsi" w:hAnsiTheme="minorHAnsi"/>
                <w:sz w:val="26"/>
                <w:szCs w:val="26"/>
              </w:rPr>
            </w:pPr>
            <w:r w:rsidRPr="00EA2DA8">
              <w:rPr>
                <w:rFonts w:asciiTheme="minorHAnsi" w:hAnsiTheme="minorHAnsi" w:cs="Calibri"/>
                <w:b/>
                <w:sz w:val="26"/>
                <w:szCs w:val="26"/>
              </w:rPr>
              <w:t>A teljesítés az előírásoknak és a szerződésnek megfelelően történt?</w:t>
            </w:r>
          </w:p>
        </w:tc>
      </w:tr>
      <w:tr w:rsidR="00AC4525" w:rsidRPr="00EA2DA8" w14:paraId="7D65F891" w14:textId="77777777" w:rsidTr="00FE2DB7">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BDA6F0"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B9FC68" w14:textId="77777777" w:rsidR="00AC4525" w:rsidRPr="00EA2DA8" w:rsidRDefault="00AC4525" w:rsidP="00FE2DB7">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9151CF6"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A04FAE3" w14:textId="77777777" w:rsidR="00AC4525" w:rsidRPr="00EA2DA8" w:rsidRDefault="00AC4525" w:rsidP="00FE2DB7">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14:paraId="4C19910F"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BDEC7F1"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CA913B5" w14:textId="77777777" w:rsidR="00AC4525" w:rsidRPr="00EA2DA8" w:rsidRDefault="00AC4525" w:rsidP="00FE2DB7">
            <w:pPr>
              <w:pStyle w:val="Standard0"/>
              <w:jc w:val="center"/>
              <w:rPr>
                <w:rFonts w:asciiTheme="minorHAnsi" w:hAnsiTheme="minorHAnsi" w:cs="Calibri"/>
                <w:sz w:val="26"/>
                <w:szCs w:val="26"/>
              </w:rPr>
            </w:pPr>
          </w:p>
        </w:tc>
      </w:tr>
      <w:tr w:rsidR="00AC4525" w:rsidRPr="00EA2DA8" w14:paraId="77B8F066" w14:textId="77777777" w:rsidTr="00FE2DB7">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FDCF95"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11592C" w14:textId="77777777" w:rsidR="00AC4525" w:rsidRPr="00EA2DA8" w:rsidRDefault="00AC4525" w:rsidP="00FE2DB7">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96E938"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7DC2F6" w14:textId="77777777" w:rsidR="00AC4525" w:rsidRPr="00EA2DA8" w:rsidRDefault="00AC4525" w:rsidP="00FE2DB7">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14:paraId="0EAD4B5C"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30C2CB"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ADAC54" w14:textId="77777777" w:rsidR="00AC4525" w:rsidRPr="00EA2DA8" w:rsidRDefault="00AC4525" w:rsidP="00FE2DB7">
            <w:pPr>
              <w:pStyle w:val="Standard0"/>
              <w:jc w:val="center"/>
              <w:rPr>
                <w:rFonts w:asciiTheme="minorHAnsi" w:hAnsiTheme="minorHAnsi" w:cs="Calibri"/>
                <w:sz w:val="26"/>
                <w:szCs w:val="26"/>
              </w:rPr>
            </w:pPr>
          </w:p>
        </w:tc>
      </w:tr>
      <w:tr w:rsidR="00AC4525" w:rsidRPr="00EA2DA8" w14:paraId="14FFAABE" w14:textId="77777777" w:rsidTr="00FE2DB7">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EB69C0"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44A56B" w14:textId="77777777" w:rsidR="00AC4525" w:rsidRPr="00EA2DA8" w:rsidRDefault="00AC4525" w:rsidP="00FE2DB7">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8ADC53"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C334FEA" w14:textId="77777777" w:rsidR="00AC4525" w:rsidRPr="00EA2DA8" w:rsidRDefault="00AC4525" w:rsidP="00FE2DB7">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14:paraId="078DB634"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2939579" w14:textId="77777777" w:rsidR="00AC4525" w:rsidRPr="00EA2DA8" w:rsidRDefault="00AC4525" w:rsidP="00FE2DB7">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2DA1FB8" w14:textId="77777777" w:rsidR="00AC4525" w:rsidRPr="00EA2DA8" w:rsidRDefault="00AC4525" w:rsidP="00FE2DB7">
            <w:pPr>
              <w:pStyle w:val="Standard0"/>
              <w:jc w:val="center"/>
              <w:rPr>
                <w:rFonts w:asciiTheme="minorHAnsi" w:hAnsiTheme="minorHAnsi" w:cs="Calibri"/>
                <w:sz w:val="26"/>
                <w:szCs w:val="26"/>
              </w:rPr>
            </w:pPr>
          </w:p>
        </w:tc>
      </w:tr>
    </w:tbl>
    <w:p w14:paraId="2F45E6C8" w14:textId="77777777" w:rsidR="00AC4525" w:rsidRPr="00EA2DA8" w:rsidRDefault="00AC4525" w:rsidP="00AC4525">
      <w:pPr>
        <w:pStyle w:val="Standard0"/>
        <w:rPr>
          <w:rFonts w:asciiTheme="minorHAnsi" w:hAnsiTheme="minorHAnsi" w:cs="Calibri"/>
          <w:sz w:val="26"/>
          <w:szCs w:val="26"/>
        </w:rPr>
      </w:pPr>
    </w:p>
    <w:p w14:paraId="27B3637F"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Kelt: ……………………………., …….. év ……………….. hó …. nap</w:t>
      </w:r>
    </w:p>
    <w:p w14:paraId="27FCB4A3" w14:textId="77777777" w:rsidR="00AC4525" w:rsidRPr="00EA2DA8" w:rsidRDefault="00AC4525" w:rsidP="00AC4525">
      <w:pPr>
        <w:pStyle w:val="Standard0"/>
        <w:rPr>
          <w:rFonts w:asciiTheme="minorHAnsi" w:hAnsiTheme="minorHAnsi" w:cs="Calibri"/>
          <w:sz w:val="26"/>
          <w:szCs w:val="26"/>
        </w:rPr>
      </w:pPr>
    </w:p>
    <w:p w14:paraId="24AA9F38"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40AADE31"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 xml:space="preserve">                cégszerű aláírás</w:t>
      </w:r>
    </w:p>
    <w:p w14:paraId="761AD623" w14:textId="77777777" w:rsidR="00AC4525" w:rsidRPr="00EA2DA8" w:rsidRDefault="00AC4525" w:rsidP="00AC4525">
      <w:pPr>
        <w:pStyle w:val="Standard0"/>
        <w:rPr>
          <w:rFonts w:asciiTheme="minorHAnsi" w:hAnsiTheme="minorHAnsi" w:cs="Calibri"/>
          <w:sz w:val="26"/>
          <w:szCs w:val="26"/>
        </w:rPr>
      </w:pPr>
    </w:p>
    <w:p w14:paraId="5BF7AAFA" w14:textId="578037DC" w:rsidR="00AC4525" w:rsidRPr="00EA2DA8" w:rsidRDefault="00AC4525" w:rsidP="00AC4525">
      <w:pPr>
        <w:pStyle w:val="Standard0"/>
        <w:rPr>
          <w:rFonts w:asciiTheme="minorHAnsi" w:hAnsiTheme="minorHAnsi" w:cs="Calibri"/>
          <w:sz w:val="26"/>
          <w:szCs w:val="26"/>
        </w:rPr>
      </w:pPr>
      <w:r w:rsidRPr="00EA2DA8">
        <w:rPr>
          <w:rFonts w:asciiTheme="minorHAnsi" w:hAnsiTheme="minorHAnsi" w:cs="Calibri"/>
          <w:b/>
          <w:sz w:val="26"/>
          <w:szCs w:val="26"/>
          <w:u w:val="single"/>
        </w:rPr>
        <w:t>*:</w:t>
      </w:r>
      <w:r w:rsidRPr="00EA2DA8">
        <w:rPr>
          <w:rFonts w:asciiTheme="minorHAnsi" w:hAnsiTheme="minorHAnsi" w:cs="Calibri"/>
          <w:sz w:val="26"/>
          <w:szCs w:val="26"/>
        </w:rPr>
        <w:t xml:space="preserve"> </w:t>
      </w:r>
      <w:r w:rsidRPr="00EA2DA8">
        <w:rPr>
          <w:rFonts w:asciiTheme="minorHAnsi" w:hAnsiTheme="minorHAnsi" w:cs="Calibri"/>
          <w:sz w:val="22"/>
          <w:szCs w:val="22"/>
        </w:rPr>
        <w:t>321/2015. (X.30) Korm. rendelet 22. § (1) bekezdésére figyelemmel!</w:t>
      </w:r>
    </w:p>
    <w:p w14:paraId="47670D90" w14:textId="734C20CE" w:rsidR="00AC4525" w:rsidRPr="00EA2DA8" w:rsidRDefault="00607439" w:rsidP="00AC4525">
      <w:pPr>
        <w:pStyle w:val="Standard0"/>
        <w:rPr>
          <w:rFonts w:asciiTheme="minorHAnsi" w:hAnsiTheme="minorHAnsi"/>
          <w:b/>
          <w:sz w:val="22"/>
          <w:szCs w:val="22"/>
        </w:rPr>
      </w:pPr>
      <w:r w:rsidRPr="00EA2DA8">
        <w:rPr>
          <w:rFonts w:asciiTheme="minorHAnsi" w:hAnsiTheme="minorHAnsi" w:cs="Calibri"/>
          <w:b/>
          <w:sz w:val="22"/>
          <w:szCs w:val="22"/>
          <w:u w:val="single"/>
        </w:rPr>
        <w:t>**</w:t>
      </w:r>
      <w:r w:rsidR="00780924">
        <w:rPr>
          <w:rFonts w:asciiTheme="minorHAnsi" w:hAnsiTheme="minorHAnsi" w:cs="Calibri"/>
          <w:b/>
          <w:sz w:val="22"/>
          <w:szCs w:val="22"/>
          <w:u w:val="single"/>
        </w:rPr>
        <w:t>72</w:t>
      </w:r>
      <w:r w:rsidR="00AC4525" w:rsidRPr="00EA2DA8">
        <w:rPr>
          <w:rFonts w:asciiTheme="minorHAnsi" w:hAnsiTheme="minorHAnsi" w:cs="Calibri"/>
          <w:b/>
          <w:sz w:val="22"/>
          <w:szCs w:val="22"/>
          <w:u w:val="single"/>
        </w:rPr>
        <w:t xml:space="preserve"> hónap:</w:t>
      </w:r>
      <w:r w:rsidR="00AC4525" w:rsidRPr="00EA2DA8">
        <w:rPr>
          <w:rFonts w:asciiTheme="minorHAnsi" w:hAnsiTheme="minorHAnsi" w:cs="Calibri"/>
          <w:sz w:val="22"/>
          <w:szCs w:val="22"/>
        </w:rPr>
        <w:t xml:space="preserve"> Az eljárást megindító felhívás feladásának konkrét napjától kell visszafelé számítani </w:t>
      </w:r>
      <w:r w:rsidR="00780924">
        <w:rPr>
          <w:rFonts w:asciiTheme="minorHAnsi" w:hAnsiTheme="minorHAnsi" w:cs="Calibri"/>
          <w:sz w:val="22"/>
          <w:szCs w:val="22"/>
        </w:rPr>
        <w:t>6</w:t>
      </w:r>
      <w:r w:rsidR="00AC4525" w:rsidRPr="00EA2DA8">
        <w:rPr>
          <w:rFonts w:asciiTheme="minorHAnsi" w:hAnsiTheme="minorHAnsi" w:cs="Calibri"/>
          <w:sz w:val="22"/>
          <w:szCs w:val="22"/>
        </w:rPr>
        <w:t xml:space="preserve">x12 hónapot. Nem naptári évet jelöl! </w:t>
      </w:r>
    </w:p>
    <w:p w14:paraId="23DBD25B" w14:textId="77777777" w:rsidR="00755481" w:rsidRPr="00EA2DA8" w:rsidRDefault="00755481" w:rsidP="00755481">
      <w:pPr>
        <w:pStyle w:val="Standard0"/>
        <w:jc w:val="right"/>
        <w:rPr>
          <w:rFonts w:asciiTheme="minorHAnsi" w:hAnsiTheme="minorHAnsi"/>
          <w:sz w:val="26"/>
          <w:szCs w:val="26"/>
        </w:rPr>
      </w:pPr>
    </w:p>
    <w:p w14:paraId="48B00E75" w14:textId="77777777" w:rsidR="00AC4525" w:rsidRPr="00EA2DA8" w:rsidRDefault="00AC4525" w:rsidP="00755481">
      <w:pPr>
        <w:pStyle w:val="Standard0"/>
        <w:jc w:val="right"/>
        <w:rPr>
          <w:rFonts w:asciiTheme="minorHAnsi" w:hAnsiTheme="minorHAnsi"/>
          <w:sz w:val="26"/>
          <w:szCs w:val="26"/>
        </w:rPr>
      </w:pPr>
    </w:p>
    <w:p w14:paraId="252778F2" w14:textId="77777777" w:rsidR="00AC4525" w:rsidRPr="00EA2DA8" w:rsidRDefault="00AC4525" w:rsidP="00755481">
      <w:pPr>
        <w:pStyle w:val="Standard0"/>
        <w:jc w:val="right"/>
        <w:rPr>
          <w:rFonts w:asciiTheme="minorHAnsi" w:hAnsiTheme="minorHAnsi"/>
          <w:sz w:val="26"/>
          <w:szCs w:val="26"/>
        </w:rPr>
      </w:pPr>
    </w:p>
    <w:p w14:paraId="7657989A" w14:textId="77777777" w:rsidR="00AC4525" w:rsidRPr="00EA2DA8" w:rsidRDefault="00AC4525" w:rsidP="00755481">
      <w:pPr>
        <w:pStyle w:val="Standard0"/>
        <w:jc w:val="right"/>
        <w:rPr>
          <w:rFonts w:asciiTheme="minorHAnsi" w:hAnsiTheme="minorHAnsi"/>
          <w:sz w:val="26"/>
          <w:szCs w:val="26"/>
        </w:rPr>
      </w:pPr>
    </w:p>
    <w:p w14:paraId="6F3EDA7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8. számú melléklet</w:t>
      </w:r>
    </w:p>
    <w:p w14:paraId="5950A5FB" w14:textId="77777777" w:rsidR="00AC4525" w:rsidRPr="00EA2DA8" w:rsidRDefault="00AC4525" w:rsidP="00AC4525">
      <w:pPr>
        <w:pStyle w:val="Standard0"/>
        <w:rPr>
          <w:rFonts w:asciiTheme="minorHAnsi" w:hAnsiTheme="minorHAnsi"/>
          <w:sz w:val="26"/>
          <w:szCs w:val="26"/>
        </w:rPr>
      </w:pPr>
    </w:p>
    <w:p w14:paraId="05FC6D6C"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Aláírás címpéldány / Aláírás minta, Meghatalmazás (adott esetben)</w:t>
      </w:r>
    </w:p>
    <w:p w14:paraId="3FFE768A" w14:textId="77777777" w:rsidR="00AC4525" w:rsidRPr="00EA2DA8" w:rsidRDefault="00AC4525" w:rsidP="00AC4525">
      <w:pPr>
        <w:pStyle w:val="Standard0"/>
        <w:jc w:val="right"/>
        <w:rPr>
          <w:rFonts w:asciiTheme="minorHAnsi" w:hAnsiTheme="minorHAnsi"/>
          <w:sz w:val="26"/>
          <w:szCs w:val="26"/>
        </w:rPr>
      </w:pPr>
    </w:p>
    <w:p w14:paraId="20166FB7"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9. számú melléklet</w:t>
      </w:r>
    </w:p>
    <w:p w14:paraId="17C88252" w14:textId="77777777" w:rsidR="00AC4525" w:rsidRPr="00EA2DA8" w:rsidRDefault="00AC4525" w:rsidP="00AC4525">
      <w:pPr>
        <w:pStyle w:val="Standard0"/>
        <w:jc w:val="right"/>
        <w:rPr>
          <w:rFonts w:asciiTheme="minorHAnsi" w:hAnsiTheme="minorHAnsi"/>
          <w:sz w:val="26"/>
          <w:szCs w:val="26"/>
        </w:rPr>
      </w:pPr>
    </w:p>
    <w:p w14:paraId="023C382B" w14:textId="77777777" w:rsidR="00AC4525" w:rsidRPr="00EA2DA8" w:rsidRDefault="00AC4525" w:rsidP="00AC4525">
      <w:pPr>
        <w:pStyle w:val="NormlWeb"/>
        <w:spacing w:before="0" w:beforeAutospacing="0" w:after="0" w:afterAutospacing="0"/>
        <w:ind w:left="147" w:right="147"/>
        <w:jc w:val="center"/>
        <w:rPr>
          <w:rFonts w:asciiTheme="minorHAnsi" w:hAnsiTheme="minorHAnsi"/>
          <w:sz w:val="26"/>
          <w:szCs w:val="26"/>
        </w:rPr>
      </w:pPr>
      <w:r w:rsidRPr="00EA2DA8">
        <w:rPr>
          <w:rFonts w:asciiTheme="minorHAnsi" w:hAnsiTheme="minorHAnsi"/>
          <w:b/>
          <w:sz w:val="26"/>
          <w:szCs w:val="26"/>
        </w:rPr>
        <w:t>Nyilatkozat az elektronikusan benyújtott ajánlatok vonatkozásában</w:t>
      </w:r>
    </w:p>
    <w:p w14:paraId="5B437BD2" w14:textId="77777777" w:rsidR="00AC4525" w:rsidRPr="00EA2DA8" w:rsidRDefault="00AC4525" w:rsidP="00AC4525">
      <w:pPr>
        <w:pStyle w:val="Standard0"/>
        <w:rPr>
          <w:rFonts w:asciiTheme="minorHAnsi" w:hAnsiTheme="minorHAnsi"/>
          <w:sz w:val="26"/>
          <w:szCs w:val="26"/>
        </w:rPr>
      </w:pPr>
    </w:p>
    <w:p w14:paraId="46F21BF4" w14:textId="77777777" w:rsidR="00AC4525" w:rsidRPr="00EA2DA8" w:rsidRDefault="00AC4525" w:rsidP="00AC4525">
      <w:pPr>
        <w:pStyle w:val="Standard0"/>
        <w:rPr>
          <w:rFonts w:asciiTheme="minorHAnsi" w:hAnsiTheme="minorHAnsi"/>
          <w:sz w:val="26"/>
          <w:szCs w:val="26"/>
        </w:rPr>
      </w:pPr>
    </w:p>
    <w:p w14:paraId="5127495D" w14:textId="17EE500C"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 ……………………………………………, mint a(z) ………………………….. Ajánlattevő cégjegyzésre jogosult képviselője nyilatkozom, hogy </w:t>
      </w:r>
      <w:r w:rsidRPr="00EA2DA8">
        <w:rPr>
          <w:rFonts w:asciiTheme="minorHAnsi" w:hAnsiTheme="minorHAnsi"/>
          <w:b/>
          <w:sz w:val="26"/>
          <w:szCs w:val="26"/>
        </w:rPr>
        <w:t>„</w:t>
      </w:r>
      <w:r w:rsidR="002F378B"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b/>
          <w:sz w:val="26"/>
          <w:szCs w:val="26"/>
        </w:rPr>
        <w:t xml:space="preserve">” </w:t>
      </w:r>
      <w:r w:rsidRPr="00EA2DA8">
        <w:rPr>
          <w:rFonts w:asciiTheme="minorHAnsi" w:hAnsiTheme="minorHAnsi" w:cs="Calibri"/>
          <w:bCs/>
          <w:sz w:val="26"/>
          <w:szCs w:val="26"/>
        </w:rPr>
        <w:t>tárgyú közbeszerzési eljárásban</w:t>
      </w:r>
      <w:r w:rsidRPr="00EA2DA8">
        <w:rPr>
          <w:rFonts w:asciiTheme="minorHAnsi" w:hAnsiTheme="minorHAnsi"/>
          <w:sz w:val="26"/>
          <w:szCs w:val="26"/>
        </w:rPr>
        <w:t xml:space="preserve"> az ajánlat elektronikus formában benyújtott (jelszó nélkül olvasható, de nem módosítható .pdf – vagy azzal egyenértékű kiterjesztésű – file) példányai a papír alapú (eredeti) példánnyal mindenben megegyeznek.</w:t>
      </w:r>
    </w:p>
    <w:p w14:paraId="6B3659F0" w14:textId="77777777" w:rsidR="00AC4525" w:rsidRPr="00EA2DA8" w:rsidRDefault="00AC4525" w:rsidP="00AC4525">
      <w:pPr>
        <w:pStyle w:val="Standard0"/>
        <w:rPr>
          <w:rFonts w:asciiTheme="minorHAnsi" w:hAnsiTheme="minorHAnsi"/>
          <w:sz w:val="26"/>
          <w:szCs w:val="26"/>
        </w:rPr>
      </w:pPr>
    </w:p>
    <w:p w14:paraId="1F252E45" w14:textId="77777777" w:rsidR="00AC4525" w:rsidRPr="00EA2DA8" w:rsidRDefault="00AC4525" w:rsidP="00AC4525">
      <w:pPr>
        <w:pStyle w:val="Standard0"/>
        <w:rPr>
          <w:rFonts w:asciiTheme="minorHAnsi" w:hAnsiTheme="minorHAnsi"/>
          <w:sz w:val="26"/>
          <w:szCs w:val="26"/>
        </w:rPr>
      </w:pPr>
    </w:p>
    <w:p w14:paraId="706CDE10" w14:textId="77777777" w:rsidR="00AC4525" w:rsidRPr="00EA2DA8" w:rsidRDefault="00AC4525" w:rsidP="00AC4525">
      <w:pPr>
        <w:pStyle w:val="Standard0"/>
        <w:rPr>
          <w:rFonts w:asciiTheme="minorHAnsi" w:hAnsiTheme="minorHAnsi"/>
          <w:sz w:val="26"/>
          <w:szCs w:val="26"/>
        </w:rPr>
      </w:pPr>
    </w:p>
    <w:p w14:paraId="1B8FF337"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7C7251EE" w14:textId="77777777" w:rsidR="00AC4525" w:rsidRPr="00EA2DA8" w:rsidRDefault="00AC4525" w:rsidP="00AC4525">
      <w:pPr>
        <w:pStyle w:val="Standard0"/>
        <w:rPr>
          <w:rFonts w:asciiTheme="minorHAnsi" w:hAnsiTheme="minorHAnsi"/>
          <w:sz w:val="26"/>
          <w:szCs w:val="26"/>
        </w:rPr>
      </w:pPr>
    </w:p>
    <w:p w14:paraId="48BE0634" w14:textId="77777777" w:rsidR="00AC4525" w:rsidRPr="00EA2DA8" w:rsidRDefault="00AC4525" w:rsidP="00AC4525">
      <w:pPr>
        <w:pStyle w:val="Standard0"/>
        <w:rPr>
          <w:rFonts w:asciiTheme="minorHAnsi" w:hAnsiTheme="minorHAnsi"/>
          <w:sz w:val="26"/>
          <w:szCs w:val="26"/>
        </w:rPr>
      </w:pPr>
    </w:p>
    <w:p w14:paraId="3D00E4B7"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66530291"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19965676" w14:textId="77777777" w:rsidR="00AC4525" w:rsidRPr="00EA2DA8" w:rsidRDefault="00AC4525" w:rsidP="00AC4525">
      <w:pPr>
        <w:pStyle w:val="Standard0"/>
        <w:jc w:val="left"/>
        <w:rPr>
          <w:rFonts w:asciiTheme="minorHAnsi" w:hAnsiTheme="minorHAnsi"/>
          <w:b/>
          <w:sz w:val="26"/>
          <w:szCs w:val="26"/>
          <w:u w:val="single"/>
        </w:rPr>
      </w:pPr>
    </w:p>
    <w:p w14:paraId="377FA1E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10. számú melléklet</w:t>
      </w:r>
    </w:p>
    <w:p w14:paraId="36737EED" w14:textId="77777777" w:rsidR="00AC4525" w:rsidRPr="00EA2DA8" w:rsidRDefault="00AC4525" w:rsidP="00AC4525">
      <w:pPr>
        <w:pStyle w:val="Standard0"/>
        <w:jc w:val="right"/>
        <w:rPr>
          <w:rFonts w:asciiTheme="minorHAnsi" w:hAnsiTheme="minorHAnsi"/>
          <w:sz w:val="26"/>
          <w:szCs w:val="26"/>
        </w:rPr>
      </w:pPr>
    </w:p>
    <w:p w14:paraId="07D919AD" w14:textId="77777777" w:rsidR="00AC4525" w:rsidRPr="00EA2DA8" w:rsidRDefault="00AC4525" w:rsidP="00AC4525">
      <w:pPr>
        <w:pStyle w:val="NormlWeb"/>
        <w:spacing w:before="0" w:beforeAutospacing="0" w:after="0" w:afterAutospacing="0"/>
        <w:ind w:left="147" w:right="147"/>
        <w:jc w:val="center"/>
        <w:rPr>
          <w:rFonts w:asciiTheme="minorHAnsi" w:hAnsiTheme="minorHAnsi"/>
          <w:b/>
          <w:sz w:val="26"/>
          <w:szCs w:val="26"/>
        </w:rPr>
      </w:pPr>
      <w:r w:rsidRPr="00EA2DA8">
        <w:rPr>
          <w:rFonts w:asciiTheme="minorHAnsi" w:hAnsiTheme="minorHAnsi"/>
          <w:b/>
          <w:sz w:val="26"/>
          <w:szCs w:val="26"/>
        </w:rPr>
        <w:t>Nyilatkozat változásbejegyzési kérelem tekintetében (nemleges tartalmú nyilatkozat esetében is)</w:t>
      </w:r>
    </w:p>
    <w:p w14:paraId="2EBAB194" w14:textId="77777777" w:rsidR="00AC4525" w:rsidRPr="00EA2DA8" w:rsidRDefault="00AC4525" w:rsidP="00AC4525">
      <w:pPr>
        <w:pStyle w:val="NormlWeb"/>
        <w:spacing w:before="0" w:beforeAutospacing="0" w:after="0" w:afterAutospacing="0"/>
        <w:ind w:left="147" w:right="147"/>
        <w:jc w:val="center"/>
        <w:rPr>
          <w:rFonts w:asciiTheme="minorHAnsi" w:hAnsiTheme="minorHAnsi"/>
          <w:sz w:val="26"/>
          <w:szCs w:val="26"/>
        </w:rPr>
      </w:pPr>
    </w:p>
    <w:p w14:paraId="4B3B494A" w14:textId="0218CF2D" w:rsidR="00AC4525" w:rsidRPr="00EA2DA8" w:rsidRDefault="00AC4525" w:rsidP="00AC4525">
      <w:pPr>
        <w:spacing w:before="120" w:after="120"/>
        <w:jc w:val="both"/>
        <w:rPr>
          <w:rFonts w:asciiTheme="minorHAnsi" w:hAnsiTheme="minorHAnsi"/>
          <w:sz w:val="26"/>
          <w:szCs w:val="26"/>
        </w:rPr>
      </w:pPr>
      <w:r w:rsidRPr="00EA2DA8">
        <w:rPr>
          <w:rFonts w:asciiTheme="minorHAnsi" w:hAnsiTheme="minorHAnsi"/>
          <w:sz w:val="26"/>
          <w:szCs w:val="26"/>
        </w:rPr>
        <w:t xml:space="preserve">Alulírott(ak), mint a (cégnév, székhely, adószám) ………………………………… ………………………………………………………………… kötelezettségvállalásra jogosultja/jogosultjai </w:t>
      </w:r>
      <w:r w:rsidRPr="00EA2DA8">
        <w:rPr>
          <w:rFonts w:asciiTheme="minorHAnsi" w:hAnsiTheme="minorHAnsi"/>
          <w:b/>
          <w:sz w:val="26"/>
          <w:szCs w:val="26"/>
        </w:rPr>
        <w:t>„</w:t>
      </w:r>
      <w:r w:rsidR="002F378B"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w:t>
      </w:r>
    </w:p>
    <w:p w14:paraId="3C778382" w14:textId="77777777" w:rsidR="00AC4525" w:rsidRPr="00EA2DA8" w:rsidRDefault="00AC4525" w:rsidP="00AC4525">
      <w:pPr>
        <w:spacing w:before="120" w:after="120"/>
        <w:jc w:val="both"/>
        <w:rPr>
          <w:rFonts w:asciiTheme="minorHAnsi" w:hAnsiTheme="minorHAnsi"/>
          <w:sz w:val="26"/>
          <w:szCs w:val="26"/>
        </w:rPr>
      </w:pPr>
      <w:r w:rsidRPr="00EA2DA8">
        <w:rPr>
          <w:rFonts w:asciiTheme="minorHAnsi" w:hAnsiTheme="minorHAnsi"/>
          <w:sz w:val="26"/>
          <w:szCs w:val="26"/>
        </w:rPr>
        <w:t>Ajánlattevő / Közös ajánlattevő cégügyében</w:t>
      </w:r>
      <w:r w:rsidRPr="00EA2DA8">
        <w:rPr>
          <w:rStyle w:val="Lbjegyzet-hivatkozs"/>
          <w:rFonts w:asciiTheme="minorHAnsi" w:hAnsiTheme="minorHAnsi"/>
          <w:sz w:val="26"/>
          <w:szCs w:val="26"/>
        </w:rPr>
        <w:t>*</w:t>
      </w:r>
      <w:r w:rsidRPr="00EA2DA8">
        <w:rPr>
          <w:rFonts w:asciiTheme="minorHAnsi" w:hAnsiTheme="minorHAnsi"/>
          <w:sz w:val="26"/>
          <w:szCs w:val="26"/>
        </w:rPr>
        <w:t xml:space="preserve"> </w:t>
      </w:r>
    </w:p>
    <w:p w14:paraId="4FFCF415" w14:textId="77777777" w:rsidR="00AC4525" w:rsidRPr="00EA2DA8" w:rsidRDefault="00AC4525" w:rsidP="00E05035">
      <w:pPr>
        <w:pStyle w:val="Listaszerbekezds"/>
        <w:numPr>
          <w:ilvl w:val="0"/>
          <w:numId w:val="69"/>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362CAC03" w14:textId="77777777" w:rsidR="00AC4525" w:rsidRPr="00EA2DA8" w:rsidRDefault="00AC4525" w:rsidP="00E05035">
      <w:pPr>
        <w:pStyle w:val="Listaszerbekezds"/>
        <w:numPr>
          <w:ilvl w:val="0"/>
          <w:numId w:val="69"/>
        </w:numPr>
        <w:spacing w:before="120" w:after="120"/>
        <w:ind w:left="1701"/>
        <w:rPr>
          <w:rFonts w:asciiTheme="minorHAnsi" w:hAnsiTheme="minorHAnsi"/>
          <w:sz w:val="26"/>
          <w:szCs w:val="26"/>
        </w:rPr>
      </w:pPr>
      <w:r w:rsidRPr="00EA2DA8">
        <w:rPr>
          <w:rFonts w:asciiTheme="minorHAnsi" w:hAnsiTheme="minorHAnsi"/>
          <w:sz w:val="26"/>
          <w:szCs w:val="26"/>
        </w:rPr>
        <w:t>a társaság cégügyében jelenleg van folyamatban módosítás, melyre tekintettel csatolom a cégbírósághoz benyújtott változásbejegyzési kérelmet és az annak érkezéséről a cégbíróság által megküldött igazolást;</w:t>
      </w:r>
    </w:p>
    <w:p w14:paraId="6ACFB585" w14:textId="77777777" w:rsidR="00AC4525" w:rsidRPr="00EA2DA8" w:rsidRDefault="00AC4525" w:rsidP="00E05035">
      <w:pPr>
        <w:numPr>
          <w:ilvl w:val="0"/>
          <w:numId w:val="68"/>
        </w:numPr>
        <w:spacing w:before="120" w:after="120"/>
        <w:ind w:left="992" w:hanging="425"/>
        <w:jc w:val="both"/>
        <w:rPr>
          <w:rFonts w:asciiTheme="minorHAnsi" w:hAnsiTheme="minorHAnsi"/>
          <w:sz w:val="26"/>
          <w:szCs w:val="26"/>
        </w:rPr>
      </w:pPr>
      <w:r w:rsidRPr="00EA2DA8">
        <w:rPr>
          <w:rFonts w:asciiTheme="minorHAnsi" w:hAnsiTheme="minorHAnsi"/>
          <w:sz w:val="26"/>
          <w:szCs w:val="26"/>
        </w:rPr>
        <w:t>az általunk erőforrás igazolására igénybe venni kívánt szervezet esetében**</w:t>
      </w:r>
    </w:p>
    <w:p w14:paraId="3D73A5A1" w14:textId="77777777" w:rsidR="00AC4525" w:rsidRPr="00EA2DA8" w:rsidRDefault="00AC4525" w:rsidP="00E05035">
      <w:pPr>
        <w:pStyle w:val="Listaszerbekezds"/>
        <w:numPr>
          <w:ilvl w:val="0"/>
          <w:numId w:val="70"/>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18A5E423" w14:textId="77777777" w:rsidR="00AC4525" w:rsidRPr="00EA2DA8" w:rsidRDefault="00AC4525" w:rsidP="00E05035">
      <w:pPr>
        <w:pStyle w:val="Listaszerbekezds"/>
        <w:numPr>
          <w:ilvl w:val="0"/>
          <w:numId w:val="70"/>
        </w:numPr>
        <w:spacing w:before="120" w:after="120"/>
        <w:ind w:left="1701"/>
        <w:rPr>
          <w:rFonts w:asciiTheme="minorHAnsi" w:hAnsiTheme="minorHAnsi"/>
          <w:sz w:val="26"/>
          <w:szCs w:val="26"/>
        </w:rPr>
      </w:pPr>
      <w:r w:rsidRPr="00EA2DA8">
        <w:rPr>
          <w:rFonts w:asciiTheme="minorHAnsi" w:hAnsiTheme="minorHAnsi"/>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2F2DD39B" w14:textId="77777777" w:rsidR="00AC4525" w:rsidRPr="00EA2DA8" w:rsidRDefault="00AC4525" w:rsidP="00AC4525">
      <w:pPr>
        <w:jc w:val="both"/>
        <w:rPr>
          <w:rFonts w:asciiTheme="minorHAnsi" w:hAnsiTheme="minorHAnsi"/>
        </w:rPr>
      </w:pPr>
    </w:p>
    <w:p w14:paraId="0C1BA054" w14:textId="77777777" w:rsidR="00AC4525" w:rsidRPr="00EA2DA8" w:rsidRDefault="00AC4525" w:rsidP="00AC4525">
      <w:pPr>
        <w:rPr>
          <w:rFonts w:asciiTheme="minorHAnsi" w:hAnsiTheme="minorHAnsi"/>
        </w:rPr>
      </w:pPr>
    </w:p>
    <w:p w14:paraId="1AE260C7" w14:textId="77777777" w:rsidR="00AC4525" w:rsidRPr="00EA2DA8" w:rsidRDefault="00AC4525" w:rsidP="00AC4525">
      <w:pPr>
        <w:tabs>
          <w:tab w:val="left" w:pos="180"/>
          <w:tab w:val="left" w:pos="540"/>
        </w:tabs>
        <w:rPr>
          <w:rFonts w:asciiTheme="minorHAnsi" w:hAnsiTheme="minorHAnsi"/>
        </w:rPr>
      </w:pPr>
    </w:p>
    <w:p w14:paraId="79A776D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28876AC1" w14:textId="77777777" w:rsidR="00AC4525" w:rsidRPr="00EA2DA8" w:rsidRDefault="00AC4525" w:rsidP="00AC4525">
      <w:pPr>
        <w:pStyle w:val="Standard0"/>
        <w:rPr>
          <w:rFonts w:asciiTheme="minorHAnsi" w:hAnsiTheme="minorHAnsi"/>
          <w:sz w:val="26"/>
          <w:szCs w:val="26"/>
        </w:rPr>
      </w:pPr>
    </w:p>
    <w:p w14:paraId="6E1734C5" w14:textId="77777777" w:rsidR="00AC4525" w:rsidRPr="00EA2DA8" w:rsidRDefault="00AC4525" w:rsidP="00AC4525">
      <w:pPr>
        <w:pStyle w:val="Standard0"/>
        <w:rPr>
          <w:rFonts w:asciiTheme="minorHAnsi" w:hAnsiTheme="minorHAnsi"/>
          <w:sz w:val="26"/>
          <w:szCs w:val="26"/>
        </w:rPr>
      </w:pPr>
    </w:p>
    <w:p w14:paraId="0B504E6C"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22DD4B98"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1EA9CF34" w14:textId="77777777" w:rsidR="00AC4525" w:rsidRPr="00EA2DA8" w:rsidRDefault="00AC4525" w:rsidP="00AC4525">
      <w:pPr>
        <w:pStyle w:val="Standard0"/>
        <w:jc w:val="left"/>
        <w:rPr>
          <w:rFonts w:asciiTheme="minorHAnsi" w:hAnsiTheme="minorHAnsi"/>
        </w:rPr>
      </w:pPr>
    </w:p>
    <w:p w14:paraId="737EAE37" w14:textId="77777777" w:rsidR="00AC4525" w:rsidRPr="00EA2DA8" w:rsidRDefault="00AC4525" w:rsidP="00AC4525">
      <w:pPr>
        <w:pStyle w:val="Standard0"/>
        <w:jc w:val="left"/>
        <w:rPr>
          <w:rFonts w:asciiTheme="minorHAnsi" w:hAnsiTheme="minorHAnsi"/>
        </w:rPr>
      </w:pPr>
    </w:p>
    <w:p w14:paraId="5DEE7A40" w14:textId="77777777" w:rsidR="00AC4525" w:rsidRPr="00EA2DA8" w:rsidRDefault="00AC4525" w:rsidP="00AC4525">
      <w:pPr>
        <w:pStyle w:val="Standard0"/>
        <w:jc w:val="left"/>
        <w:rPr>
          <w:rFonts w:asciiTheme="minorHAnsi" w:hAnsiTheme="minorHAnsi"/>
        </w:rPr>
      </w:pPr>
    </w:p>
    <w:p w14:paraId="20D4D646" w14:textId="77777777" w:rsidR="00AC4525" w:rsidRPr="00EA2DA8" w:rsidRDefault="00AC4525" w:rsidP="00AC4525">
      <w:pPr>
        <w:pStyle w:val="Standard0"/>
        <w:jc w:val="left"/>
        <w:rPr>
          <w:rFonts w:asciiTheme="minorHAnsi" w:hAnsiTheme="minorHAnsi"/>
        </w:rPr>
      </w:pPr>
    </w:p>
    <w:p w14:paraId="202CF9EC" w14:textId="77777777" w:rsidR="00AC4525" w:rsidRPr="00EA2DA8" w:rsidRDefault="00AC4525" w:rsidP="00AC4525">
      <w:pPr>
        <w:pStyle w:val="Standard0"/>
        <w:jc w:val="left"/>
        <w:rPr>
          <w:rFonts w:asciiTheme="minorHAnsi" w:hAnsiTheme="minorHAnsi"/>
        </w:rPr>
      </w:pPr>
    </w:p>
    <w:p w14:paraId="787C98F0" w14:textId="77777777" w:rsidR="00AC4525" w:rsidRPr="00EA2DA8" w:rsidRDefault="00AC4525" w:rsidP="00AC4525">
      <w:pPr>
        <w:pStyle w:val="Standard0"/>
        <w:jc w:val="left"/>
        <w:rPr>
          <w:rFonts w:asciiTheme="minorHAnsi" w:hAnsiTheme="minorHAnsi"/>
        </w:rPr>
      </w:pPr>
    </w:p>
    <w:p w14:paraId="5F0436F5" w14:textId="77777777" w:rsidR="00AC4525" w:rsidRPr="00EA2DA8" w:rsidRDefault="00AC4525" w:rsidP="00AC4525">
      <w:pPr>
        <w:pStyle w:val="Standard0"/>
        <w:jc w:val="left"/>
        <w:rPr>
          <w:rFonts w:asciiTheme="minorHAnsi" w:hAnsiTheme="minorHAnsi"/>
        </w:rPr>
      </w:pPr>
    </w:p>
    <w:p w14:paraId="3FBD33F0" w14:textId="77777777" w:rsidR="00AC4525" w:rsidRPr="00EA2DA8" w:rsidRDefault="00AC4525" w:rsidP="00AC4525">
      <w:pPr>
        <w:pStyle w:val="Standard0"/>
        <w:jc w:val="left"/>
        <w:rPr>
          <w:rFonts w:asciiTheme="minorHAnsi" w:hAnsiTheme="minorHAnsi"/>
        </w:rPr>
      </w:pPr>
    </w:p>
    <w:p w14:paraId="587E5D58" w14:textId="77777777" w:rsidR="00AC4525" w:rsidRPr="00EA2DA8" w:rsidRDefault="00AC4525" w:rsidP="00AC4525">
      <w:pPr>
        <w:pStyle w:val="Standard0"/>
        <w:jc w:val="left"/>
        <w:rPr>
          <w:rFonts w:asciiTheme="minorHAnsi" w:hAnsiTheme="minorHAnsi"/>
          <w:sz w:val="20"/>
          <w:szCs w:val="20"/>
        </w:rPr>
      </w:pPr>
      <w:r w:rsidRPr="00EA2DA8">
        <w:rPr>
          <w:rFonts w:asciiTheme="minorHAnsi" w:hAnsiTheme="minorHAnsi"/>
        </w:rPr>
        <w:t>*</w:t>
      </w:r>
      <w:r w:rsidRPr="00EA2DA8">
        <w:rPr>
          <w:rFonts w:asciiTheme="minorHAnsi" w:hAnsiTheme="minorHAnsi"/>
          <w:sz w:val="20"/>
          <w:szCs w:val="20"/>
        </w:rPr>
        <w:t>Kérjük a nyilatkozat tartalmának megfelelő részt aláhúzni vagy a szükségtelen részt törölni</w:t>
      </w:r>
    </w:p>
    <w:p w14:paraId="02CFED09" w14:textId="77777777" w:rsidR="00AC4525" w:rsidRPr="00EA2DA8" w:rsidRDefault="00AC4525" w:rsidP="00AC4525">
      <w:pPr>
        <w:pStyle w:val="Standard0"/>
        <w:jc w:val="left"/>
        <w:rPr>
          <w:rFonts w:asciiTheme="minorHAnsi" w:hAnsiTheme="minorHAnsi"/>
          <w:b/>
          <w:sz w:val="20"/>
          <w:szCs w:val="20"/>
        </w:rPr>
      </w:pPr>
      <w:r w:rsidRPr="00EA2DA8">
        <w:rPr>
          <w:rFonts w:asciiTheme="minorHAnsi" w:hAnsiTheme="minorHAnsi"/>
          <w:sz w:val="20"/>
          <w:szCs w:val="20"/>
        </w:rPr>
        <w:t>** Kérjük a nyilatkozat tartalmának megfelelő részt aláhúzni vagy a szükségtelen részt törölni</w:t>
      </w:r>
    </w:p>
    <w:p w14:paraId="7DC5339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11. számú melléklet</w:t>
      </w:r>
    </w:p>
    <w:p w14:paraId="1159AA24" w14:textId="77777777" w:rsidR="00AC4525" w:rsidRPr="00EA2DA8" w:rsidRDefault="00AC4525" w:rsidP="00AC4525">
      <w:pPr>
        <w:pStyle w:val="Standard0"/>
        <w:jc w:val="center"/>
        <w:rPr>
          <w:rFonts w:asciiTheme="minorHAnsi" w:hAnsiTheme="minorHAnsi"/>
          <w:b/>
          <w:sz w:val="26"/>
          <w:szCs w:val="26"/>
        </w:rPr>
      </w:pPr>
    </w:p>
    <w:p w14:paraId="37E0CF9D" w14:textId="77777777" w:rsidR="00AC4525" w:rsidRPr="00EA2DA8" w:rsidRDefault="00AC4525" w:rsidP="00AC4525">
      <w:pPr>
        <w:pStyle w:val="Standard0"/>
        <w:jc w:val="center"/>
        <w:rPr>
          <w:rFonts w:asciiTheme="minorHAnsi" w:hAnsiTheme="minorHAnsi"/>
          <w:b/>
          <w:sz w:val="26"/>
          <w:szCs w:val="26"/>
        </w:rPr>
      </w:pPr>
    </w:p>
    <w:p w14:paraId="46899E24"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Felelős fordítás (adott esetben)</w:t>
      </w:r>
    </w:p>
    <w:p w14:paraId="28849855" w14:textId="77777777" w:rsidR="00AC4525" w:rsidRPr="00EA2DA8" w:rsidRDefault="00AC4525" w:rsidP="00AC4525">
      <w:pPr>
        <w:pStyle w:val="Standard0"/>
        <w:jc w:val="left"/>
        <w:rPr>
          <w:rFonts w:asciiTheme="minorHAnsi" w:hAnsiTheme="minorHAnsi"/>
          <w:b/>
          <w:sz w:val="26"/>
          <w:szCs w:val="26"/>
        </w:rPr>
      </w:pPr>
    </w:p>
    <w:p w14:paraId="01D4B2C6"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12. számú melléklet</w:t>
      </w:r>
    </w:p>
    <w:p w14:paraId="57DB0AC1" w14:textId="77777777" w:rsidR="00AC4525" w:rsidRPr="00EA2DA8" w:rsidRDefault="00AC4525" w:rsidP="00AC4525">
      <w:pPr>
        <w:pStyle w:val="Standard0"/>
        <w:jc w:val="center"/>
        <w:rPr>
          <w:rFonts w:asciiTheme="minorHAnsi" w:hAnsiTheme="minorHAnsi"/>
          <w:b/>
          <w:sz w:val="26"/>
          <w:szCs w:val="26"/>
        </w:rPr>
      </w:pPr>
    </w:p>
    <w:p w14:paraId="09386A22" w14:textId="77777777" w:rsidR="00AC4525" w:rsidRPr="00EA2DA8" w:rsidRDefault="00AC4525" w:rsidP="00AC4525">
      <w:pPr>
        <w:pStyle w:val="Standard0"/>
        <w:jc w:val="center"/>
        <w:rPr>
          <w:rFonts w:asciiTheme="minorHAnsi" w:hAnsiTheme="minorHAnsi"/>
          <w:b/>
          <w:sz w:val="26"/>
          <w:szCs w:val="26"/>
        </w:rPr>
      </w:pPr>
    </w:p>
    <w:p w14:paraId="544C4090"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Együttműködésükről szóló megállapodás (adott esetben)</w:t>
      </w:r>
    </w:p>
    <w:p w14:paraId="0C55C695" w14:textId="77777777" w:rsidR="00AC4525" w:rsidRPr="00EA2DA8" w:rsidRDefault="00AC4525" w:rsidP="00AC4525">
      <w:pPr>
        <w:pStyle w:val="Standard0"/>
        <w:jc w:val="left"/>
        <w:rPr>
          <w:rFonts w:asciiTheme="minorHAnsi" w:hAnsiTheme="minorHAnsi"/>
          <w:b/>
          <w:sz w:val="26"/>
          <w:szCs w:val="26"/>
        </w:rPr>
      </w:pPr>
    </w:p>
    <w:p w14:paraId="51AFF5AE"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13. számú melléklet</w:t>
      </w:r>
    </w:p>
    <w:p w14:paraId="6670ECD9" w14:textId="77777777" w:rsidR="00AC4525" w:rsidRPr="00EA2DA8" w:rsidRDefault="00AC4525" w:rsidP="00AC4525">
      <w:pPr>
        <w:pStyle w:val="Standard0"/>
        <w:jc w:val="center"/>
        <w:rPr>
          <w:rFonts w:asciiTheme="minorHAnsi" w:hAnsiTheme="minorHAnsi"/>
          <w:b/>
          <w:sz w:val="26"/>
          <w:szCs w:val="26"/>
        </w:rPr>
      </w:pPr>
    </w:p>
    <w:p w14:paraId="153B3C77" w14:textId="77777777" w:rsidR="00AC4525" w:rsidRPr="00EA2DA8" w:rsidRDefault="00AC4525" w:rsidP="00AC4525">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b/>
          <w:sz w:val="26"/>
          <w:szCs w:val="26"/>
        </w:rPr>
        <w:t>A</w:t>
      </w:r>
      <w:r w:rsidRPr="00EA2DA8">
        <w:rPr>
          <w:rFonts w:asciiTheme="minorHAnsi" w:hAnsiTheme="minorHAnsi" w:cs="Calibri"/>
          <w:b/>
          <w:sz w:val="26"/>
          <w:szCs w:val="26"/>
        </w:rPr>
        <w:t>zon igazolás(ok) vagy egyéb releváns információ(k) feltüntetése, amelyekhez az e-Certis rendszerben igazolásra alkalmas ingyenes elektronikus adatbázisba belépve közvetlenül hozzájuthat Ajánlatkérő, megadva a nyilvántartások pontos elérési útvonalát.</w:t>
      </w:r>
    </w:p>
    <w:p w14:paraId="1C8B6FD5" w14:textId="77777777" w:rsidR="00AC4525" w:rsidRPr="00EA2DA8" w:rsidRDefault="00AC4525" w:rsidP="00AC4525">
      <w:pPr>
        <w:pStyle w:val="llb1"/>
        <w:tabs>
          <w:tab w:val="clear" w:pos="4536"/>
          <w:tab w:val="clear" w:pos="9072"/>
        </w:tabs>
        <w:ind w:left="360"/>
        <w:jc w:val="center"/>
        <w:rPr>
          <w:rFonts w:asciiTheme="minorHAnsi" w:hAnsiTheme="minorHAnsi" w:cs="Calibri"/>
          <w:b/>
          <w:sz w:val="26"/>
          <w:szCs w:val="26"/>
        </w:rPr>
      </w:pPr>
    </w:p>
    <w:p w14:paraId="2C4E069C" w14:textId="77777777" w:rsidR="00AC4525" w:rsidRPr="00EA2DA8" w:rsidRDefault="00AC4525" w:rsidP="00AC4525">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14:paraId="48606C68" w14:textId="77777777" w:rsidR="00AC4525" w:rsidRPr="00EA2DA8" w:rsidRDefault="00AC4525" w:rsidP="00AC4525">
      <w:pPr>
        <w:pStyle w:val="Standard0"/>
        <w:jc w:val="center"/>
        <w:rPr>
          <w:rFonts w:asciiTheme="minorHAnsi" w:hAnsiTheme="minorHAnsi"/>
          <w:b/>
          <w:sz w:val="26"/>
          <w:szCs w:val="26"/>
        </w:rPr>
      </w:pPr>
    </w:p>
    <w:p w14:paraId="362BB48A" w14:textId="77777777" w:rsidR="00AC4525" w:rsidRPr="00EA2DA8" w:rsidRDefault="00AC4525" w:rsidP="00AC4525">
      <w:pPr>
        <w:pStyle w:val="Standard0"/>
        <w:rPr>
          <w:rFonts w:asciiTheme="minorHAnsi" w:hAnsiTheme="minorHAnsi"/>
          <w:sz w:val="26"/>
          <w:szCs w:val="26"/>
        </w:rPr>
      </w:pPr>
    </w:p>
    <w:p w14:paraId="45B9D50B" w14:textId="77777777" w:rsidR="00AC4525" w:rsidRPr="00EA2DA8" w:rsidRDefault="00AC4525" w:rsidP="00AC4525">
      <w:pPr>
        <w:pStyle w:val="Standard0"/>
        <w:rPr>
          <w:rFonts w:asciiTheme="minorHAnsi" w:hAnsiTheme="minorHAnsi"/>
          <w:sz w:val="26"/>
          <w:szCs w:val="26"/>
        </w:rPr>
      </w:pPr>
    </w:p>
    <w:p w14:paraId="052EE8B5" w14:textId="77777777" w:rsidR="00AC4525" w:rsidRPr="00EA2DA8" w:rsidRDefault="00AC4525" w:rsidP="00AC4525">
      <w:pPr>
        <w:pStyle w:val="Standard0"/>
        <w:rPr>
          <w:rFonts w:asciiTheme="minorHAnsi" w:hAnsiTheme="minorHAnsi"/>
          <w:sz w:val="26"/>
          <w:szCs w:val="26"/>
        </w:rPr>
      </w:pPr>
    </w:p>
    <w:p w14:paraId="73A215D5" w14:textId="77777777" w:rsidR="00AC4525" w:rsidRPr="00EA2DA8" w:rsidRDefault="00AC4525" w:rsidP="00AC4525">
      <w:pPr>
        <w:pStyle w:val="Standard0"/>
        <w:rPr>
          <w:rFonts w:asciiTheme="minorHAnsi" w:hAnsiTheme="minorHAnsi"/>
          <w:sz w:val="26"/>
          <w:szCs w:val="26"/>
        </w:rPr>
      </w:pPr>
    </w:p>
    <w:p w14:paraId="2C2C816B" w14:textId="77777777" w:rsidR="00AC4525" w:rsidRPr="00EA2DA8" w:rsidRDefault="00AC4525" w:rsidP="00AC4525">
      <w:pPr>
        <w:pStyle w:val="Standard0"/>
        <w:rPr>
          <w:rFonts w:asciiTheme="minorHAnsi" w:hAnsiTheme="minorHAnsi"/>
          <w:sz w:val="26"/>
          <w:szCs w:val="26"/>
        </w:rPr>
      </w:pPr>
    </w:p>
    <w:p w14:paraId="426DB538" w14:textId="77777777" w:rsidR="00AC4525" w:rsidRPr="00EA2DA8" w:rsidRDefault="00AC4525" w:rsidP="00AC4525">
      <w:pPr>
        <w:pStyle w:val="Standard0"/>
        <w:rPr>
          <w:rFonts w:asciiTheme="minorHAnsi" w:hAnsiTheme="minorHAnsi"/>
          <w:sz w:val="26"/>
          <w:szCs w:val="26"/>
        </w:rPr>
      </w:pPr>
    </w:p>
    <w:p w14:paraId="05CE0CE6" w14:textId="77777777" w:rsidR="00AC4525" w:rsidRPr="00EA2DA8" w:rsidRDefault="00AC4525" w:rsidP="00AC4525">
      <w:pPr>
        <w:pStyle w:val="Standard0"/>
        <w:rPr>
          <w:rFonts w:asciiTheme="minorHAnsi" w:hAnsiTheme="minorHAnsi"/>
          <w:sz w:val="26"/>
          <w:szCs w:val="26"/>
        </w:rPr>
      </w:pPr>
    </w:p>
    <w:p w14:paraId="4CD18814" w14:textId="77777777" w:rsidR="00AC4525" w:rsidRPr="00EA2DA8" w:rsidRDefault="00AC4525" w:rsidP="00AC4525">
      <w:pPr>
        <w:pStyle w:val="Standard0"/>
        <w:rPr>
          <w:rFonts w:asciiTheme="minorHAnsi" w:hAnsiTheme="minorHAnsi"/>
          <w:sz w:val="26"/>
          <w:szCs w:val="26"/>
        </w:rPr>
      </w:pPr>
    </w:p>
    <w:p w14:paraId="1D5E4DC5" w14:textId="77777777" w:rsidR="00AC4525" w:rsidRPr="00EA2DA8" w:rsidRDefault="00AC4525" w:rsidP="00AC4525">
      <w:pPr>
        <w:pStyle w:val="Standard0"/>
        <w:rPr>
          <w:rFonts w:asciiTheme="minorHAnsi" w:hAnsiTheme="minorHAnsi"/>
          <w:sz w:val="26"/>
          <w:szCs w:val="26"/>
        </w:rPr>
      </w:pPr>
    </w:p>
    <w:p w14:paraId="45DA44A0" w14:textId="77777777" w:rsidR="00AC4525" w:rsidRPr="00EA2DA8" w:rsidRDefault="00AC4525" w:rsidP="00AC4525">
      <w:pPr>
        <w:pStyle w:val="Standard0"/>
        <w:rPr>
          <w:rFonts w:asciiTheme="minorHAnsi" w:hAnsiTheme="minorHAnsi"/>
          <w:sz w:val="26"/>
          <w:szCs w:val="26"/>
        </w:rPr>
      </w:pPr>
    </w:p>
    <w:p w14:paraId="61878198" w14:textId="77777777" w:rsidR="00AC4525" w:rsidRPr="00EA2DA8" w:rsidRDefault="00AC4525" w:rsidP="00AC4525">
      <w:pPr>
        <w:pStyle w:val="Standard0"/>
        <w:rPr>
          <w:rFonts w:asciiTheme="minorHAnsi" w:hAnsiTheme="minorHAnsi"/>
          <w:sz w:val="26"/>
          <w:szCs w:val="26"/>
        </w:rPr>
      </w:pPr>
    </w:p>
    <w:p w14:paraId="26838B66" w14:textId="77777777" w:rsidR="00AC4525" w:rsidRPr="00EA2DA8" w:rsidRDefault="00AC4525" w:rsidP="00AC4525">
      <w:pPr>
        <w:pStyle w:val="Standard0"/>
        <w:rPr>
          <w:rFonts w:asciiTheme="minorHAnsi" w:hAnsiTheme="minorHAnsi"/>
          <w:sz w:val="26"/>
          <w:szCs w:val="26"/>
        </w:rPr>
      </w:pPr>
    </w:p>
    <w:p w14:paraId="1F87801A" w14:textId="77777777" w:rsidR="00AC4525" w:rsidRPr="00EA2DA8" w:rsidRDefault="00AC4525" w:rsidP="00AC4525">
      <w:pPr>
        <w:pStyle w:val="Standard0"/>
        <w:rPr>
          <w:rFonts w:asciiTheme="minorHAnsi" w:hAnsiTheme="minorHAnsi"/>
          <w:sz w:val="26"/>
          <w:szCs w:val="26"/>
        </w:rPr>
      </w:pPr>
    </w:p>
    <w:p w14:paraId="2C4A3A31" w14:textId="77777777" w:rsidR="00AC4525" w:rsidRPr="00EA2DA8" w:rsidRDefault="00AC4525" w:rsidP="00AC4525">
      <w:pPr>
        <w:pStyle w:val="Standard0"/>
        <w:rPr>
          <w:rFonts w:asciiTheme="minorHAnsi" w:hAnsiTheme="minorHAnsi"/>
          <w:sz w:val="26"/>
          <w:szCs w:val="26"/>
        </w:rPr>
      </w:pPr>
    </w:p>
    <w:p w14:paraId="36A72DFD" w14:textId="77777777" w:rsidR="00AC4525" w:rsidRPr="00EA2DA8" w:rsidRDefault="00AC4525" w:rsidP="00AC4525">
      <w:pPr>
        <w:pStyle w:val="Standard0"/>
        <w:rPr>
          <w:rFonts w:asciiTheme="minorHAnsi" w:hAnsiTheme="minorHAnsi"/>
          <w:sz w:val="26"/>
          <w:szCs w:val="26"/>
        </w:rPr>
      </w:pPr>
    </w:p>
    <w:p w14:paraId="469C01A0" w14:textId="77777777" w:rsidR="00AC4525" w:rsidRPr="00EA2DA8" w:rsidRDefault="00AC4525" w:rsidP="00AC4525">
      <w:pPr>
        <w:pStyle w:val="Standard0"/>
        <w:rPr>
          <w:rFonts w:asciiTheme="minorHAnsi" w:hAnsiTheme="minorHAnsi"/>
          <w:sz w:val="26"/>
          <w:szCs w:val="26"/>
        </w:rPr>
      </w:pPr>
    </w:p>
    <w:p w14:paraId="69F7323C" w14:textId="77777777" w:rsidR="00AC4525" w:rsidRPr="00EA2DA8" w:rsidRDefault="00AC4525" w:rsidP="00AC4525">
      <w:pPr>
        <w:pStyle w:val="Standard0"/>
        <w:rPr>
          <w:rFonts w:asciiTheme="minorHAnsi" w:hAnsiTheme="minorHAnsi"/>
          <w:sz w:val="26"/>
          <w:szCs w:val="26"/>
        </w:rPr>
      </w:pPr>
    </w:p>
    <w:p w14:paraId="4B4F2334" w14:textId="77777777" w:rsidR="00AC4525" w:rsidRPr="00EA2DA8" w:rsidRDefault="00AC4525" w:rsidP="00AC4525">
      <w:pPr>
        <w:pStyle w:val="Standard0"/>
        <w:rPr>
          <w:rFonts w:asciiTheme="minorHAnsi" w:hAnsiTheme="minorHAnsi"/>
          <w:sz w:val="26"/>
          <w:szCs w:val="26"/>
        </w:rPr>
      </w:pPr>
    </w:p>
    <w:p w14:paraId="360661F3" w14:textId="77777777" w:rsidR="00AC4525" w:rsidRPr="00EA2DA8" w:rsidRDefault="00AC4525" w:rsidP="00AC4525">
      <w:pPr>
        <w:pStyle w:val="Standard0"/>
        <w:rPr>
          <w:rFonts w:asciiTheme="minorHAnsi" w:hAnsiTheme="minorHAnsi"/>
          <w:sz w:val="26"/>
          <w:szCs w:val="26"/>
        </w:rPr>
      </w:pPr>
    </w:p>
    <w:p w14:paraId="2DE87BDF" w14:textId="77777777" w:rsidR="00AC4525" w:rsidRPr="00EA2DA8" w:rsidRDefault="00AC4525" w:rsidP="00AC4525">
      <w:pPr>
        <w:pStyle w:val="Standard0"/>
        <w:rPr>
          <w:rFonts w:asciiTheme="minorHAnsi" w:hAnsiTheme="minorHAnsi"/>
          <w:sz w:val="26"/>
          <w:szCs w:val="26"/>
        </w:rPr>
      </w:pPr>
    </w:p>
    <w:p w14:paraId="4AE4F69F" w14:textId="77777777" w:rsidR="00AC4525" w:rsidRPr="00EA2DA8" w:rsidRDefault="00AC4525" w:rsidP="00AC4525">
      <w:pPr>
        <w:pStyle w:val="Standard0"/>
        <w:rPr>
          <w:rFonts w:asciiTheme="minorHAnsi" w:hAnsiTheme="minorHAnsi"/>
          <w:sz w:val="26"/>
          <w:szCs w:val="26"/>
        </w:rPr>
      </w:pPr>
    </w:p>
    <w:p w14:paraId="4CD61F15" w14:textId="77777777" w:rsidR="00AC4525" w:rsidRPr="00EA2DA8" w:rsidRDefault="00AC4525" w:rsidP="00AC4525">
      <w:pPr>
        <w:pStyle w:val="Standard0"/>
        <w:rPr>
          <w:rFonts w:asciiTheme="minorHAnsi" w:hAnsiTheme="minorHAnsi"/>
          <w:sz w:val="26"/>
          <w:szCs w:val="26"/>
        </w:rPr>
      </w:pPr>
    </w:p>
    <w:p w14:paraId="4D7342FE" w14:textId="77777777" w:rsidR="00AC4525" w:rsidRPr="00EA2DA8" w:rsidRDefault="00AC4525" w:rsidP="00AC4525">
      <w:pPr>
        <w:pStyle w:val="Standard0"/>
        <w:rPr>
          <w:rFonts w:asciiTheme="minorHAnsi" w:hAnsiTheme="minorHAnsi"/>
          <w:sz w:val="26"/>
          <w:szCs w:val="26"/>
        </w:rPr>
      </w:pPr>
    </w:p>
    <w:p w14:paraId="59DDE65C" w14:textId="77777777" w:rsidR="00AC4525" w:rsidRPr="00EA2DA8" w:rsidRDefault="00AC4525" w:rsidP="00AC4525">
      <w:pPr>
        <w:pStyle w:val="Standard0"/>
        <w:rPr>
          <w:rFonts w:asciiTheme="minorHAnsi" w:hAnsiTheme="minorHAnsi"/>
          <w:sz w:val="26"/>
          <w:szCs w:val="26"/>
        </w:rPr>
      </w:pPr>
    </w:p>
    <w:p w14:paraId="30DB3A54" w14:textId="77777777" w:rsidR="00AC4525" w:rsidRPr="00EA2DA8" w:rsidRDefault="00AC4525" w:rsidP="00AC4525">
      <w:pPr>
        <w:pStyle w:val="Standard0"/>
        <w:rPr>
          <w:rFonts w:asciiTheme="minorHAnsi" w:hAnsiTheme="minorHAnsi"/>
          <w:sz w:val="26"/>
          <w:szCs w:val="26"/>
        </w:rPr>
      </w:pPr>
    </w:p>
    <w:p w14:paraId="6559795C" w14:textId="77777777" w:rsidR="00AC4525" w:rsidRPr="00EA2DA8" w:rsidRDefault="00AC4525" w:rsidP="00AC4525">
      <w:pPr>
        <w:pStyle w:val="Standard0"/>
        <w:rPr>
          <w:rFonts w:asciiTheme="minorHAnsi" w:hAnsiTheme="minorHAnsi"/>
          <w:sz w:val="26"/>
          <w:szCs w:val="26"/>
        </w:rPr>
      </w:pPr>
    </w:p>
    <w:p w14:paraId="3491BE40" w14:textId="77777777" w:rsidR="00AC4525" w:rsidRPr="00EA2DA8" w:rsidRDefault="00AC4525" w:rsidP="00AC4525">
      <w:pPr>
        <w:pStyle w:val="Standard0"/>
        <w:rPr>
          <w:rFonts w:asciiTheme="minorHAnsi" w:hAnsiTheme="minorHAnsi"/>
          <w:sz w:val="26"/>
          <w:szCs w:val="26"/>
        </w:rPr>
      </w:pPr>
    </w:p>
    <w:p w14:paraId="563C7271" w14:textId="77777777" w:rsidR="00AC4525" w:rsidRPr="00EA2DA8" w:rsidRDefault="00AC4525" w:rsidP="00AC4525">
      <w:pPr>
        <w:pStyle w:val="Standard0"/>
        <w:rPr>
          <w:rFonts w:asciiTheme="minorHAnsi" w:hAnsiTheme="minorHAnsi"/>
          <w:sz w:val="26"/>
          <w:szCs w:val="26"/>
        </w:rPr>
      </w:pPr>
    </w:p>
    <w:p w14:paraId="67FF470B" w14:textId="77777777" w:rsidR="00AC4525" w:rsidRPr="00EA2DA8" w:rsidRDefault="00AC4525" w:rsidP="00AC4525">
      <w:pPr>
        <w:pStyle w:val="Standard0"/>
        <w:rPr>
          <w:rFonts w:asciiTheme="minorHAnsi" w:hAnsiTheme="minorHAnsi"/>
          <w:sz w:val="26"/>
          <w:szCs w:val="26"/>
        </w:rPr>
      </w:pPr>
    </w:p>
    <w:p w14:paraId="475563B6" w14:textId="77777777" w:rsidR="00AC4525" w:rsidRPr="00EA2DA8" w:rsidRDefault="00AC4525" w:rsidP="00AC4525">
      <w:pPr>
        <w:pStyle w:val="Standard0"/>
        <w:rPr>
          <w:rFonts w:asciiTheme="minorHAnsi" w:hAnsiTheme="minorHAnsi"/>
          <w:sz w:val="26"/>
          <w:szCs w:val="26"/>
        </w:rPr>
      </w:pPr>
    </w:p>
    <w:p w14:paraId="31DF1A7B" w14:textId="77777777" w:rsidR="00AC4525" w:rsidRPr="00EA2DA8" w:rsidRDefault="00AC4525" w:rsidP="00AC4525">
      <w:pPr>
        <w:pStyle w:val="Standard0"/>
        <w:rPr>
          <w:rFonts w:asciiTheme="minorHAnsi" w:hAnsiTheme="minorHAnsi"/>
          <w:sz w:val="26"/>
          <w:szCs w:val="26"/>
        </w:rPr>
      </w:pPr>
    </w:p>
    <w:p w14:paraId="5707A099" w14:textId="77777777" w:rsidR="00AC4525" w:rsidRPr="00EA2DA8" w:rsidRDefault="00AC4525" w:rsidP="00AC4525">
      <w:pPr>
        <w:pStyle w:val="Standard0"/>
        <w:rPr>
          <w:rFonts w:asciiTheme="minorHAnsi" w:hAnsiTheme="minorHAnsi"/>
          <w:sz w:val="26"/>
          <w:szCs w:val="26"/>
        </w:rPr>
      </w:pPr>
    </w:p>
    <w:p w14:paraId="5AA8E519" w14:textId="77777777" w:rsidR="00AC4525" w:rsidRPr="00EA2DA8" w:rsidRDefault="00AC4525" w:rsidP="00AC4525">
      <w:pPr>
        <w:pStyle w:val="Standard0"/>
        <w:rPr>
          <w:rFonts w:asciiTheme="minorHAnsi" w:hAnsiTheme="minorHAnsi"/>
          <w:sz w:val="26"/>
          <w:szCs w:val="26"/>
        </w:rPr>
      </w:pPr>
    </w:p>
    <w:p w14:paraId="1C69CFEB" w14:textId="06D30B2A" w:rsidR="00AC4525" w:rsidRPr="00EA2DA8" w:rsidRDefault="00E26744" w:rsidP="00AC4525">
      <w:pPr>
        <w:pStyle w:val="Standard0"/>
        <w:jc w:val="right"/>
        <w:rPr>
          <w:rFonts w:asciiTheme="minorHAnsi" w:hAnsiTheme="minorHAnsi"/>
          <w:sz w:val="26"/>
          <w:szCs w:val="26"/>
        </w:rPr>
      </w:pPr>
      <w:r>
        <w:rPr>
          <w:rFonts w:asciiTheme="minorHAnsi" w:hAnsiTheme="minorHAnsi"/>
          <w:b/>
          <w:sz w:val="26"/>
          <w:szCs w:val="26"/>
        </w:rPr>
        <w:lastRenderedPageBreak/>
        <w:t>AD. 14/A</w:t>
      </w:r>
      <w:r w:rsidR="00AC4525" w:rsidRPr="00EA2DA8">
        <w:rPr>
          <w:rFonts w:asciiTheme="minorHAnsi" w:hAnsiTheme="minorHAnsi"/>
          <w:b/>
          <w:sz w:val="26"/>
          <w:szCs w:val="26"/>
        </w:rPr>
        <w:t xml:space="preserve"> sz. melléklet</w:t>
      </w:r>
    </w:p>
    <w:p w14:paraId="225A2A10" w14:textId="77777777" w:rsidR="00AC4525" w:rsidRPr="00EA2DA8" w:rsidRDefault="00AC4525" w:rsidP="00AC4525">
      <w:pPr>
        <w:pStyle w:val="Standard0"/>
        <w:jc w:val="right"/>
        <w:rPr>
          <w:rFonts w:asciiTheme="minorHAnsi" w:hAnsiTheme="minorHAnsi"/>
          <w:b/>
          <w:sz w:val="26"/>
          <w:szCs w:val="26"/>
        </w:rPr>
      </w:pPr>
    </w:p>
    <w:p w14:paraId="780C6A6C" w14:textId="41535CBB" w:rsidR="00AC4525" w:rsidRPr="00EA2DA8" w:rsidRDefault="00AC4525" w:rsidP="00AC4525">
      <w:pPr>
        <w:pStyle w:val="Cmsor71"/>
        <w:spacing w:before="0"/>
        <w:jc w:val="center"/>
        <w:rPr>
          <w:rFonts w:asciiTheme="minorHAnsi" w:hAnsiTheme="minorHAnsi"/>
          <w:sz w:val="26"/>
          <w:szCs w:val="26"/>
        </w:rPr>
      </w:pPr>
      <w:r w:rsidRPr="00EA2DA8">
        <w:rPr>
          <w:rFonts w:asciiTheme="minorHAnsi" w:hAnsiTheme="minorHAnsi"/>
          <w:b/>
          <w:i w:val="0"/>
          <w:color w:val="00000A"/>
          <w:sz w:val="26"/>
          <w:szCs w:val="26"/>
        </w:rPr>
        <w:t xml:space="preserve">Nyilatkozat a Kbt. 66. § (4) bekezdésében előírt tartalommal </w:t>
      </w:r>
    </w:p>
    <w:p w14:paraId="0F5B9D6F" w14:textId="77777777" w:rsidR="00AC4525" w:rsidRPr="00EA2DA8" w:rsidRDefault="00AC4525" w:rsidP="00AC4525">
      <w:pPr>
        <w:pStyle w:val="Standard0"/>
        <w:rPr>
          <w:rFonts w:asciiTheme="minorHAnsi" w:hAnsiTheme="minorHAnsi"/>
          <w:sz w:val="26"/>
          <w:szCs w:val="26"/>
        </w:rPr>
      </w:pPr>
    </w:p>
    <w:p w14:paraId="48B369E4" w14:textId="3B27C623"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Alulírott(ak), mint a (cégnév, székhely, adószám) ………………………………… ………………………………………………………………… kötelezettségvállalásra jogosultja/jogosultjai </w:t>
      </w:r>
      <w:r w:rsidRPr="00EA2DA8">
        <w:rPr>
          <w:rFonts w:asciiTheme="minorHAnsi" w:hAnsiTheme="minorHAnsi"/>
          <w:b/>
          <w:sz w:val="26"/>
          <w:szCs w:val="26"/>
        </w:rPr>
        <w:t>„</w:t>
      </w:r>
      <w:r w:rsidR="002F378B"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társaságunk </w:t>
      </w:r>
      <w:r w:rsidRPr="00EA2DA8">
        <w:rPr>
          <w:rFonts w:asciiTheme="minorHAnsi" w:hAnsiTheme="minorHAnsi"/>
          <w:i/>
          <w:sz w:val="26"/>
          <w:szCs w:val="26"/>
        </w:rPr>
        <w:t>a kis- és középvállalkozásokról, fejlődésük támogatásáról</w:t>
      </w:r>
      <w:r w:rsidRPr="00EA2DA8">
        <w:rPr>
          <w:rFonts w:asciiTheme="minorHAnsi" w:hAnsiTheme="minorHAnsi"/>
          <w:sz w:val="26"/>
          <w:szCs w:val="26"/>
        </w:rPr>
        <w:t xml:space="preserve"> szóló 2004. évi XXXIV. törvény alapján az alább megjelölt vállalkozásnak minősül:</w:t>
      </w:r>
    </w:p>
    <w:p w14:paraId="25F21D02" w14:textId="77777777" w:rsidR="00AC4525" w:rsidRPr="00EA2DA8" w:rsidRDefault="00AC4525" w:rsidP="00AC4525">
      <w:pPr>
        <w:pStyle w:val="Textbody0"/>
        <w:spacing w:after="0"/>
        <w:rPr>
          <w:rFonts w:asciiTheme="minorHAnsi" w:hAnsiTheme="minorHAnsi"/>
          <w:sz w:val="26"/>
          <w:szCs w:val="26"/>
        </w:rPr>
      </w:pPr>
      <w:r w:rsidRPr="00EA2DA8">
        <w:rPr>
          <w:rFonts w:asciiTheme="minorHAnsi" w:hAnsiTheme="minorHAnsi"/>
          <w:sz w:val="26"/>
          <w:szCs w:val="26"/>
        </w:rPr>
        <w:t>*</w:t>
      </w:r>
      <w:r w:rsidRPr="00EA2DA8">
        <w:rPr>
          <w:rFonts w:asciiTheme="minorHAnsi" w:hAnsiTheme="minorHAnsi"/>
          <w:sz w:val="26"/>
          <w:szCs w:val="26"/>
        </w:rPr>
        <w:tab/>
        <w:t>mikro-vállalkozás,</w:t>
      </w:r>
    </w:p>
    <w:p w14:paraId="544F8CA6" w14:textId="77777777" w:rsidR="00AC4525" w:rsidRPr="00EA2DA8" w:rsidRDefault="00AC4525" w:rsidP="00AC4525">
      <w:pPr>
        <w:pStyle w:val="Textbody0"/>
        <w:spacing w:after="0"/>
        <w:ind w:firstLine="708"/>
        <w:rPr>
          <w:rFonts w:asciiTheme="minorHAnsi" w:hAnsiTheme="minorHAnsi"/>
          <w:sz w:val="26"/>
          <w:szCs w:val="26"/>
        </w:rPr>
      </w:pPr>
      <w:r w:rsidRPr="00EA2DA8">
        <w:rPr>
          <w:rFonts w:asciiTheme="minorHAnsi" w:hAnsiTheme="minorHAnsi"/>
          <w:sz w:val="26"/>
          <w:szCs w:val="26"/>
        </w:rPr>
        <w:t>kis-vállalkozás,</w:t>
      </w:r>
    </w:p>
    <w:p w14:paraId="0AD39B9E" w14:textId="77777777" w:rsidR="00AC4525" w:rsidRPr="00EA2DA8" w:rsidRDefault="00AC4525" w:rsidP="00AC4525">
      <w:pPr>
        <w:pStyle w:val="Textbody0"/>
        <w:spacing w:after="0"/>
        <w:ind w:firstLine="708"/>
        <w:rPr>
          <w:rFonts w:asciiTheme="minorHAnsi" w:hAnsiTheme="minorHAnsi"/>
          <w:sz w:val="26"/>
          <w:szCs w:val="26"/>
        </w:rPr>
      </w:pPr>
      <w:r w:rsidRPr="00EA2DA8">
        <w:rPr>
          <w:rFonts w:asciiTheme="minorHAnsi" w:hAnsiTheme="minorHAnsi"/>
          <w:sz w:val="26"/>
          <w:szCs w:val="26"/>
        </w:rPr>
        <w:t>közép-vállalkozás</w:t>
      </w:r>
      <w:r w:rsidRPr="00EA2DA8">
        <w:rPr>
          <w:rStyle w:val="Lbjegyzet-hivatkozs"/>
          <w:rFonts w:asciiTheme="minorHAnsi" w:hAnsiTheme="minorHAnsi"/>
          <w:sz w:val="26"/>
          <w:szCs w:val="26"/>
        </w:rPr>
        <w:footnoteReference w:id="69"/>
      </w:r>
    </w:p>
    <w:p w14:paraId="7305B1AB" w14:textId="77777777" w:rsidR="00AC4525" w:rsidRPr="00EA2DA8" w:rsidRDefault="00AC4525" w:rsidP="00AC4525">
      <w:pPr>
        <w:pStyle w:val="Standard0"/>
        <w:tabs>
          <w:tab w:val="left" w:leader="dot" w:pos="5760"/>
        </w:tabs>
        <w:rPr>
          <w:rFonts w:asciiTheme="minorHAnsi" w:hAnsiTheme="minorHAnsi"/>
          <w:sz w:val="26"/>
          <w:szCs w:val="26"/>
        </w:rPr>
      </w:pPr>
      <w:r w:rsidRPr="00EA2DA8">
        <w:rPr>
          <w:rFonts w:asciiTheme="minorHAnsi" w:hAnsiTheme="minorHAnsi"/>
          <w:sz w:val="26"/>
          <w:szCs w:val="26"/>
          <w:lang w:eastAsia="ar-SA"/>
        </w:rPr>
        <w:t xml:space="preserve">            nem tartozik a Kkvt. hatálya alá.</w:t>
      </w:r>
    </w:p>
    <w:p w14:paraId="3C7DF2F2" w14:textId="77777777" w:rsidR="00AC4525" w:rsidRPr="00EA2DA8" w:rsidRDefault="00AC4525" w:rsidP="00AC4525">
      <w:pPr>
        <w:pStyle w:val="Textbody0"/>
        <w:spacing w:after="0"/>
        <w:rPr>
          <w:rFonts w:asciiTheme="minorHAnsi" w:hAnsiTheme="minorHAnsi"/>
          <w:sz w:val="26"/>
          <w:szCs w:val="26"/>
        </w:rPr>
      </w:pPr>
    </w:p>
    <w:p w14:paraId="46DDF146" w14:textId="4613F10B"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201</w:t>
      </w:r>
      <w:r w:rsidR="00E26744">
        <w:rPr>
          <w:rFonts w:asciiTheme="minorHAnsi" w:hAnsiTheme="minorHAnsi"/>
          <w:sz w:val="26"/>
          <w:szCs w:val="26"/>
        </w:rPr>
        <w:t>7</w:t>
      </w:r>
      <w:r w:rsidRPr="00EA2DA8">
        <w:rPr>
          <w:rFonts w:asciiTheme="minorHAnsi" w:hAnsiTheme="minorHAnsi"/>
          <w:sz w:val="26"/>
          <w:szCs w:val="26"/>
        </w:rPr>
        <w:t>. …………………. hó ….. napján.</w:t>
      </w:r>
    </w:p>
    <w:p w14:paraId="4B7DEF95" w14:textId="77777777" w:rsidR="00AC4525" w:rsidRPr="00EA2DA8" w:rsidRDefault="00AC4525" w:rsidP="00AC4525">
      <w:pPr>
        <w:pStyle w:val="Standard0"/>
        <w:tabs>
          <w:tab w:val="center" w:pos="7371"/>
        </w:tabs>
        <w:rPr>
          <w:rFonts w:asciiTheme="minorHAnsi" w:hAnsiTheme="minorHAnsi"/>
          <w:sz w:val="26"/>
          <w:szCs w:val="26"/>
        </w:rPr>
      </w:pPr>
      <w:r w:rsidRPr="00EA2DA8">
        <w:rPr>
          <w:rFonts w:asciiTheme="minorHAnsi" w:hAnsiTheme="minorHAnsi"/>
          <w:sz w:val="26"/>
          <w:szCs w:val="26"/>
        </w:rPr>
        <w:tab/>
        <w:t>……………………………….</w:t>
      </w:r>
    </w:p>
    <w:p w14:paraId="395D0936" w14:textId="77777777" w:rsidR="00AC4525" w:rsidRPr="00EA2DA8" w:rsidRDefault="00AC4525" w:rsidP="00AC4525">
      <w:pPr>
        <w:pStyle w:val="Standard0"/>
        <w:tabs>
          <w:tab w:val="center" w:pos="7371"/>
        </w:tabs>
        <w:rPr>
          <w:rFonts w:asciiTheme="minorHAnsi" w:hAnsiTheme="minorHAnsi"/>
          <w:sz w:val="26"/>
          <w:szCs w:val="26"/>
        </w:rPr>
      </w:pPr>
      <w:r w:rsidRPr="00EA2DA8">
        <w:rPr>
          <w:rFonts w:asciiTheme="minorHAnsi" w:hAnsiTheme="minorHAnsi"/>
          <w:b/>
          <w:bCs/>
          <w:sz w:val="26"/>
          <w:szCs w:val="26"/>
        </w:rPr>
        <w:t xml:space="preserve"> </w:t>
      </w:r>
      <w:r w:rsidRPr="00EA2DA8">
        <w:rPr>
          <w:rFonts w:asciiTheme="minorHAnsi" w:hAnsiTheme="minorHAnsi"/>
          <w:b/>
          <w:bCs/>
          <w:sz w:val="26"/>
          <w:szCs w:val="26"/>
        </w:rPr>
        <w:tab/>
      </w:r>
      <w:r w:rsidRPr="00EA2DA8">
        <w:rPr>
          <w:rFonts w:asciiTheme="minorHAnsi" w:hAnsiTheme="minorHAnsi"/>
          <w:bCs/>
          <w:sz w:val="26"/>
          <w:szCs w:val="26"/>
        </w:rPr>
        <w:t>cégszerű aláírás</w:t>
      </w:r>
    </w:p>
    <w:p w14:paraId="41372D8A" w14:textId="77777777" w:rsidR="00AC4525" w:rsidRPr="00EA2DA8" w:rsidRDefault="00AC4525" w:rsidP="00AC4525">
      <w:pPr>
        <w:pStyle w:val="Standard0"/>
        <w:rPr>
          <w:rFonts w:asciiTheme="minorHAnsi" w:hAnsiTheme="minorHAnsi"/>
          <w:sz w:val="22"/>
          <w:szCs w:val="22"/>
        </w:rPr>
      </w:pPr>
    </w:p>
    <w:p w14:paraId="7CDAE790" w14:textId="77777777" w:rsidR="00AC4525" w:rsidRPr="00EA2DA8" w:rsidRDefault="00AC4525" w:rsidP="00AC4525">
      <w:pPr>
        <w:pStyle w:val="Standard0"/>
        <w:rPr>
          <w:rFonts w:asciiTheme="minorHAnsi" w:hAnsiTheme="minorHAnsi"/>
          <w:sz w:val="22"/>
          <w:szCs w:val="22"/>
        </w:rPr>
      </w:pPr>
      <w:r w:rsidRPr="00EA2DA8">
        <w:rPr>
          <w:rFonts w:asciiTheme="minorHAnsi" w:hAnsiTheme="minorHAnsi"/>
          <w:sz w:val="22"/>
          <w:szCs w:val="22"/>
        </w:rPr>
        <w:t>*megfelelő aláhúzandó</w:t>
      </w:r>
    </w:p>
    <w:p w14:paraId="1E586C0C" w14:textId="2402F68C" w:rsidR="00E26744" w:rsidRPr="00E26744" w:rsidRDefault="00E26744" w:rsidP="00E26744">
      <w:pPr>
        <w:pStyle w:val="Cmsor71"/>
        <w:spacing w:before="0"/>
        <w:jc w:val="right"/>
        <w:rPr>
          <w:rFonts w:asciiTheme="minorHAnsi" w:hAnsiTheme="minorHAnsi"/>
          <w:b/>
          <w:i w:val="0"/>
          <w:color w:val="00000A"/>
          <w:sz w:val="26"/>
          <w:szCs w:val="26"/>
        </w:rPr>
      </w:pPr>
      <w:r w:rsidRPr="00E26744">
        <w:rPr>
          <w:rFonts w:asciiTheme="minorHAnsi" w:hAnsiTheme="minorHAnsi"/>
          <w:b/>
          <w:i w:val="0"/>
          <w:color w:val="00000A"/>
          <w:sz w:val="26"/>
          <w:szCs w:val="26"/>
        </w:rPr>
        <w:lastRenderedPageBreak/>
        <w:t>AD.14/B. sz. melléklet</w:t>
      </w:r>
    </w:p>
    <w:p w14:paraId="20B9199A" w14:textId="77777777" w:rsidR="00E26744" w:rsidRDefault="00E26744" w:rsidP="00E26744">
      <w:pPr>
        <w:pStyle w:val="Standard0"/>
        <w:jc w:val="center"/>
        <w:rPr>
          <w:rFonts w:asciiTheme="minorHAnsi" w:hAnsiTheme="minorHAnsi"/>
          <w:b/>
          <w:sz w:val="26"/>
          <w:szCs w:val="26"/>
        </w:rPr>
      </w:pPr>
    </w:p>
    <w:p w14:paraId="0B224223" w14:textId="423B0D2A" w:rsidR="00E26744" w:rsidRPr="00EA2DA8" w:rsidRDefault="00E26744" w:rsidP="00E26744">
      <w:pPr>
        <w:pStyle w:val="Standard0"/>
        <w:jc w:val="center"/>
        <w:rPr>
          <w:rFonts w:asciiTheme="minorHAnsi" w:hAnsiTheme="minorHAnsi"/>
          <w:sz w:val="26"/>
          <w:szCs w:val="26"/>
        </w:rPr>
      </w:pPr>
      <w:r w:rsidRPr="00EA2DA8">
        <w:rPr>
          <w:rFonts w:asciiTheme="minorHAnsi" w:hAnsiTheme="minorHAnsi"/>
          <w:b/>
          <w:sz w:val="26"/>
          <w:szCs w:val="26"/>
        </w:rPr>
        <w:t>Nyilatkozat a Kbt. 6</w:t>
      </w:r>
      <w:r>
        <w:rPr>
          <w:rFonts w:asciiTheme="minorHAnsi" w:hAnsiTheme="minorHAnsi"/>
          <w:b/>
          <w:sz w:val="26"/>
          <w:szCs w:val="26"/>
        </w:rPr>
        <w:t>6</w:t>
      </w:r>
      <w:r w:rsidRPr="00EA2DA8">
        <w:rPr>
          <w:rFonts w:asciiTheme="minorHAnsi" w:hAnsiTheme="minorHAnsi"/>
          <w:b/>
          <w:sz w:val="26"/>
          <w:szCs w:val="26"/>
        </w:rPr>
        <w:t>. § (</w:t>
      </w:r>
      <w:r>
        <w:rPr>
          <w:rFonts w:asciiTheme="minorHAnsi" w:hAnsiTheme="minorHAnsi"/>
          <w:b/>
          <w:sz w:val="26"/>
          <w:szCs w:val="26"/>
        </w:rPr>
        <w:t>6</w:t>
      </w:r>
      <w:r w:rsidRPr="00EA2DA8">
        <w:rPr>
          <w:rFonts w:asciiTheme="minorHAnsi" w:hAnsiTheme="minorHAnsi"/>
          <w:b/>
          <w:sz w:val="26"/>
          <w:szCs w:val="26"/>
        </w:rPr>
        <w:t>) bekezdésre vonatkozóan</w:t>
      </w:r>
    </w:p>
    <w:p w14:paraId="4135B996" w14:textId="77777777" w:rsidR="00E26744" w:rsidRDefault="00E26744" w:rsidP="00E26744">
      <w:pPr>
        <w:pStyle w:val="Cmsor71"/>
        <w:spacing w:before="0"/>
        <w:rPr>
          <w:rFonts w:asciiTheme="minorHAnsi" w:hAnsiTheme="minorHAnsi"/>
          <w:i w:val="0"/>
          <w:color w:val="00000A"/>
          <w:sz w:val="26"/>
          <w:szCs w:val="26"/>
        </w:rPr>
      </w:pPr>
    </w:p>
    <w:p w14:paraId="451D964B" w14:textId="77777777" w:rsidR="00E26744" w:rsidRDefault="00E26744" w:rsidP="00E26744">
      <w:pPr>
        <w:pStyle w:val="Cmsor71"/>
        <w:spacing w:before="0"/>
        <w:rPr>
          <w:rFonts w:asciiTheme="minorHAnsi" w:hAnsiTheme="minorHAnsi"/>
          <w:i w:val="0"/>
          <w:color w:val="00000A"/>
          <w:sz w:val="26"/>
          <w:szCs w:val="26"/>
        </w:rPr>
      </w:pPr>
    </w:p>
    <w:p w14:paraId="74D397BE" w14:textId="6E74EEE1" w:rsidR="00E26744" w:rsidRPr="00E26744" w:rsidRDefault="00E26744" w:rsidP="00E26744">
      <w:pPr>
        <w:pStyle w:val="Cmsor71"/>
        <w:spacing w:before="0"/>
        <w:rPr>
          <w:rFonts w:asciiTheme="minorHAnsi" w:hAnsiTheme="minorHAnsi"/>
          <w:i w:val="0"/>
          <w:sz w:val="26"/>
          <w:szCs w:val="26"/>
        </w:rPr>
      </w:pPr>
      <w:r w:rsidRPr="00E26744">
        <w:rPr>
          <w:rFonts w:asciiTheme="minorHAnsi" w:hAnsiTheme="minorHAnsi"/>
          <w:i w:val="0"/>
          <w:sz w:val="26"/>
          <w:szCs w:val="26"/>
        </w:rPr>
        <w:t xml:space="preserve">Alulírott ……………………, mint Ajánlattevő </w:t>
      </w:r>
      <w:r w:rsidRPr="00E26744">
        <w:rPr>
          <w:rFonts w:asciiTheme="minorHAnsi" w:hAnsiTheme="minorHAnsi"/>
          <w:b/>
          <w:i w:val="0"/>
          <w:sz w:val="26"/>
          <w:szCs w:val="26"/>
        </w:rPr>
        <w:t>„</w:t>
      </w:r>
      <w:r w:rsidRPr="00E26744">
        <w:rPr>
          <w:rFonts w:asciiTheme="minorHAnsi" w:hAnsiTheme="minorHAnsi" w:cs="Calibri"/>
          <w:b/>
          <w:i w:val="0"/>
          <w:sz w:val="26"/>
          <w:szCs w:val="26"/>
        </w:rPr>
        <w:t>A Pécsi Tudományegyetem részére hallgatók toborzása az Amerikai Egyesült Államok és Kanada területéről</w:t>
      </w:r>
      <w:r w:rsidRPr="00E26744">
        <w:rPr>
          <w:rFonts w:asciiTheme="minorHAnsi" w:hAnsiTheme="minorHAnsi"/>
          <w:b/>
          <w:i w:val="0"/>
          <w:sz w:val="26"/>
          <w:szCs w:val="26"/>
        </w:rPr>
        <w:t>”</w:t>
      </w:r>
      <w:r>
        <w:rPr>
          <w:rFonts w:asciiTheme="minorHAnsi" w:hAnsiTheme="minorHAnsi"/>
          <w:b/>
          <w:i w:val="0"/>
          <w:sz w:val="26"/>
          <w:szCs w:val="26"/>
        </w:rPr>
        <w:t xml:space="preserve"> </w:t>
      </w:r>
      <w:r w:rsidRPr="00E26744">
        <w:rPr>
          <w:rFonts w:asciiTheme="minorHAnsi" w:hAnsiTheme="minorHAnsi" w:cs="Calibri"/>
          <w:bCs/>
          <w:i w:val="0"/>
          <w:sz w:val="26"/>
          <w:szCs w:val="26"/>
        </w:rPr>
        <w:t xml:space="preserve">tárgyú közbeszerzési eljárásban </w:t>
      </w:r>
      <w:r w:rsidRPr="00E26744">
        <w:rPr>
          <w:rFonts w:asciiTheme="minorHAnsi" w:hAnsiTheme="minorHAnsi"/>
          <w:i w:val="0"/>
          <w:sz w:val="26"/>
          <w:szCs w:val="26"/>
        </w:rPr>
        <w:t>nyilatkozom</w:t>
      </w:r>
      <w:r w:rsidRPr="00E26744">
        <w:rPr>
          <w:rFonts w:asciiTheme="minorHAnsi" w:hAnsiTheme="minorHAnsi"/>
          <w:i w:val="0"/>
          <w:color w:val="00000A"/>
          <w:sz w:val="26"/>
          <w:szCs w:val="26"/>
        </w:rPr>
        <w:t xml:space="preserve"> Kbt. 66. § (6) bekezdésében foglaltak szerint nyilatkozom, hogy </w:t>
      </w:r>
    </w:p>
    <w:p w14:paraId="747152B9" w14:textId="77777777" w:rsidR="00E26744" w:rsidRPr="00EA2DA8" w:rsidRDefault="00E26744" w:rsidP="00E26744">
      <w:pPr>
        <w:pStyle w:val="Standard0"/>
        <w:tabs>
          <w:tab w:val="left" w:pos="2268"/>
          <w:tab w:val="right" w:leader="dot" w:pos="10490"/>
        </w:tabs>
        <w:outlineLvl w:val="0"/>
        <w:rPr>
          <w:rFonts w:asciiTheme="minorHAnsi" w:hAnsiTheme="minorHAnsi"/>
          <w:sz w:val="26"/>
          <w:szCs w:val="26"/>
        </w:rPr>
      </w:pPr>
    </w:p>
    <w:p w14:paraId="3A7F8967" w14:textId="0605096E" w:rsidR="00E26744" w:rsidRP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a</w:t>
      </w:r>
      <w:r w:rsidRPr="00E26744">
        <w:rPr>
          <w:rFonts w:asciiTheme="minorHAnsi" w:hAnsiTheme="minorHAnsi"/>
          <w:sz w:val="26"/>
          <w:szCs w:val="26"/>
        </w:rPr>
        <w:t xml:space="preserve"> </w:t>
      </w:r>
      <w:r w:rsidRPr="00282444">
        <w:rPr>
          <w:rFonts w:asciiTheme="minorHAnsi" w:hAnsiTheme="minorHAnsi"/>
          <w:sz w:val="26"/>
          <w:szCs w:val="26"/>
        </w:rPr>
        <w:t xml:space="preserve">közbeszerzésnek </w:t>
      </w:r>
      <w:r w:rsidRPr="00E26744">
        <w:rPr>
          <w:rFonts w:asciiTheme="minorHAnsi" w:hAnsiTheme="minorHAnsi"/>
          <w:sz w:val="26"/>
          <w:szCs w:val="26"/>
        </w:rPr>
        <w:t>azon</w:t>
      </w:r>
      <w:r w:rsidRPr="00282444">
        <w:rPr>
          <w:rFonts w:asciiTheme="minorHAnsi" w:hAnsiTheme="minorHAnsi"/>
          <w:sz w:val="26"/>
          <w:szCs w:val="26"/>
        </w:rPr>
        <w:t xml:space="preserve"> rész</w:t>
      </w:r>
      <w:r w:rsidRPr="00E26744">
        <w:rPr>
          <w:rFonts w:asciiTheme="minorHAnsi" w:hAnsiTheme="minorHAnsi"/>
          <w:sz w:val="26"/>
          <w:szCs w:val="26"/>
        </w:rPr>
        <w:t>e (részei</w:t>
      </w:r>
      <w:r w:rsidRPr="00282444">
        <w:rPr>
          <w:rFonts w:asciiTheme="minorHAnsi" w:hAnsiTheme="minorHAnsi"/>
          <w:sz w:val="26"/>
          <w:szCs w:val="26"/>
        </w:rPr>
        <w:t>), amelynek teljesítéséhez alvállalkozót kíván</w:t>
      </w:r>
      <w:r w:rsidRPr="00E26744">
        <w:rPr>
          <w:rFonts w:asciiTheme="minorHAnsi" w:hAnsiTheme="minorHAnsi"/>
          <w:sz w:val="26"/>
          <w:szCs w:val="26"/>
        </w:rPr>
        <w:t xml:space="preserve">unk </w:t>
      </w:r>
      <w:r w:rsidRPr="00282444">
        <w:rPr>
          <w:rFonts w:asciiTheme="minorHAnsi" w:hAnsiTheme="minorHAnsi"/>
          <w:sz w:val="26"/>
          <w:szCs w:val="26"/>
        </w:rPr>
        <w:t xml:space="preserve"> igénybe venni,</w:t>
      </w:r>
      <w:r>
        <w:rPr>
          <w:rFonts w:asciiTheme="minorHAnsi" w:hAnsiTheme="minorHAnsi"/>
          <w:sz w:val="26"/>
          <w:szCs w:val="26"/>
        </w:rPr>
        <w:t xml:space="preserve"> </w:t>
      </w:r>
      <w:r w:rsidRPr="00E26744">
        <w:rPr>
          <w:rFonts w:asciiTheme="minorHAnsi" w:hAnsiTheme="minorHAnsi"/>
          <w:sz w:val="26"/>
          <w:szCs w:val="26"/>
        </w:rPr>
        <w:t>a következők :</w:t>
      </w:r>
    </w:p>
    <w:p w14:paraId="49C71A8C" w14:textId="77777777" w:rsidR="00E26744" w:rsidRDefault="00E26744" w:rsidP="00E26744">
      <w:pPr>
        <w:pStyle w:val="Standard0"/>
        <w:tabs>
          <w:tab w:val="left" w:pos="2268"/>
          <w:tab w:val="right" w:leader="dot" w:pos="10490"/>
        </w:tabs>
        <w:outlineLvl w:val="0"/>
        <w:rPr>
          <w:rFonts w:asciiTheme="minorHAnsi" w:hAnsiTheme="minorHAnsi"/>
          <w:sz w:val="26"/>
          <w:szCs w:val="26"/>
        </w:rPr>
      </w:pPr>
    </w:p>
    <w:p w14:paraId="76523670" w14:textId="77777777" w:rsid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 xml:space="preserve"> vagy </w:t>
      </w:r>
    </w:p>
    <w:p w14:paraId="4AFF4EC3" w14:textId="77777777" w:rsidR="00E26744" w:rsidRDefault="00E26744" w:rsidP="00E26744">
      <w:pPr>
        <w:pStyle w:val="Standard0"/>
        <w:tabs>
          <w:tab w:val="left" w:pos="2268"/>
          <w:tab w:val="right" w:leader="dot" w:pos="10490"/>
        </w:tabs>
        <w:outlineLvl w:val="0"/>
        <w:rPr>
          <w:rFonts w:asciiTheme="minorHAnsi" w:hAnsiTheme="minorHAnsi"/>
          <w:sz w:val="26"/>
          <w:szCs w:val="26"/>
        </w:rPr>
      </w:pPr>
    </w:p>
    <w:p w14:paraId="3F7D7438" w14:textId="0A4773C4" w:rsid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a közbeszerzés teljesítéséhez nem veszünk igénybe alvállalkozót.*</w:t>
      </w:r>
    </w:p>
    <w:p w14:paraId="4AE058F7" w14:textId="77777777" w:rsidR="00E26744" w:rsidRPr="00282444" w:rsidRDefault="00E26744" w:rsidP="00E26744">
      <w:pPr>
        <w:pStyle w:val="Standard0"/>
        <w:tabs>
          <w:tab w:val="left" w:pos="2268"/>
          <w:tab w:val="right" w:leader="dot" w:pos="10490"/>
        </w:tabs>
        <w:outlineLvl w:val="0"/>
        <w:rPr>
          <w:rFonts w:asciiTheme="minorHAnsi" w:hAnsiTheme="minorHAnsi"/>
          <w:sz w:val="26"/>
          <w:szCs w:val="26"/>
        </w:rPr>
      </w:pPr>
    </w:p>
    <w:p w14:paraId="1BC1E6A8" w14:textId="77777777" w:rsidR="00E26744" w:rsidRPr="00282444" w:rsidRDefault="00E26744" w:rsidP="00E26744">
      <w:pPr>
        <w:pStyle w:val="Standard0"/>
        <w:tabs>
          <w:tab w:val="left" w:pos="2268"/>
          <w:tab w:val="right" w:leader="dot" w:pos="10490"/>
        </w:tabs>
        <w:outlineLvl w:val="0"/>
        <w:rPr>
          <w:rFonts w:asciiTheme="minorHAnsi" w:hAnsiTheme="minorHAnsi"/>
          <w:sz w:val="26"/>
          <w:szCs w:val="26"/>
        </w:rPr>
      </w:pPr>
      <w:r w:rsidRPr="00E26744">
        <w:rPr>
          <w:rFonts w:asciiTheme="minorHAnsi" w:hAnsiTheme="minorHAnsi"/>
          <w:sz w:val="26"/>
          <w:szCs w:val="26"/>
        </w:rPr>
        <w:t xml:space="preserve">Az </w:t>
      </w:r>
      <w:r w:rsidRPr="00282444">
        <w:rPr>
          <w:rFonts w:asciiTheme="minorHAnsi" w:hAnsiTheme="minorHAnsi"/>
          <w:sz w:val="26"/>
          <w:szCs w:val="26"/>
        </w:rPr>
        <w:t>ezen részek tekintetében igénybe venni kívánt és az ajánlat vagy a részvételi jelentkezés benyújtásakor már i</w:t>
      </w:r>
      <w:r w:rsidRPr="00E26744">
        <w:rPr>
          <w:rFonts w:asciiTheme="minorHAnsi" w:hAnsiTheme="minorHAnsi"/>
          <w:sz w:val="26"/>
          <w:szCs w:val="26"/>
        </w:rPr>
        <w:t xml:space="preserve">smert alvállalkozók: </w:t>
      </w:r>
      <w:r>
        <w:rPr>
          <w:rFonts w:asciiTheme="minorHAnsi" w:hAnsiTheme="minorHAnsi"/>
          <w:sz w:val="26"/>
          <w:szCs w:val="26"/>
        </w:rPr>
        <w:t>**</w:t>
      </w:r>
    </w:p>
    <w:p w14:paraId="78BA7639" w14:textId="77777777" w:rsidR="00E26744" w:rsidRPr="00EA2DA8" w:rsidRDefault="00E26744" w:rsidP="00E26744">
      <w:pPr>
        <w:pStyle w:val="Textbody0"/>
        <w:tabs>
          <w:tab w:val="left" w:leader="dot" w:pos="5760"/>
        </w:tabs>
        <w:spacing w:after="0"/>
        <w:rPr>
          <w:rFonts w:asciiTheme="minorHAnsi" w:hAnsiTheme="minorHAnsi"/>
          <w:sz w:val="26"/>
          <w:szCs w:val="26"/>
        </w:rPr>
      </w:pPr>
    </w:p>
    <w:p w14:paraId="24565594" w14:textId="77777777" w:rsidR="00E26744" w:rsidRPr="00EA2DA8" w:rsidRDefault="00E26744" w:rsidP="00E26744">
      <w:pPr>
        <w:pStyle w:val="Textbody0"/>
        <w:tabs>
          <w:tab w:val="left" w:leader="dot" w:pos="5760"/>
        </w:tabs>
        <w:spacing w:after="0"/>
        <w:rPr>
          <w:rFonts w:asciiTheme="minorHAnsi" w:hAnsiTheme="minorHAnsi"/>
          <w:sz w:val="26"/>
          <w:szCs w:val="26"/>
        </w:rPr>
      </w:pPr>
    </w:p>
    <w:p w14:paraId="1F1DE5C2" w14:textId="77777777" w:rsidR="00E26744" w:rsidRPr="00EA2DA8" w:rsidRDefault="00E26744" w:rsidP="00E26744">
      <w:pPr>
        <w:pStyle w:val="Standard0"/>
        <w:rPr>
          <w:rFonts w:asciiTheme="minorHAnsi" w:hAnsiTheme="minorHAnsi"/>
          <w:sz w:val="26"/>
          <w:szCs w:val="26"/>
        </w:rPr>
      </w:pPr>
      <w:r w:rsidRPr="00EA2DA8">
        <w:rPr>
          <w:rFonts w:asciiTheme="minorHAnsi" w:hAnsiTheme="minorHAnsi"/>
          <w:sz w:val="26"/>
          <w:szCs w:val="26"/>
        </w:rPr>
        <w:t>Kelt: ……………………………., 201</w:t>
      </w:r>
      <w:r>
        <w:rPr>
          <w:rFonts w:asciiTheme="minorHAnsi" w:hAnsiTheme="minorHAnsi"/>
          <w:sz w:val="26"/>
          <w:szCs w:val="26"/>
        </w:rPr>
        <w:t>7</w:t>
      </w:r>
      <w:r w:rsidRPr="00EA2DA8">
        <w:rPr>
          <w:rFonts w:asciiTheme="minorHAnsi" w:hAnsiTheme="minorHAnsi"/>
          <w:sz w:val="26"/>
          <w:szCs w:val="26"/>
        </w:rPr>
        <w:t>. év ……………….. hó …. nap</w:t>
      </w:r>
    </w:p>
    <w:p w14:paraId="590418E5" w14:textId="77777777" w:rsidR="00E26744" w:rsidRPr="00EA2DA8" w:rsidRDefault="00E26744" w:rsidP="00E26744">
      <w:pPr>
        <w:pStyle w:val="Standard0"/>
        <w:rPr>
          <w:rFonts w:asciiTheme="minorHAnsi" w:hAnsiTheme="minorHAnsi"/>
          <w:sz w:val="26"/>
          <w:szCs w:val="26"/>
        </w:rPr>
      </w:pPr>
    </w:p>
    <w:p w14:paraId="0D3BE5BB" w14:textId="77777777" w:rsidR="00E26744" w:rsidRPr="00EA2DA8" w:rsidRDefault="00E26744" w:rsidP="00E26744">
      <w:pPr>
        <w:pStyle w:val="Standard0"/>
        <w:rPr>
          <w:rFonts w:asciiTheme="minorHAnsi" w:hAnsiTheme="minorHAnsi"/>
          <w:sz w:val="26"/>
          <w:szCs w:val="26"/>
        </w:rPr>
      </w:pPr>
    </w:p>
    <w:p w14:paraId="4DE8F6EC" w14:textId="77777777" w:rsidR="00E26744" w:rsidRPr="00EA2DA8" w:rsidRDefault="00E26744" w:rsidP="00E26744">
      <w:pPr>
        <w:pStyle w:val="Standard0"/>
        <w:rPr>
          <w:rFonts w:asciiTheme="minorHAnsi" w:hAnsiTheme="minorHAnsi"/>
          <w:sz w:val="26"/>
          <w:szCs w:val="26"/>
        </w:rPr>
      </w:pPr>
    </w:p>
    <w:p w14:paraId="7D559A37" w14:textId="77777777" w:rsidR="00E26744" w:rsidRPr="00EA2DA8" w:rsidRDefault="00E26744" w:rsidP="00E26744">
      <w:pPr>
        <w:pStyle w:val="Standard0"/>
        <w:rPr>
          <w:rFonts w:asciiTheme="minorHAnsi" w:hAnsiTheme="minorHAnsi"/>
          <w:sz w:val="26"/>
          <w:szCs w:val="26"/>
        </w:rPr>
      </w:pPr>
    </w:p>
    <w:p w14:paraId="580A320E" w14:textId="77777777" w:rsidR="00E26744" w:rsidRPr="00EA2DA8" w:rsidRDefault="00E26744" w:rsidP="00E26744">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1A2F2984" w14:textId="77777777" w:rsidR="00E26744" w:rsidRDefault="00E26744" w:rsidP="00E26744">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4EDBDBD0" w14:textId="77777777" w:rsidR="00E26744" w:rsidRDefault="00E26744" w:rsidP="00E26744">
      <w:pPr>
        <w:pStyle w:val="Standard0"/>
        <w:tabs>
          <w:tab w:val="center" w:pos="6840"/>
        </w:tabs>
        <w:rPr>
          <w:rFonts w:asciiTheme="minorHAnsi" w:hAnsiTheme="minorHAnsi"/>
          <w:sz w:val="26"/>
          <w:szCs w:val="26"/>
        </w:rPr>
      </w:pPr>
    </w:p>
    <w:p w14:paraId="638CA6AF" w14:textId="77777777" w:rsidR="00E26744" w:rsidRDefault="00E26744" w:rsidP="00E26744">
      <w:pPr>
        <w:pStyle w:val="Standard0"/>
        <w:tabs>
          <w:tab w:val="center" w:pos="6840"/>
        </w:tabs>
        <w:rPr>
          <w:rFonts w:asciiTheme="minorHAnsi" w:hAnsiTheme="minorHAnsi"/>
          <w:sz w:val="26"/>
          <w:szCs w:val="26"/>
        </w:rPr>
      </w:pPr>
    </w:p>
    <w:p w14:paraId="25E36589" w14:textId="77777777" w:rsidR="00E26744" w:rsidRDefault="00E26744" w:rsidP="00E26744">
      <w:pPr>
        <w:pStyle w:val="Standard0"/>
        <w:tabs>
          <w:tab w:val="center" w:pos="6840"/>
        </w:tabs>
        <w:rPr>
          <w:rFonts w:asciiTheme="minorHAnsi" w:hAnsiTheme="minorHAnsi"/>
          <w:sz w:val="26"/>
          <w:szCs w:val="26"/>
        </w:rPr>
      </w:pPr>
    </w:p>
    <w:p w14:paraId="1FBB0A12" w14:textId="77777777" w:rsidR="00E26744" w:rsidRDefault="00E26744" w:rsidP="00E26744">
      <w:pPr>
        <w:pStyle w:val="Standard0"/>
        <w:tabs>
          <w:tab w:val="center" w:pos="6840"/>
        </w:tabs>
        <w:rPr>
          <w:rFonts w:asciiTheme="minorHAnsi" w:hAnsiTheme="minorHAnsi"/>
          <w:sz w:val="26"/>
          <w:szCs w:val="26"/>
        </w:rPr>
      </w:pPr>
    </w:p>
    <w:p w14:paraId="657E0B16" w14:textId="77777777" w:rsidR="00E26744" w:rsidRDefault="00E26744" w:rsidP="00E26744">
      <w:pPr>
        <w:pStyle w:val="Standard0"/>
        <w:tabs>
          <w:tab w:val="center" w:pos="6840"/>
        </w:tabs>
        <w:rPr>
          <w:rFonts w:asciiTheme="minorHAnsi" w:hAnsiTheme="minorHAnsi"/>
          <w:sz w:val="26"/>
          <w:szCs w:val="26"/>
        </w:rPr>
      </w:pPr>
    </w:p>
    <w:p w14:paraId="2F7C2DD3" w14:textId="77777777" w:rsidR="00E26744" w:rsidRDefault="00E26744" w:rsidP="00E26744">
      <w:pPr>
        <w:pStyle w:val="Standard0"/>
        <w:tabs>
          <w:tab w:val="center" w:pos="6840"/>
        </w:tabs>
        <w:rPr>
          <w:rFonts w:asciiTheme="minorHAnsi" w:hAnsiTheme="minorHAnsi"/>
          <w:sz w:val="26"/>
          <w:szCs w:val="26"/>
        </w:rPr>
      </w:pPr>
    </w:p>
    <w:p w14:paraId="49F6C188" w14:textId="77777777" w:rsidR="00E26744" w:rsidRDefault="00E26744" w:rsidP="00E26744">
      <w:pPr>
        <w:pStyle w:val="Standard0"/>
        <w:tabs>
          <w:tab w:val="center" w:pos="6840"/>
        </w:tabs>
        <w:rPr>
          <w:rFonts w:asciiTheme="minorHAnsi" w:hAnsiTheme="minorHAnsi"/>
          <w:sz w:val="26"/>
          <w:szCs w:val="26"/>
        </w:rPr>
      </w:pPr>
    </w:p>
    <w:p w14:paraId="1A6B5BFF" w14:textId="77777777" w:rsidR="00E26744" w:rsidRDefault="00E26744" w:rsidP="00E26744">
      <w:pPr>
        <w:pStyle w:val="Standard0"/>
        <w:tabs>
          <w:tab w:val="center" w:pos="6840"/>
        </w:tabs>
        <w:rPr>
          <w:rFonts w:asciiTheme="minorHAnsi" w:hAnsiTheme="minorHAnsi"/>
          <w:sz w:val="26"/>
          <w:szCs w:val="26"/>
        </w:rPr>
      </w:pPr>
    </w:p>
    <w:p w14:paraId="23B4F418" w14:textId="77777777" w:rsidR="00E26744" w:rsidRDefault="00E26744" w:rsidP="00E26744">
      <w:pPr>
        <w:pStyle w:val="Standard0"/>
        <w:tabs>
          <w:tab w:val="center" w:pos="6840"/>
        </w:tabs>
        <w:rPr>
          <w:rFonts w:asciiTheme="minorHAnsi" w:hAnsiTheme="minorHAnsi"/>
          <w:sz w:val="26"/>
          <w:szCs w:val="26"/>
        </w:rPr>
      </w:pPr>
    </w:p>
    <w:p w14:paraId="700507DF" w14:textId="77777777" w:rsidR="00E26744" w:rsidRDefault="00E26744" w:rsidP="00E26744">
      <w:pPr>
        <w:pStyle w:val="Standard0"/>
        <w:tabs>
          <w:tab w:val="center" w:pos="6840"/>
        </w:tabs>
        <w:rPr>
          <w:rFonts w:asciiTheme="minorHAnsi" w:hAnsiTheme="minorHAnsi"/>
          <w:sz w:val="26"/>
          <w:szCs w:val="26"/>
        </w:rPr>
      </w:pPr>
    </w:p>
    <w:p w14:paraId="3D42C3BB" w14:textId="77777777" w:rsidR="00E26744" w:rsidRPr="00EA2DA8" w:rsidRDefault="00E26744" w:rsidP="00E26744">
      <w:pPr>
        <w:pStyle w:val="Textbody0"/>
        <w:tabs>
          <w:tab w:val="left" w:pos="567"/>
        </w:tabs>
        <w:spacing w:after="0"/>
        <w:ind w:right="-2"/>
        <w:rPr>
          <w:rFonts w:asciiTheme="minorHAnsi" w:hAnsiTheme="minorHAnsi"/>
          <w:sz w:val="22"/>
          <w:szCs w:val="22"/>
        </w:rPr>
      </w:pPr>
      <w:r>
        <w:rPr>
          <w:rFonts w:asciiTheme="minorHAnsi" w:hAnsiTheme="minorHAnsi"/>
          <w:sz w:val="22"/>
          <w:szCs w:val="22"/>
        </w:rPr>
        <w:t>*A megfelelő rész aláhúzandó, illetve értelemszerűen kitöltendő, amennyiben Ajánlattevő alvállalkozót vesz igénybe!</w:t>
      </w:r>
    </w:p>
    <w:p w14:paraId="455BBC64" w14:textId="77777777" w:rsidR="00E26744" w:rsidRPr="00EA2DA8" w:rsidRDefault="00E26744" w:rsidP="00E26744">
      <w:pPr>
        <w:pStyle w:val="Standard0"/>
        <w:jc w:val="left"/>
        <w:rPr>
          <w:rFonts w:asciiTheme="minorHAnsi" w:hAnsiTheme="minorHAnsi"/>
          <w:sz w:val="26"/>
          <w:szCs w:val="26"/>
        </w:rPr>
      </w:pPr>
      <w:r>
        <w:rPr>
          <w:rFonts w:asciiTheme="minorHAnsi" w:hAnsiTheme="minorHAnsi"/>
          <w:sz w:val="26"/>
          <w:szCs w:val="26"/>
        </w:rPr>
        <w:t>**</w:t>
      </w:r>
      <w:r w:rsidRPr="00E26744">
        <w:rPr>
          <w:rFonts w:asciiTheme="minorHAnsi" w:hAnsiTheme="minorHAnsi"/>
          <w:sz w:val="22"/>
          <w:szCs w:val="22"/>
        </w:rPr>
        <w:t xml:space="preserve"> </w:t>
      </w:r>
      <w:r w:rsidRPr="00EA2DA8">
        <w:rPr>
          <w:rFonts w:asciiTheme="minorHAnsi" w:hAnsiTheme="minorHAnsi"/>
          <w:sz w:val="22"/>
          <w:szCs w:val="22"/>
        </w:rPr>
        <w:t>Értelemszerűen kitöltendő, amennyiben Ajánlattevő alvállalkozót vesz igénybe!</w:t>
      </w:r>
    </w:p>
    <w:p w14:paraId="0C0BD6F9" w14:textId="77777777" w:rsidR="00E26744" w:rsidRPr="00EA2DA8" w:rsidRDefault="00E26744" w:rsidP="00E26744">
      <w:pPr>
        <w:pStyle w:val="Standard0"/>
        <w:tabs>
          <w:tab w:val="center" w:pos="6840"/>
        </w:tabs>
        <w:rPr>
          <w:rFonts w:asciiTheme="minorHAnsi" w:hAnsiTheme="minorHAnsi"/>
          <w:sz w:val="26"/>
          <w:szCs w:val="26"/>
        </w:rPr>
      </w:pPr>
    </w:p>
    <w:p w14:paraId="74F276BF"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15. sz. melléklet</w:t>
      </w:r>
    </w:p>
    <w:p w14:paraId="14C26BE9" w14:textId="77777777" w:rsidR="00AC4525" w:rsidRPr="00EA2DA8" w:rsidRDefault="00AC4525" w:rsidP="00AC4525">
      <w:pPr>
        <w:pStyle w:val="Standard0"/>
        <w:jc w:val="center"/>
        <w:rPr>
          <w:rFonts w:asciiTheme="minorHAnsi" w:hAnsiTheme="minorHAnsi"/>
          <w:b/>
          <w:sz w:val="26"/>
          <w:szCs w:val="26"/>
        </w:rPr>
      </w:pPr>
    </w:p>
    <w:p w14:paraId="01B27A21" w14:textId="4DAADC24"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Nyilatkozat a Kbt. 67. § (4) bekezdésre vonatkozóan</w:t>
      </w:r>
    </w:p>
    <w:p w14:paraId="3703E51C" w14:textId="77777777" w:rsidR="00AC4525" w:rsidRPr="00EA2DA8" w:rsidRDefault="00AC4525" w:rsidP="00AC4525">
      <w:pPr>
        <w:pStyle w:val="Standard0"/>
        <w:jc w:val="center"/>
        <w:rPr>
          <w:rFonts w:asciiTheme="minorHAnsi" w:hAnsiTheme="minorHAnsi"/>
          <w:b/>
          <w:sz w:val="26"/>
          <w:szCs w:val="26"/>
          <w:shd w:val="clear" w:color="auto" w:fill="00CCFF"/>
        </w:rPr>
      </w:pPr>
    </w:p>
    <w:p w14:paraId="2B792197" w14:textId="2A34052B" w:rsidR="00AC4525" w:rsidRPr="00EA2DA8" w:rsidRDefault="00AC4525" w:rsidP="00AC4525">
      <w:pPr>
        <w:pStyle w:val="Standard0"/>
        <w:tabs>
          <w:tab w:val="left" w:pos="2268"/>
          <w:tab w:val="right" w:leader="dot" w:pos="10490"/>
        </w:tabs>
        <w:outlineLvl w:val="0"/>
        <w:rPr>
          <w:rFonts w:asciiTheme="minorHAnsi" w:hAnsiTheme="minorHAnsi"/>
          <w:sz w:val="26"/>
          <w:szCs w:val="26"/>
          <w:shd w:val="clear" w:color="auto" w:fill="00CCFF"/>
        </w:rPr>
      </w:pPr>
      <w:r w:rsidRPr="00EA2DA8">
        <w:rPr>
          <w:rFonts w:asciiTheme="minorHAnsi" w:hAnsiTheme="minorHAnsi"/>
          <w:sz w:val="26"/>
          <w:szCs w:val="26"/>
        </w:rPr>
        <w:t xml:space="preserve">Alulírott ……………………, mint Ajánlattevő </w:t>
      </w:r>
      <w:r w:rsidRPr="00EA2DA8">
        <w:rPr>
          <w:rFonts w:asciiTheme="minorHAnsi" w:hAnsiTheme="minorHAnsi"/>
          <w:b/>
          <w:sz w:val="26"/>
          <w:szCs w:val="26"/>
        </w:rPr>
        <w:t>„</w:t>
      </w:r>
      <w:r w:rsidR="002F378B"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b/>
          <w:sz w:val="26"/>
          <w:szCs w:val="26"/>
        </w:rPr>
        <w:t>”</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nyilatkozom a Kbt. 67.§ (4) bekezdése szerint, hogy a szerződés teljesítéséhez </w:t>
      </w:r>
      <w:r w:rsidRPr="00EA2DA8">
        <w:rPr>
          <w:rFonts w:asciiTheme="minorHAnsi" w:hAnsiTheme="minorHAnsi"/>
          <w:sz w:val="26"/>
          <w:szCs w:val="26"/>
          <w:u w:val="single"/>
        </w:rPr>
        <w:t>nem veszek igénybe</w:t>
      </w:r>
      <w:r w:rsidRPr="00EA2DA8">
        <w:rPr>
          <w:rFonts w:asciiTheme="minorHAnsi" w:hAnsiTheme="minorHAnsi"/>
          <w:sz w:val="26"/>
          <w:szCs w:val="26"/>
        </w:rPr>
        <w:t xml:space="preserve"> a Kbt. 62.§ (1)-(2) bekezdés szerinti kizáró okok hatálya alá eső alvállalkozót.</w:t>
      </w:r>
    </w:p>
    <w:p w14:paraId="610A7419" w14:textId="77777777" w:rsidR="00AC4525" w:rsidRPr="00EA2DA8" w:rsidRDefault="00AC4525" w:rsidP="00AC4525">
      <w:pPr>
        <w:pStyle w:val="Textbody0"/>
        <w:tabs>
          <w:tab w:val="left" w:leader="dot" w:pos="5760"/>
        </w:tabs>
        <w:spacing w:after="0"/>
        <w:rPr>
          <w:rFonts w:asciiTheme="minorHAnsi" w:hAnsiTheme="minorHAnsi"/>
          <w:sz w:val="26"/>
          <w:szCs w:val="26"/>
          <w:shd w:val="clear" w:color="auto" w:fill="00CCFF"/>
        </w:rPr>
      </w:pPr>
    </w:p>
    <w:p w14:paraId="5C0516E1" w14:textId="77777777" w:rsidR="00AC4525" w:rsidRPr="00EA2DA8" w:rsidRDefault="00AC4525" w:rsidP="00AC4525">
      <w:pPr>
        <w:pStyle w:val="Textbody0"/>
        <w:tabs>
          <w:tab w:val="left" w:leader="dot" w:pos="5760"/>
        </w:tabs>
        <w:spacing w:after="0"/>
        <w:rPr>
          <w:rFonts w:asciiTheme="minorHAnsi" w:hAnsiTheme="minorHAnsi"/>
          <w:sz w:val="26"/>
          <w:szCs w:val="26"/>
        </w:rPr>
      </w:pPr>
    </w:p>
    <w:p w14:paraId="4A4B9858" w14:textId="77777777" w:rsidR="00AC4525" w:rsidRPr="00EA2DA8" w:rsidRDefault="00AC4525" w:rsidP="00AC4525">
      <w:pPr>
        <w:pStyle w:val="Textbody0"/>
        <w:tabs>
          <w:tab w:val="left" w:leader="dot" w:pos="5760"/>
        </w:tabs>
        <w:spacing w:after="0"/>
        <w:rPr>
          <w:rFonts w:asciiTheme="minorHAnsi" w:hAnsiTheme="minorHAnsi"/>
          <w:sz w:val="26"/>
          <w:szCs w:val="26"/>
        </w:rPr>
      </w:pPr>
    </w:p>
    <w:p w14:paraId="5120434E" w14:textId="40F19DC8"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201</w:t>
      </w:r>
      <w:r w:rsidR="00E26744">
        <w:rPr>
          <w:rFonts w:asciiTheme="minorHAnsi" w:hAnsiTheme="minorHAnsi"/>
          <w:sz w:val="26"/>
          <w:szCs w:val="26"/>
        </w:rPr>
        <w:t>7</w:t>
      </w:r>
      <w:r w:rsidRPr="00EA2DA8">
        <w:rPr>
          <w:rFonts w:asciiTheme="minorHAnsi" w:hAnsiTheme="minorHAnsi"/>
          <w:sz w:val="26"/>
          <w:szCs w:val="26"/>
        </w:rPr>
        <w:t>. év ……………….. hó …. nap</w:t>
      </w:r>
    </w:p>
    <w:p w14:paraId="5DC2F148" w14:textId="77777777" w:rsidR="00AC4525" w:rsidRPr="00EA2DA8" w:rsidRDefault="00AC4525" w:rsidP="00AC4525">
      <w:pPr>
        <w:pStyle w:val="Standard0"/>
        <w:rPr>
          <w:rFonts w:asciiTheme="minorHAnsi" w:hAnsiTheme="minorHAnsi"/>
          <w:sz w:val="26"/>
          <w:szCs w:val="26"/>
        </w:rPr>
      </w:pPr>
    </w:p>
    <w:p w14:paraId="1AAF5138" w14:textId="77777777" w:rsidR="00AC4525" w:rsidRPr="00EA2DA8" w:rsidRDefault="00AC4525" w:rsidP="00AC4525">
      <w:pPr>
        <w:pStyle w:val="Standard0"/>
        <w:rPr>
          <w:rFonts w:asciiTheme="minorHAnsi" w:hAnsiTheme="minorHAnsi"/>
          <w:sz w:val="26"/>
          <w:szCs w:val="26"/>
        </w:rPr>
      </w:pPr>
    </w:p>
    <w:p w14:paraId="52CB80B3" w14:textId="77777777" w:rsidR="00AC4525" w:rsidRPr="00EA2DA8" w:rsidRDefault="00AC4525" w:rsidP="00AC4525">
      <w:pPr>
        <w:pStyle w:val="Standard0"/>
        <w:rPr>
          <w:rFonts w:asciiTheme="minorHAnsi" w:hAnsiTheme="minorHAnsi"/>
          <w:sz w:val="26"/>
          <w:szCs w:val="26"/>
        </w:rPr>
      </w:pPr>
    </w:p>
    <w:p w14:paraId="64152512" w14:textId="77777777" w:rsidR="00AC4525" w:rsidRPr="00EA2DA8" w:rsidRDefault="00AC4525" w:rsidP="00AC4525">
      <w:pPr>
        <w:pStyle w:val="Standard0"/>
        <w:rPr>
          <w:rFonts w:asciiTheme="minorHAnsi" w:hAnsiTheme="minorHAnsi"/>
          <w:sz w:val="26"/>
          <w:szCs w:val="26"/>
        </w:rPr>
      </w:pPr>
    </w:p>
    <w:p w14:paraId="1A3C1FC6" w14:textId="77777777" w:rsidR="00AC4525" w:rsidRPr="00EA2DA8" w:rsidRDefault="00AC4525" w:rsidP="00AC4525">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0F9BA88E" w14:textId="77777777" w:rsidR="00AC4525" w:rsidRPr="00EA2DA8" w:rsidRDefault="00AC4525" w:rsidP="00AC4525">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619DF6D9"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413C392"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5425843"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5D40B9DC"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17271D9E"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52A7F111"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FD7FBA3" w14:textId="77777777" w:rsidR="00AC4525" w:rsidRPr="00EA2DA8" w:rsidRDefault="00AC4525" w:rsidP="00AC4525">
      <w:pPr>
        <w:pStyle w:val="Textbody0"/>
        <w:tabs>
          <w:tab w:val="left" w:pos="567"/>
        </w:tabs>
        <w:spacing w:after="0"/>
        <w:ind w:right="1134"/>
        <w:rPr>
          <w:rFonts w:asciiTheme="minorHAnsi" w:hAnsiTheme="minorHAnsi"/>
          <w:b/>
          <w:sz w:val="22"/>
          <w:szCs w:val="22"/>
        </w:rPr>
      </w:pPr>
    </w:p>
    <w:p w14:paraId="6BDD4340" w14:textId="77777777" w:rsidR="00AC4525" w:rsidRPr="00EA2DA8" w:rsidRDefault="00AC4525" w:rsidP="00AC4525">
      <w:pPr>
        <w:pStyle w:val="Textbody0"/>
        <w:tabs>
          <w:tab w:val="left" w:pos="567"/>
        </w:tabs>
        <w:spacing w:after="0"/>
        <w:ind w:right="1134"/>
        <w:rPr>
          <w:rFonts w:asciiTheme="minorHAnsi" w:hAnsiTheme="minorHAnsi"/>
          <w:b/>
          <w:sz w:val="22"/>
          <w:szCs w:val="22"/>
        </w:rPr>
      </w:pPr>
    </w:p>
    <w:p w14:paraId="2F291066"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16. sz. melléklet</w:t>
      </w:r>
    </w:p>
    <w:p w14:paraId="5566EDF3" w14:textId="77777777" w:rsidR="00AC4525" w:rsidRPr="00EA2DA8" w:rsidRDefault="00AC4525" w:rsidP="00AC4525">
      <w:pPr>
        <w:pStyle w:val="standard"/>
        <w:jc w:val="right"/>
        <w:rPr>
          <w:rFonts w:asciiTheme="minorHAnsi" w:hAnsiTheme="minorHAnsi"/>
          <w:b/>
          <w:sz w:val="26"/>
          <w:szCs w:val="26"/>
        </w:rPr>
      </w:pPr>
    </w:p>
    <w:p w14:paraId="68C35566"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bCs/>
          <w:sz w:val="26"/>
          <w:szCs w:val="26"/>
        </w:rPr>
        <w:t>Nyilatkozat a Kbt. 73. § (4)-(5) bekezdése szerint</w:t>
      </w:r>
    </w:p>
    <w:p w14:paraId="28B006E5" w14:textId="77777777" w:rsidR="00AC4525" w:rsidRPr="00EA2DA8" w:rsidRDefault="00AC4525" w:rsidP="00AC4525">
      <w:pPr>
        <w:pStyle w:val="Standard0"/>
        <w:jc w:val="center"/>
        <w:rPr>
          <w:rFonts w:asciiTheme="minorHAnsi" w:hAnsiTheme="minorHAnsi"/>
          <w:b/>
          <w:bCs/>
          <w:sz w:val="26"/>
          <w:szCs w:val="26"/>
        </w:rPr>
      </w:pPr>
    </w:p>
    <w:p w14:paraId="040534B2" w14:textId="77777777" w:rsidR="00AC4525" w:rsidRPr="00EA2DA8" w:rsidRDefault="00AC4525" w:rsidP="00AC4525">
      <w:pPr>
        <w:pStyle w:val="Standard0"/>
        <w:jc w:val="center"/>
        <w:rPr>
          <w:rFonts w:asciiTheme="minorHAnsi" w:hAnsiTheme="minorHAnsi"/>
          <w:b/>
          <w:bCs/>
          <w:sz w:val="26"/>
          <w:szCs w:val="26"/>
        </w:rPr>
      </w:pPr>
    </w:p>
    <w:p w14:paraId="56C3384D" w14:textId="1324F40B"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 ……………………, mint Ajánlattevő </w:t>
      </w:r>
      <w:r w:rsidRPr="00EA2DA8">
        <w:rPr>
          <w:rFonts w:asciiTheme="minorHAnsi" w:hAnsiTheme="minorHAnsi"/>
          <w:b/>
          <w:sz w:val="26"/>
          <w:szCs w:val="26"/>
        </w:rPr>
        <w:t>„</w:t>
      </w:r>
      <w:r w:rsidR="002F378B"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eastAsia="Arial Unicode MS" w:hAnsiTheme="minorHAnsi" w:cs="Arial Unicode MS"/>
          <w:b/>
          <w:kern w:val="0"/>
          <w:sz w:val="26"/>
          <w:szCs w:val="26"/>
          <w:lang w:eastAsia="hu-HU"/>
        </w:rPr>
        <w:t>”</w:t>
      </w:r>
      <w:r w:rsidRPr="00EA2DA8">
        <w:rPr>
          <w:rFonts w:asciiTheme="minorHAnsi" w:hAnsiTheme="minorHAnsi"/>
          <w:sz w:val="26"/>
          <w:szCs w:val="26"/>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1A53BF30" w14:textId="77777777" w:rsidR="00AC4525" w:rsidRPr="00EA2DA8" w:rsidRDefault="00AC4525" w:rsidP="00AC4525">
      <w:pPr>
        <w:pStyle w:val="Standard0"/>
        <w:rPr>
          <w:rFonts w:asciiTheme="minorHAnsi" w:hAnsiTheme="minorHAnsi"/>
          <w:sz w:val="26"/>
          <w:szCs w:val="26"/>
        </w:rPr>
      </w:pPr>
    </w:p>
    <w:p w14:paraId="19DA466B"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5CC3044" w14:textId="77777777" w:rsidR="00AC4525" w:rsidRPr="00EA2DA8" w:rsidRDefault="00AC4525" w:rsidP="00AC4525">
      <w:pPr>
        <w:pStyle w:val="Standard0"/>
        <w:rPr>
          <w:rFonts w:asciiTheme="minorHAnsi" w:hAnsiTheme="minorHAnsi"/>
          <w:sz w:val="26"/>
          <w:szCs w:val="26"/>
        </w:rPr>
      </w:pPr>
    </w:p>
    <w:p w14:paraId="65647FC9" w14:textId="77777777" w:rsidR="00AC4525" w:rsidRPr="00EA2DA8" w:rsidRDefault="00AC4525" w:rsidP="00AC4525">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5B872F1D" w14:textId="77777777" w:rsidR="00AC4525" w:rsidRPr="00EA2DA8" w:rsidRDefault="00AC4525" w:rsidP="00AC4525">
      <w:pPr>
        <w:pStyle w:val="Standard0"/>
        <w:rPr>
          <w:rFonts w:asciiTheme="minorHAnsi" w:hAnsiTheme="minorHAnsi"/>
          <w:sz w:val="26"/>
          <w:szCs w:val="26"/>
        </w:rPr>
      </w:pPr>
    </w:p>
    <w:p w14:paraId="6C27575B" w14:textId="77777777" w:rsidR="00AC4525" w:rsidRPr="00EA2DA8" w:rsidRDefault="00AC4525" w:rsidP="00AC4525">
      <w:pPr>
        <w:pStyle w:val="Standard0"/>
        <w:rPr>
          <w:rFonts w:asciiTheme="minorHAnsi" w:hAnsiTheme="minorHAnsi"/>
          <w:sz w:val="26"/>
          <w:szCs w:val="26"/>
        </w:rPr>
      </w:pPr>
    </w:p>
    <w:p w14:paraId="3C4F2682" w14:textId="77777777" w:rsidR="00AC4525" w:rsidRPr="00EA2DA8" w:rsidRDefault="00AC4525" w:rsidP="00AC4525">
      <w:pPr>
        <w:pStyle w:val="Szvegtrzs21"/>
        <w:ind w:left="3824" w:firstLine="424"/>
        <w:jc w:val="right"/>
        <w:rPr>
          <w:rFonts w:asciiTheme="minorHAnsi" w:hAnsiTheme="minorHAnsi" w:cs="Calibri"/>
        </w:rPr>
      </w:pPr>
      <w:r w:rsidRPr="00EA2DA8">
        <w:rPr>
          <w:rFonts w:asciiTheme="minorHAnsi" w:hAnsiTheme="minorHAnsi" w:cs="Calibri"/>
        </w:rPr>
        <w:t>……………………………………</w:t>
      </w:r>
    </w:p>
    <w:p w14:paraId="43852B28" w14:textId="77777777" w:rsidR="00AC4525" w:rsidRPr="00EA2DA8" w:rsidRDefault="00AC4525" w:rsidP="00AC4525">
      <w:pPr>
        <w:pStyle w:val="Standard0"/>
        <w:jc w:val="right"/>
        <w:rPr>
          <w:rFonts w:asciiTheme="minorHAnsi" w:hAnsiTheme="minorHAnsi" w:cs="Calibri"/>
        </w:rPr>
      </w:pPr>
      <w:r w:rsidRPr="00EA2DA8">
        <w:rPr>
          <w:rFonts w:asciiTheme="minorHAnsi" w:hAnsiTheme="minorHAnsi" w:cs="Calibri"/>
        </w:rPr>
        <w:t>cégszerű aláírás</w:t>
      </w:r>
    </w:p>
    <w:p w14:paraId="66D586E1" w14:textId="77777777" w:rsidR="00AC4525" w:rsidRPr="00EA2DA8" w:rsidRDefault="00AC4525" w:rsidP="00AC4525">
      <w:pPr>
        <w:rPr>
          <w:rFonts w:asciiTheme="minorHAnsi" w:hAnsiTheme="minorHAnsi"/>
          <w:sz w:val="26"/>
          <w:szCs w:val="26"/>
        </w:rPr>
      </w:pPr>
    </w:p>
    <w:p w14:paraId="28A44E6A" w14:textId="77777777" w:rsidR="00AC4525" w:rsidRPr="00EA2DA8" w:rsidRDefault="00AC4525" w:rsidP="00AC4525">
      <w:pPr>
        <w:rPr>
          <w:rFonts w:asciiTheme="minorHAnsi" w:hAnsiTheme="minorHAnsi"/>
          <w:sz w:val="26"/>
          <w:szCs w:val="26"/>
          <w:lang w:eastAsia="en-US"/>
        </w:rPr>
      </w:pPr>
    </w:p>
    <w:p w14:paraId="426108D5" w14:textId="77777777" w:rsidR="00AC4525" w:rsidRPr="00EA2DA8" w:rsidRDefault="00AC4525" w:rsidP="00AC4525">
      <w:pPr>
        <w:rPr>
          <w:rFonts w:asciiTheme="minorHAnsi" w:hAnsiTheme="minorHAnsi"/>
          <w:sz w:val="26"/>
          <w:szCs w:val="26"/>
          <w:lang w:eastAsia="en-US"/>
        </w:rPr>
      </w:pPr>
      <w:r w:rsidRPr="00EA2DA8">
        <w:rPr>
          <w:rFonts w:asciiTheme="minorHAnsi" w:hAnsiTheme="minorHAnsi"/>
          <w:sz w:val="26"/>
          <w:szCs w:val="26"/>
          <w:lang w:eastAsia="en-US"/>
        </w:rPr>
        <w:br w:type="page"/>
      </w:r>
    </w:p>
    <w:p w14:paraId="1F9CA26E"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17. sz. melléklet</w:t>
      </w:r>
    </w:p>
    <w:p w14:paraId="571021A3" w14:textId="77777777" w:rsidR="00AC4525" w:rsidRPr="00EA2DA8" w:rsidRDefault="00AC4525" w:rsidP="00AC4525">
      <w:pPr>
        <w:jc w:val="right"/>
        <w:rPr>
          <w:rFonts w:asciiTheme="minorHAnsi" w:hAnsiTheme="minorHAnsi"/>
          <w:sz w:val="26"/>
          <w:szCs w:val="26"/>
        </w:rPr>
      </w:pPr>
    </w:p>
    <w:p w14:paraId="20E75597" w14:textId="77777777" w:rsidR="00AC4525" w:rsidRPr="00EA2DA8" w:rsidRDefault="00AC4525" w:rsidP="00AC4525">
      <w:pPr>
        <w:jc w:val="center"/>
        <w:rPr>
          <w:rFonts w:asciiTheme="minorHAnsi" w:hAnsiTheme="minorHAnsi" w:cs="Calibri"/>
          <w:b/>
          <w:sz w:val="26"/>
          <w:szCs w:val="26"/>
        </w:rPr>
      </w:pPr>
      <w:r w:rsidRPr="00EA2DA8">
        <w:rPr>
          <w:rFonts w:asciiTheme="minorHAnsi" w:hAnsiTheme="minorHAnsi" w:cs="Calibri"/>
          <w:b/>
          <w:sz w:val="26"/>
          <w:szCs w:val="26"/>
        </w:rPr>
        <w:t>A műszaki, illetve szakmai alkalmasság esetén a kapacitásra támaszkodás igazolása a Kbt. 65 § (7) bekezdése alapján (adott esetben)</w:t>
      </w:r>
    </w:p>
    <w:p w14:paraId="41761C48" w14:textId="77777777" w:rsidR="00AC4525" w:rsidRPr="00EA2DA8" w:rsidRDefault="00AC4525" w:rsidP="00AC4525">
      <w:pPr>
        <w:pStyle w:val="NormlWeb"/>
        <w:spacing w:before="0" w:beforeAutospacing="0" w:after="0" w:afterAutospacing="0"/>
        <w:ind w:left="150" w:right="150" w:firstLine="240"/>
        <w:jc w:val="both"/>
        <w:rPr>
          <w:rFonts w:asciiTheme="minorHAnsi" w:hAnsiTheme="minorHAnsi"/>
          <w:b/>
          <w:bCs/>
          <w:sz w:val="26"/>
          <w:szCs w:val="26"/>
        </w:rPr>
      </w:pPr>
    </w:p>
    <w:p w14:paraId="6B27CF52" w14:textId="77777777" w:rsidR="00AC4525" w:rsidRPr="00EA2DA8" w:rsidRDefault="00AC4525" w:rsidP="00AC4525">
      <w:pPr>
        <w:pStyle w:val="NormlWeb"/>
        <w:spacing w:before="0" w:beforeAutospacing="0" w:after="0" w:afterAutospacing="0"/>
        <w:ind w:right="150" w:firstLine="150"/>
        <w:jc w:val="both"/>
        <w:rPr>
          <w:rFonts w:asciiTheme="minorHAnsi" w:hAnsiTheme="minorHAnsi"/>
          <w:bCs/>
          <w:sz w:val="26"/>
          <w:szCs w:val="26"/>
        </w:rPr>
      </w:pPr>
      <w:r w:rsidRPr="00EA2DA8">
        <w:rPr>
          <w:rFonts w:asciiTheme="minorHAnsi" w:hAnsiTheme="minorHAnsi"/>
          <w:bCs/>
          <w:sz w:val="26"/>
          <w:szCs w:val="26"/>
        </w:rPr>
        <w:t>Alulírott, mint a</w:t>
      </w:r>
    </w:p>
    <w:p w14:paraId="71495C78"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p>
    <w:p w14:paraId="266D6626"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p>
    <w:p w14:paraId="4DF491B3"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(cégnév)</w:t>
      </w:r>
    </w:p>
    <w:p w14:paraId="3A866E53"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(székhely)</w:t>
      </w:r>
    </w:p>
    <w:p w14:paraId="52432803" w14:textId="77777777" w:rsidR="00AC4525" w:rsidRPr="00EA2DA8" w:rsidRDefault="00AC4525" w:rsidP="00AC4525">
      <w:pPr>
        <w:pStyle w:val="NormlWeb"/>
        <w:spacing w:before="0" w:beforeAutospacing="0" w:after="0" w:afterAutospacing="0"/>
        <w:ind w:left="150" w:right="150"/>
        <w:rPr>
          <w:rFonts w:asciiTheme="minorHAnsi" w:hAnsiTheme="minorHAnsi"/>
          <w:bCs/>
          <w:sz w:val="26"/>
          <w:szCs w:val="26"/>
        </w:rPr>
      </w:pPr>
    </w:p>
    <w:p w14:paraId="7562EE54" w14:textId="6DF4CE24" w:rsidR="00AC4525" w:rsidRPr="00EA2DA8" w:rsidRDefault="00AC4525" w:rsidP="00AC4525">
      <w:pPr>
        <w:pStyle w:val="Standard0"/>
        <w:rPr>
          <w:rFonts w:asciiTheme="minorHAnsi" w:hAnsiTheme="minorHAnsi"/>
          <w:sz w:val="26"/>
          <w:szCs w:val="26"/>
        </w:rPr>
      </w:pPr>
      <w:r w:rsidRPr="00EA2DA8">
        <w:rPr>
          <w:rFonts w:asciiTheme="minorHAnsi" w:hAnsiTheme="minorHAnsi"/>
          <w:bCs/>
          <w:sz w:val="26"/>
          <w:szCs w:val="26"/>
        </w:rPr>
        <w:t xml:space="preserve">kötelezettség vállalásra feljogosított vezetője </w:t>
      </w:r>
      <w:r w:rsidRPr="00EA2DA8">
        <w:rPr>
          <w:rFonts w:asciiTheme="minorHAnsi" w:hAnsiTheme="minorHAnsi"/>
          <w:b/>
          <w:bCs/>
          <w:sz w:val="26"/>
          <w:szCs w:val="26"/>
        </w:rPr>
        <w:t>„</w:t>
      </w:r>
      <w:r w:rsidR="002F378B"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b/>
          <w:iCs/>
          <w:spacing w:val="-2"/>
          <w:sz w:val="26"/>
          <w:szCs w:val="26"/>
        </w:rPr>
        <w:t>”</w:t>
      </w:r>
      <w:r w:rsidRPr="00EA2DA8">
        <w:rPr>
          <w:rFonts w:asciiTheme="minorHAnsi" w:hAnsiTheme="minorHAnsi"/>
          <w:b/>
          <w:bCs/>
          <w:sz w:val="26"/>
          <w:szCs w:val="26"/>
        </w:rPr>
        <w:t xml:space="preserve"> </w:t>
      </w:r>
      <w:r w:rsidRPr="00EA2DA8">
        <w:rPr>
          <w:rFonts w:asciiTheme="minorHAnsi" w:hAnsiTheme="minorHAnsi"/>
          <w:bCs/>
          <w:sz w:val="26"/>
          <w:szCs w:val="26"/>
        </w:rPr>
        <w:t xml:space="preserve">tárgyú közbeszerzési eljárásban nyilatkozom, hogy </w:t>
      </w:r>
      <w:r w:rsidRPr="00EA2DA8">
        <w:rPr>
          <w:rFonts w:asciiTheme="minorHAnsi" w:hAnsiTheme="minorHAnsi"/>
          <w:sz w:val="26"/>
          <w:szCs w:val="26"/>
        </w:rPr>
        <w:t xml:space="preserve">más szervezet (vagy </w:t>
      </w:r>
      <w:r w:rsidRPr="00EA2DA8">
        <w:rPr>
          <w:rFonts w:asciiTheme="minorHAnsi" w:hAnsiTheme="minorHAnsi"/>
          <w:bCs/>
          <w:sz w:val="26"/>
          <w:szCs w:val="26"/>
        </w:rPr>
        <w:t>személy) erőforrására jelen</w:t>
      </w:r>
      <w:r w:rsidRPr="00EA2DA8">
        <w:rPr>
          <w:rFonts w:asciiTheme="minorHAnsi" w:hAnsiTheme="minorHAnsi"/>
          <w:sz w:val="26"/>
          <w:szCs w:val="26"/>
        </w:rPr>
        <w:t xml:space="preserve"> közbeszerzési eljárásban:</w:t>
      </w:r>
    </w:p>
    <w:p w14:paraId="6F5DF44A" w14:textId="77777777" w:rsidR="00AC4525" w:rsidRPr="00EA2DA8" w:rsidRDefault="00AC4525" w:rsidP="00AC4525">
      <w:pPr>
        <w:pStyle w:val="Standard0"/>
        <w:rPr>
          <w:rFonts w:asciiTheme="minorHAnsi" w:hAnsiTheme="minorHAnsi"/>
          <w:sz w:val="26"/>
          <w:szCs w:val="26"/>
        </w:rPr>
      </w:pPr>
    </w:p>
    <w:p w14:paraId="0271AAC1"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t>- támaszkodunk</w:t>
      </w:r>
    </w:p>
    <w:p w14:paraId="5DB068EE" w14:textId="28B714BF" w:rsidR="00AC4525" w:rsidRPr="00EA2DA8" w:rsidRDefault="00AC4525" w:rsidP="00AC4525">
      <w:pPr>
        <w:pStyle w:val="Standard0"/>
        <w:ind w:left="1080" w:firstLine="336"/>
        <w:rPr>
          <w:rFonts w:asciiTheme="minorHAnsi" w:hAnsiTheme="minorHAnsi"/>
          <w:sz w:val="26"/>
          <w:szCs w:val="26"/>
        </w:rPr>
      </w:pPr>
      <w:r w:rsidRPr="00EA2DA8">
        <w:rPr>
          <w:rFonts w:asciiTheme="minorHAnsi" w:hAnsiTheme="minorHAnsi"/>
          <w:sz w:val="26"/>
          <w:szCs w:val="26"/>
        </w:rPr>
        <w:t>- nem támaszkodunk.*</w:t>
      </w:r>
    </w:p>
    <w:p w14:paraId="53B662DB" w14:textId="77777777" w:rsidR="00AC4525" w:rsidRPr="00EA2DA8" w:rsidRDefault="00AC4525" w:rsidP="00AC4525">
      <w:pPr>
        <w:pStyle w:val="Standard0"/>
        <w:ind w:left="1080" w:firstLine="336"/>
        <w:rPr>
          <w:rFonts w:asciiTheme="minorHAnsi" w:hAnsiTheme="minorHAnsi"/>
          <w:sz w:val="26"/>
          <w:szCs w:val="26"/>
        </w:rPr>
      </w:pPr>
    </w:p>
    <w:p w14:paraId="16FB47B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u w:val="single"/>
        </w:rPr>
        <w:t>Ha igen</w:t>
      </w:r>
      <w:r w:rsidRPr="00EA2DA8">
        <w:rPr>
          <w:rFonts w:asciiTheme="minorHAnsi" w:hAnsiTheme="minorHAnsi"/>
          <w:sz w:val="26"/>
          <w:szCs w:val="26"/>
        </w:rPr>
        <w:t>, a szervezet megjelölése (megnevezés, székhely):</w:t>
      </w:r>
    </w:p>
    <w:p w14:paraId="40FB47B8" w14:textId="77777777" w:rsidR="00AC4525" w:rsidRPr="00EA2DA8" w:rsidRDefault="00AC4525" w:rsidP="00AC4525">
      <w:pPr>
        <w:pStyle w:val="Standard0"/>
        <w:ind w:left="1080" w:firstLine="336"/>
        <w:rPr>
          <w:rFonts w:asciiTheme="minorHAnsi" w:hAnsiTheme="minorHAnsi"/>
          <w:sz w:val="26"/>
          <w:szCs w:val="26"/>
        </w:rPr>
      </w:pPr>
    </w:p>
    <w:p w14:paraId="02FB2A93" w14:textId="77777777" w:rsidR="00AC4525" w:rsidRPr="00EA2DA8" w:rsidRDefault="00AC4525" w:rsidP="00AC4525">
      <w:pPr>
        <w:pStyle w:val="Standard0"/>
        <w:ind w:left="1080" w:firstLine="336"/>
        <w:rPr>
          <w:rFonts w:asciiTheme="minorHAnsi" w:hAnsiTheme="minorHAnsi"/>
          <w:sz w:val="26"/>
          <w:szCs w:val="26"/>
        </w:rPr>
      </w:pPr>
    </w:p>
    <w:p w14:paraId="789CFCE0"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Alkalmassági követelmény, felhívás szerinti megjelölése/hivatkozása, melynek igazolására igénybe veszik a más szervezet kapacitásait:</w:t>
      </w:r>
    </w:p>
    <w:p w14:paraId="399E156A" w14:textId="77777777" w:rsidR="00AC4525" w:rsidRPr="00EA2DA8" w:rsidRDefault="00AC4525" w:rsidP="00AC4525">
      <w:pPr>
        <w:pStyle w:val="Standard0"/>
        <w:rPr>
          <w:rFonts w:asciiTheme="minorHAnsi" w:hAnsiTheme="minorHAnsi"/>
          <w:sz w:val="26"/>
          <w:szCs w:val="26"/>
        </w:rPr>
      </w:pPr>
    </w:p>
    <w:p w14:paraId="00A84D9E" w14:textId="77777777" w:rsidR="00AC4525" w:rsidRPr="00EA2DA8" w:rsidRDefault="00AC4525" w:rsidP="00AC4525">
      <w:pPr>
        <w:pStyle w:val="Standard0"/>
        <w:rPr>
          <w:rFonts w:asciiTheme="minorHAnsi" w:hAnsiTheme="minorHAnsi"/>
          <w:sz w:val="26"/>
          <w:szCs w:val="26"/>
        </w:rPr>
      </w:pPr>
    </w:p>
    <w:p w14:paraId="53B64C2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1394AFB8" w14:textId="77777777" w:rsidR="00AC4525" w:rsidRPr="00EA2DA8" w:rsidRDefault="00AC4525" w:rsidP="00AC4525">
      <w:pPr>
        <w:pStyle w:val="Standard0"/>
        <w:ind w:left="709" w:hanging="709"/>
        <w:rPr>
          <w:rFonts w:asciiTheme="minorHAnsi" w:hAnsiTheme="minorHAnsi"/>
          <w:sz w:val="26"/>
          <w:szCs w:val="26"/>
        </w:rPr>
      </w:pPr>
    </w:p>
    <w:p w14:paraId="4A25D739" w14:textId="77777777" w:rsidR="00AC4525" w:rsidRPr="00EA2DA8" w:rsidRDefault="00AC4525" w:rsidP="00AC4525">
      <w:pPr>
        <w:pStyle w:val="Standard0"/>
        <w:ind w:left="709" w:hanging="709"/>
        <w:rPr>
          <w:rFonts w:asciiTheme="minorHAnsi" w:hAnsiTheme="minorHAnsi"/>
          <w:sz w:val="26"/>
          <w:szCs w:val="26"/>
        </w:rPr>
      </w:pPr>
    </w:p>
    <w:p w14:paraId="28BE7415" w14:textId="77777777" w:rsidR="00AC4525" w:rsidRPr="00EA2DA8" w:rsidRDefault="00AC4525" w:rsidP="00AC4525">
      <w:pPr>
        <w:pStyle w:val="Standard0"/>
        <w:ind w:left="709" w:hanging="709"/>
        <w:rPr>
          <w:rFonts w:asciiTheme="minorHAnsi" w:hAnsiTheme="minorHAnsi"/>
          <w:sz w:val="26"/>
          <w:szCs w:val="26"/>
        </w:rPr>
      </w:pPr>
    </w:p>
    <w:p w14:paraId="2D782352" w14:textId="77777777" w:rsidR="00AC4525" w:rsidRPr="00EA2DA8" w:rsidRDefault="00AC4525" w:rsidP="00AC4525">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4EFC485" w14:textId="77777777" w:rsidR="00AC4525" w:rsidRPr="00EA2DA8" w:rsidRDefault="00AC4525" w:rsidP="00AC4525">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cégszerű aláírás</w:t>
      </w:r>
    </w:p>
    <w:p w14:paraId="2D532A50"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6A8B0C9C"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736FBCCC"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20AACF2E"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53DACEEF" w14:textId="2AB9B89F" w:rsidR="00AC4525" w:rsidRPr="00EA2DA8" w:rsidRDefault="00AC4525" w:rsidP="00AC4525">
      <w:pPr>
        <w:pStyle w:val="Textbody0"/>
        <w:tabs>
          <w:tab w:val="left" w:pos="567"/>
          <w:tab w:val="left" w:pos="6120"/>
        </w:tabs>
        <w:spacing w:after="0"/>
        <w:ind w:right="1134"/>
        <w:rPr>
          <w:rFonts w:asciiTheme="minorHAnsi" w:hAnsiTheme="minorHAnsi"/>
          <w:sz w:val="22"/>
          <w:szCs w:val="22"/>
        </w:rPr>
      </w:pPr>
    </w:p>
    <w:p w14:paraId="0C417BA6" w14:textId="31EC695B" w:rsidR="00AC4525" w:rsidRPr="00EA2DA8" w:rsidRDefault="00AC4525" w:rsidP="00AC4525">
      <w:pPr>
        <w:pStyle w:val="Textbody0"/>
        <w:tabs>
          <w:tab w:val="left" w:pos="567"/>
          <w:tab w:val="left" w:pos="6120"/>
        </w:tabs>
        <w:spacing w:after="0"/>
        <w:ind w:right="1134"/>
        <w:rPr>
          <w:rFonts w:asciiTheme="minorHAnsi" w:hAnsiTheme="minorHAnsi"/>
          <w:sz w:val="22"/>
          <w:szCs w:val="22"/>
        </w:rPr>
      </w:pPr>
      <w:r w:rsidRPr="00EA2DA8">
        <w:rPr>
          <w:rFonts w:asciiTheme="minorHAnsi" w:hAnsiTheme="minorHAnsi"/>
          <w:sz w:val="22"/>
          <w:szCs w:val="22"/>
        </w:rPr>
        <w:t>*megfelelő sor aláhúzandó</w:t>
      </w:r>
    </w:p>
    <w:p w14:paraId="47313418" w14:textId="77777777" w:rsidR="00AC4525" w:rsidRPr="00EA2DA8" w:rsidRDefault="00AC4525" w:rsidP="00AC4525">
      <w:pPr>
        <w:pStyle w:val="Textbody0"/>
        <w:pageBreakBefore/>
        <w:tabs>
          <w:tab w:val="left" w:pos="567"/>
          <w:tab w:val="left" w:pos="6120"/>
        </w:tabs>
        <w:spacing w:after="0"/>
        <w:ind w:right="1134"/>
        <w:rPr>
          <w:rFonts w:asciiTheme="minorHAnsi" w:hAnsiTheme="minorHAnsi"/>
          <w:sz w:val="26"/>
          <w:szCs w:val="26"/>
        </w:rPr>
      </w:pPr>
    </w:p>
    <w:p w14:paraId="45A85DAD"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671E9155"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1ABA61C4"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t>(amennyiben az ajánlattevő bármely más szervezet vagy személy kapacitására támaszkodik)</w:t>
      </w:r>
    </w:p>
    <w:p w14:paraId="7B4567A7" w14:textId="77777777" w:rsidR="00AC4525" w:rsidRPr="00EA2DA8" w:rsidRDefault="00AC4525" w:rsidP="00AC4525">
      <w:pPr>
        <w:pStyle w:val="NormlWeb"/>
        <w:spacing w:before="0" w:beforeAutospacing="0" w:after="0" w:afterAutospacing="0"/>
        <w:ind w:left="147" w:right="147" w:firstLine="240"/>
        <w:jc w:val="center"/>
        <w:rPr>
          <w:rFonts w:asciiTheme="minorHAnsi" w:hAnsiTheme="minorHAnsi"/>
          <w:b/>
          <w:sz w:val="26"/>
          <w:szCs w:val="26"/>
        </w:rPr>
      </w:pPr>
    </w:p>
    <w:p w14:paraId="30A66E80" w14:textId="77777777" w:rsidR="00AC4525" w:rsidRPr="00EA2DA8" w:rsidRDefault="00AC4525" w:rsidP="00AC4525">
      <w:pPr>
        <w:rPr>
          <w:rFonts w:asciiTheme="minorHAnsi" w:hAnsiTheme="minorHAnsi"/>
          <w:b/>
          <w:sz w:val="26"/>
          <w:szCs w:val="26"/>
        </w:rPr>
      </w:pPr>
      <w:r w:rsidRPr="00EA2DA8">
        <w:rPr>
          <w:rFonts w:asciiTheme="minorHAnsi" w:hAnsiTheme="minorHAnsi"/>
          <w:b/>
          <w:sz w:val="26"/>
          <w:szCs w:val="26"/>
        </w:rPr>
        <w:br w:type="page"/>
      </w:r>
    </w:p>
    <w:p w14:paraId="7BE9EFA6"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18. sz. melléklet</w:t>
      </w:r>
    </w:p>
    <w:p w14:paraId="589BBAA0" w14:textId="77777777" w:rsidR="00AC4525" w:rsidRPr="00EA2DA8" w:rsidRDefault="00AC4525" w:rsidP="00AC4525">
      <w:pPr>
        <w:pStyle w:val="lfej1"/>
        <w:jc w:val="right"/>
        <w:rPr>
          <w:rFonts w:asciiTheme="minorHAnsi" w:hAnsiTheme="minorHAnsi"/>
          <w:sz w:val="26"/>
          <w:szCs w:val="26"/>
        </w:rPr>
      </w:pPr>
    </w:p>
    <w:p w14:paraId="695367C3" w14:textId="77777777" w:rsidR="00AC4525" w:rsidRPr="00EA2DA8" w:rsidRDefault="00AC4525" w:rsidP="00AC4525">
      <w:pPr>
        <w:keepNext/>
        <w:jc w:val="center"/>
        <w:rPr>
          <w:rFonts w:asciiTheme="minorHAnsi" w:hAnsiTheme="minorHAnsi"/>
          <w:b/>
          <w:bCs/>
          <w:caps/>
          <w:sz w:val="26"/>
          <w:szCs w:val="26"/>
        </w:rPr>
      </w:pPr>
      <w:r w:rsidRPr="00EA2DA8">
        <w:rPr>
          <w:rFonts w:asciiTheme="minorHAnsi" w:hAnsiTheme="minorHAnsi"/>
          <w:b/>
          <w:bCs/>
          <w:caps/>
          <w:sz w:val="26"/>
          <w:szCs w:val="26"/>
        </w:rPr>
        <w:t>Nyilatkozat üzleti titokról</w:t>
      </w:r>
    </w:p>
    <w:p w14:paraId="3FC0834C" w14:textId="77777777" w:rsidR="00AC4525" w:rsidRPr="00EA2DA8" w:rsidRDefault="00AC4525" w:rsidP="00AC4525">
      <w:pPr>
        <w:keepNext/>
        <w:jc w:val="center"/>
        <w:rPr>
          <w:rFonts w:asciiTheme="minorHAnsi" w:hAnsiTheme="minorHAnsi"/>
          <w:b/>
          <w:bCs/>
          <w:caps/>
          <w:sz w:val="26"/>
          <w:szCs w:val="26"/>
        </w:rPr>
      </w:pPr>
      <w:r w:rsidRPr="00EA2DA8">
        <w:rPr>
          <w:rFonts w:asciiTheme="minorHAnsi" w:hAnsiTheme="minorHAnsi"/>
          <w:b/>
          <w:bCs/>
          <w:caps/>
          <w:sz w:val="26"/>
          <w:szCs w:val="26"/>
        </w:rPr>
        <w:t>(adott esetben)</w:t>
      </w:r>
    </w:p>
    <w:p w14:paraId="5779E42F" w14:textId="77777777" w:rsidR="00AC4525" w:rsidRPr="00EA2DA8" w:rsidRDefault="00AC4525" w:rsidP="00AC4525">
      <w:pPr>
        <w:keepNext/>
        <w:jc w:val="center"/>
        <w:rPr>
          <w:rFonts w:asciiTheme="minorHAnsi" w:hAnsiTheme="minorHAnsi"/>
          <w:i/>
          <w:iCs/>
          <w:sz w:val="26"/>
          <w:szCs w:val="26"/>
        </w:rPr>
      </w:pPr>
    </w:p>
    <w:p w14:paraId="7A33B64A" w14:textId="6ED0CDBF"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 xml:space="preserve">Alulírott ………………………………..(név) mint a(z) ……………………….cégnév (székhely) ajánlattevő képviselője </w:t>
      </w:r>
      <w:r w:rsidRPr="00EA2DA8">
        <w:rPr>
          <w:rFonts w:asciiTheme="minorHAnsi" w:hAnsiTheme="minorHAnsi"/>
          <w:b/>
          <w:sz w:val="26"/>
          <w:szCs w:val="26"/>
        </w:rPr>
        <w:t>„</w:t>
      </w:r>
      <w:r w:rsidR="002F378B"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b/>
          <w:sz w:val="26"/>
          <w:szCs w:val="26"/>
        </w:rPr>
        <w:t xml:space="preserve">” </w:t>
      </w:r>
      <w:r w:rsidRPr="00EA2DA8">
        <w:rPr>
          <w:rFonts w:asciiTheme="minorHAnsi" w:hAnsiTheme="minorHAnsi"/>
          <w:sz w:val="26"/>
          <w:szCs w:val="26"/>
        </w:rPr>
        <w:t>tárgyú közbeszerzési eljárásban ezúton nyilatkozom, hogy az ajánlatban az alábbi oldalakon a Kbt. 44. §-ában foglaltaknak megfelelően, elkülönítetten elhelyezett iratok, a Ptk. 2:47. § szerinti üzleti titkot tartalmaznak, melyek nyilvánosságra hozatalát ezennel megtiltom:</w:t>
      </w:r>
    </w:p>
    <w:p w14:paraId="2CE51F35" w14:textId="77777777" w:rsidR="00AC4525" w:rsidRPr="00EA2DA8" w:rsidRDefault="00AC4525" w:rsidP="00AC4525">
      <w:pPr>
        <w:keepNext/>
        <w:jc w:val="both"/>
        <w:rPr>
          <w:rFonts w:asciiTheme="minorHAnsi" w:hAnsiTheme="minorHAnsi"/>
          <w:b/>
          <w:bCs/>
          <w:sz w:val="26"/>
          <w:szCs w:val="26"/>
        </w:rPr>
      </w:pPr>
      <w:r w:rsidRPr="00EA2DA8">
        <w:rPr>
          <w:rFonts w:asciiTheme="minorHAnsi" w:hAnsiTheme="minorHAnsi"/>
          <w:b/>
          <w:bCs/>
          <w:sz w:val="26"/>
          <w:szCs w:val="26"/>
        </w:rPr>
        <w:t>….. - ….. oldal(ak)</w:t>
      </w:r>
    </w:p>
    <w:p w14:paraId="6CEB0480" w14:textId="77777777" w:rsidR="00AC4525" w:rsidRPr="00EA2DA8" w:rsidRDefault="00AC4525" w:rsidP="00AC4525">
      <w:pPr>
        <w:keepNext/>
        <w:jc w:val="both"/>
        <w:rPr>
          <w:rFonts w:asciiTheme="minorHAnsi" w:hAnsiTheme="minorHAnsi"/>
          <w:b/>
          <w:bCs/>
          <w:sz w:val="26"/>
          <w:szCs w:val="26"/>
        </w:rPr>
      </w:pPr>
    </w:p>
    <w:p w14:paraId="0F1890F3"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14:paraId="3C7D63DD" w14:textId="77777777" w:rsidR="00AC4525" w:rsidRPr="00EA2DA8" w:rsidRDefault="00AC4525" w:rsidP="00AC4525">
      <w:pPr>
        <w:keepNext/>
        <w:jc w:val="both"/>
        <w:rPr>
          <w:rFonts w:asciiTheme="minorHAnsi" w:hAnsiTheme="minorHAnsi"/>
          <w:sz w:val="26"/>
          <w:szCs w:val="26"/>
        </w:rPr>
      </w:pPr>
    </w:p>
    <w:p w14:paraId="316CE7DB"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14:paraId="3A079CD8" w14:textId="77777777" w:rsidR="00AC4525" w:rsidRPr="00EA2DA8" w:rsidRDefault="00AC4525" w:rsidP="00AC4525">
      <w:pPr>
        <w:keepNext/>
        <w:jc w:val="both"/>
        <w:rPr>
          <w:rFonts w:asciiTheme="minorHAnsi" w:hAnsiTheme="minorHAnsi"/>
          <w:b/>
          <w:bCs/>
          <w:sz w:val="26"/>
          <w:szCs w:val="26"/>
        </w:rPr>
      </w:pPr>
    </w:p>
    <w:p w14:paraId="5118CD9B" w14:textId="77777777" w:rsidR="00AC4525" w:rsidRPr="00EA2DA8" w:rsidRDefault="00AC4525" w:rsidP="00AC4525">
      <w:pPr>
        <w:keepNext/>
        <w:jc w:val="both"/>
        <w:rPr>
          <w:rFonts w:asciiTheme="minorHAnsi" w:hAnsiTheme="minorHAnsi"/>
          <w:i/>
          <w:iCs/>
          <w:sz w:val="26"/>
          <w:szCs w:val="26"/>
        </w:rPr>
      </w:pPr>
      <w:r w:rsidRPr="00EA2DA8">
        <w:rPr>
          <w:rFonts w:asciiTheme="minorHAnsi" w:hAnsiTheme="minorHAnsi"/>
          <w:i/>
          <w:iCs/>
          <w:sz w:val="26"/>
          <w:szCs w:val="26"/>
        </w:rPr>
        <w:t>Dokumentum1 megjelölése:</w:t>
      </w:r>
      <w:r w:rsidRPr="00EA2DA8">
        <w:rPr>
          <w:rFonts w:asciiTheme="minorHAnsi" w:hAnsiTheme="minorHAnsi"/>
          <w:sz w:val="26"/>
          <w:szCs w:val="26"/>
        </w:rPr>
        <w:t xml:space="preserve"> ……………….</w:t>
      </w:r>
    </w:p>
    <w:p w14:paraId="3F94838F"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3F87CD08"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w:t>
      </w:r>
    </w:p>
    <w:p w14:paraId="57D17BB4"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Az aránytalan sérelem: ……………….</w:t>
      </w:r>
    </w:p>
    <w:p w14:paraId="1A839364" w14:textId="77777777" w:rsidR="00AC4525" w:rsidRPr="00EA2DA8" w:rsidRDefault="00AC4525" w:rsidP="00AC4525">
      <w:pPr>
        <w:keepNext/>
        <w:jc w:val="both"/>
        <w:rPr>
          <w:rFonts w:asciiTheme="minorHAnsi" w:hAnsiTheme="minorHAnsi"/>
          <w:sz w:val="26"/>
          <w:szCs w:val="26"/>
        </w:rPr>
      </w:pPr>
    </w:p>
    <w:p w14:paraId="44BA257D" w14:textId="77777777" w:rsidR="00AC4525" w:rsidRPr="00EA2DA8" w:rsidRDefault="00AC4525" w:rsidP="00AC4525">
      <w:pPr>
        <w:keepNext/>
        <w:jc w:val="both"/>
        <w:rPr>
          <w:rFonts w:asciiTheme="minorHAnsi" w:hAnsiTheme="minorHAnsi"/>
          <w:i/>
          <w:iCs/>
          <w:sz w:val="26"/>
          <w:szCs w:val="26"/>
        </w:rPr>
      </w:pPr>
      <w:r w:rsidRPr="00EA2DA8">
        <w:rPr>
          <w:rFonts w:asciiTheme="minorHAnsi" w:hAnsiTheme="minorHAnsi"/>
          <w:i/>
          <w:iCs/>
          <w:sz w:val="26"/>
          <w:szCs w:val="26"/>
        </w:rPr>
        <w:t>Dokumentum2 megjelölése:</w:t>
      </w:r>
      <w:r w:rsidRPr="00EA2DA8">
        <w:rPr>
          <w:rFonts w:asciiTheme="minorHAnsi" w:hAnsiTheme="minorHAnsi"/>
          <w:sz w:val="26"/>
          <w:szCs w:val="26"/>
        </w:rPr>
        <w:t xml:space="preserve"> ……………….</w:t>
      </w:r>
    </w:p>
    <w:p w14:paraId="343D1529"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26619D30"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w:t>
      </w:r>
    </w:p>
    <w:p w14:paraId="09D8055F"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Az aránytalan sérelem: ……………….</w:t>
      </w:r>
    </w:p>
    <w:p w14:paraId="3F52B333" w14:textId="77777777" w:rsidR="00AC4525" w:rsidRPr="00EA2DA8" w:rsidRDefault="00AC4525" w:rsidP="00AC4525">
      <w:pPr>
        <w:keepNext/>
        <w:jc w:val="both"/>
        <w:rPr>
          <w:rFonts w:asciiTheme="minorHAnsi" w:hAnsiTheme="minorHAnsi"/>
          <w:sz w:val="26"/>
          <w:szCs w:val="26"/>
        </w:rPr>
      </w:pPr>
    </w:p>
    <w:p w14:paraId="62B19360" w14:textId="77777777" w:rsidR="00AC4525" w:rsidRPr="00EA2DA8" w:rsidRDefault="00AC4525" w:rsidP="00AC4525">
      <w:pPr>
        <w:keepNext/>
        <w:jc w:val="both"/>
        <w:rPr>
          <w:rFonts w:asciiTheme="minorHAnsi" w:hAnsiTheme="minorHAnsi"/>
          <w:sz w:val="26"/>
          <w:szCs w:val="26"/>
        </w:rPr>
      </w:pPr>
    </w:p>
    <w:p w14:paraId="516FC0A3" w14:textId="77777777" w:rsidR="00AC4525" w:rsidRPr="00EA2DA8" w:rsidRDefault="00AC4525" w:rsidP="00AC4525">
      <w:pPr>
        <w:keepNext/>
        <w:jc w:val="both"/>
        <w:rPr>
          <w:rFonts w:asciiTheme="minorHAnsi" w:hAnsiTheme="minorHAnsi"/>
          <w:sz w:val="26"/>
          <w:szCs w:val="26"/>
        </w:rPr>
      </w:pPr>
    </w:p>
    <w:p w14:paraId="473E033B"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310EDC5B" w14:textId="77777777" w:rsidR="00AC4525" w:rsidRPr="00EA2DA8" w:rsidRDefault="00AC4525" w:rsidP="00AC4525">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533"/>
        <w:gridCol w:w="4537"/>
      </w:tblGrid>
      <w:tr w:rsidR="00AC4525" w:rsidRPr="00EA2DA8" w14:paraId="2583CB50" w14:textId="77777777" w:rsidTr="00FE2DB7">
        <w:tc>
          <w:tcPr>
            <w:tcW w:w="2499" w:type="pct"/>
            <w:tcMar>
              <w:top w:w="0" w:type="dxa"/>
              <w:left w:w="70" w:type="dxa"/>
              <w:bottom w:w="0" w:type="dxa"/>
              <w:right w:w="70" w:type="dxa"/>
            </w:tcMar>
          </w:tcPr>
          <w:p w14:paraId="22285472" w14:textId="77777777" w:rsidR="00AC4525" w:rsidRPr="00EA2DA8" w:rsidRDefault="00AC4525" w:rsidP="00FE2DB7">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003C5489" w14:textId="77777777" w:rsidR="00AC4525" w:rsidRPr="00EA2DA8" w:rsidRDefault="00AC4525" w:rsidP="00FE2DB7">
            <w:pPr>
              <w:keepNext/>
              <w:jc w:val="center"/>
              <w:rPr>
                <w:rFonts w:asciiTheme="minorHAnsi" w:eastAsiaTheme="minorHAnsi" w:hAnsiTheme="minorHAnsi"/>
                <w:sz w:val="26"/>
                <w:szCs w:val="26"/>
              </w:rPr>
            </w:pPr>
            <w:r w:rsidRPr="00EA2DA8">
              <w:rPr>
                <w:rFonts w:asciiTheme="minorHAnsi" w:hAnsiTheme="minorHAnsi"/>
                <w:sz w:val="26"/>
                <w:szCs w:val="26"/>
              </w:rPr>
              <w:t>………………………………</w:t>
            </w:r>
          </w:p>
        </w:tc>
      </w:tr>
      <w:tr w:rsidR="00AC4525" w:rsidRPr="00EA2DA8" w14:paraId="293C87A6" w14:textId="77777777" w:rsidTr="00FE2DB7">
        <w:tc>
          <w:tcPr>
            <w:tcW w:w="2499" w:type="pct"/>
            <w:tcMar>
              <w:top w:w="0" w:type="dxa"/>
              <w:left w:w="70" w:type="dxa"/>
              <w:bottom w:w="0" w:type="dxa"/>
              <w:right w:w="70" w:type="dxa"/>
            </w:tcMar>
          </w:tcPr>
          <w:p w14:paraId="4C1B70BD" w14:textId="77777777" w:rsidR="00AC4525" w:rsidRPr="00EA2DA8" w:rsidRDefault="00AC4525" w:rsidP="00FE2DB7">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53C0DF1F" w14:textId="77777777" w:rsidR="00AC4525" w:rsidRPr="00EA2DA8" w:rsidRDefault="00AC4525" w:rsidP="00FE2DB7">
            <w:pPr>
              <w:keepNext/>
              <w:jc w:val="center"/>
              <w:rPr>
                <w:rFonts w:asciiTheme="minorHAnsi" w:eastAsiaTheme="minorHAnsi" w:hAnsiTheme="minorHAnsi"/>
                <w:sz w:val="26"/>
                <w:szCs w:val="26"/>
              </w:rPr>
            </w:pPr>
            <w:r w:rsidRPr="00EA2DA8">
              <w:rPr>
                <w:rFonts w:asciiTheme="minorHAnsi" w:hAnsiTheme="minorHAnsi"/>
                <w:sz w:val="26"/>
                <w:szCs w:val="26"/>
              </w:rPr>
              <w:t>cégszerű aláírás</w:t>
            </w:r>
          </w:p>
        </w:tc>
      </w:tr>
    </w:tbl>
    <w:p w14:paraId="122CA78D" w14:textId="77777777" w:rsidR="00AC4525" w:rsidRPr="00EA2DA8" w:rsidRDefault="00AC4525" w:rsidP="00AC4525">
      <w:pPr>
        <w:tabs>
          <w:tab w:val="left" w:pos="0"/>
        </w:tabs>
        <w:jc w:val="center"/>
        <w:rPr>
          <w:rFonts w:asciiTheme="minorHAnsi" w:hAnsiTheme="minorHAnsi"/>
          <w:b/>
          <w:sz w:val="26"/>
          <w:szCs w:val="26"/>
        </w:rPr>
      </w:pPr>
    </w:p>
    <w:p w14:paraId="56248132" w14:textId="77777777" w:rsidR="00AC4525" w:rsidRPr="00EA2DA8" w:rsidRDefault="00AC4525" w:rsidP="00AC4525">
      <w:pPr>
        <w:tabs>
          <w:tab w:val="left" w:pos="0"/>
        </w:tabs>
        <w:jc w:val="center"/>
        <w:rPr>
          <w:rFonts w:asciiTheme="minorHAnsi" w:hAnsiTheme="minorHAnsi"/>
          <w:b/>
          <w:sz w:val="26"/>
          <w:szCs w:val="26"/>
        </w:rPr>
      </w:pPr>
    </w:p>
    <w:p w14:paraId="517D451D" w14:textId="77777777" w:rsidR="00AC4525" w:rsidRPr="00EA2DA8" w:rsidRDefault="00AC4525" w:rsidP="00AC4525">
      <w:pPr>
        <w:tabs>
          <w:tab w:val="left" w:pos="0"/>
        </w:tabs>
        <w:jc w:val="center"/>
        <w:rPr>
          <w:rFonts w:asciiTheme="minorHAnsi" w:hAnsiTheme="minorHAnsi"/>
          <w:b/>
          <w:sz w:val="26"/>
          <w:szCs w:val="26"/>
        </w:rPr>
      </w:pPr>
    </w:p>
    <w:p w14:paraId="4DD13D3B" w14:textId="77777777" w:rsidR="00AC4525" w:rsidRPr="00EA2DA8" w:rsidRDefault="00AC4525" w:rsidP="00AC4525">
      <w:pPr>
        <w:tabs>
          <w:tab w:val="left" w:pos="0"/>
        </w:tabs>
        <w:jc w:val="center"/>
        <w:rPr>
          <w:rFonts w:asciiTheme="minorHAnsi" w:hAnsiTheme="minorHAnsi"/>
          <w:b/>
          <w:sz w:val="26"/>
          <w:szCs w:val="26"/>
        </w:rPr>
      </w:pPr>
    </w:p>
    <w:p w14:paraId="6F26D626" w14:textId="77777777" w:rsidR="00AC4525" w:rsidRPr="00EA2DA8" w:rsidRDefault="00AC4525" w:rsidP="00AC4525">
      <w:pPr>
        <w:tabs>
          <w:tab w:val="left" w:pos="0"/>
        </w:tabs>
        <w:jc w:val="center"/>
        <w:rPr>
          <w:rFonts w:asciiTheme="minorHAnsi" w:hAnsiTheme="minorHAnsi"/>
          <w:b/>
          <w:sz w:val="26"/>
          <w:szCs w:val="26"/>
        </w:rPr>
      </w:pPr>
    </w:p>
    <w:p w14:paraId="3FF26837" w14:textId="77777777" w:rsidR="00AC4525" w:rsidRPr="00EA2DA8" w:rsidRDefault="00AC4525" w:rsidP="00AC4525">
      <w:pPr>
        <w:tabs>
          <w:tab w:val="left" w:pos="0"/>
        </w:tabs>
        <w:jc w:val="center"/>
        <w:rPr>
          <w:rFonts w:asciiTheme="minorHAnsi" w:hAnsiTheme="minorHAnsi"/>
          <w:b/>
          <w:sz w:val="26"/>
          <w:szCs w:val="26"/>
        </w:rPr>
      </w:pPr>
    </w:p>
    <w:p w14:paraId="5194DBEC"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19. sz. melléklet</w:t>
      </w:r>
    </w:p>
    <w:p w14:paraId="56C5D3AF" w14:textId="77777777" w:rsidR="00AC4525" w:rsidRPr="00EA2DA8" w:rsidRDefault="00AC4525" w:rsidP="00AC4525">
      <w:pPr>
        <w:spacing w:after="40" w:line="276" w:lineRule="auto"/>
        <w:jc w:val="right"/>
        <w:rPr>
          <w:rFonts w:asciiTheme="minorHAnsi" w:hAnsiTheme="minorHAnsi" w:cs="Arial"/>
          <w:b/>
        </w:rPr>
      </w:pPr>
    </w:p>
    <w:p w14:paraId="7E56D070" w14:textId="77777777" w:rsidR="00AC4525" w:rsidRPr="00EA2DA8" w:rsidRDefault="00AC4525" w:rsidP="00AC4525">
      <w:pPr>
        <w:spacing w:after="40" w:line="276" w:lineRule="auto"/>
        <w:contextualSpacing/>
        <w:jc w:val="center"/>
        <w:rPr>
          <w:rFonts w:asciiTheme="minorHAnsi" w:eastAsia="Arial Unicode MS" w:hAnsiTheme="minorHAnsi" w:cs="Arial Unicode MS"/>
          <w:b/>
          <w:sz w:val="26"/>
          <w:szCs w:val="26"/>
        </w:rPr>
      </w:pPr>
      <w:r w:rsidRPr="00EA2DA8">
        <w:rPr>
          <w:rFonts w:asciiTheme="minorHAnsi" w:eastAsia="Arial Unicode MS" w:hAnsiTheme="minorHAnsi" w:cs="Arial Unicode MS"/>
          <w:b/>
          <w:sz w:val="26"/>
          <w:szCs w:val="26"/>
        </w:rPr>
        <w:t>Ajánlattevő nyilatkozata nyertesség esetén a Szerződés feltöltéséhez szükséges adatokról</w:t>
      </w:r>
    </w:p>
    <w:p w14:paraId="63876028" w14:textId="77777777" w:rsidR="00AC4525" w:rsidRPr="00EA2DA8" w:rsidRDefault="00AC4525" w:rsidP="00AC4525">
      <w:pPr>
        <w:spacing w:after="40" w:line="276" w:lineRule="auto"/>
        <w:contextualSpacing/>
        <w:jc w:val="center"/>
        <w:rPr>
          <w:rFonts w:asciiTheme="minorHAnsi" w:hAnsiTheme="minorHAnsi"/>
          <w:sz w:val="26"/>
          <w:szCs w:val="26"/>
        </w:rPr>
      </w:pPr>
    </w:p>
    <w:p w14:paraId="5B80C7F4" w14:textId="40772970" w:rsidR="00AC4525" w:rsidRPr="00EA2DA8" w:rsidRDefault="00AC4525" w:rsidP="00AC4525">
      <w:pPr>
        <w:spacing w:after="40" w:line="276" w:lineRule="auto"/>
        <w:contextualSpacing/>
        <w:jc w:val="both"/>
        <w:rPr>
          <w:rFonts w:asciiTheme="minorHAnsi" w:hAnsiTheme="minorHAnsi"/>
          <w:sz w:val="26"/>
          <w:szCs w:val="26"/>
        </w:rPr>
      </w:pPr>
      <w:r w:rsidRPr="00EA2DA8">
        <w:rPr>
          <w:rFonts w:asciiTheme="minorHAnsi" w:hAnsiTheme="minorHAnsi"/>
          <w:sz w:val="26"/>
          <w:szCs w:val="26"/>
        </w:rPr>
        <w:t xml:space="preserve">Alulírott ………………………………..(név) mint a(z) ……………………….cégnév (székhely) ajánlattevő képviselője </w:t>
      </w:r>
      <w:r w:rsidRPr="00EA2DA8">
        <w:rPr>
          <w:rFonts w:asciiTheme="minorHAnsi" w:hAnsiTheme="minorHAnsi"/>
          <w:b/>
          <w:sz w:val="26"/>
          <w:szCs w:val="26"/>
        </w:rPr>
        <w:t>„</w:t>
      </w:r>
      <w:r w:rsidR="002F378B" w:rsidRPr="00EA2DA8">
        <w:rPr>
          <w:rFonts w:asciiTheme="minorHAnsi" w:hAnsiTheme="minorHAnsi" w:cs="Calibri"/>
          <w:b/>
          <w:sz w:val="26"/>
          <w:szCs w:val="26"/>
        </w:rPr>
        <w:t>A Pécsi Tudományegyetem részére hallgatók toborzása az Amerikai Egyesült Államok és Kanada területéről</w:t>
      </w:r>
      <w:r w:rsidRPr="00EA2DA8">
        <w:rPr>
          <w:rFonts w:asciiTheme="minorHAnsi" w:hAnsiTheme="minorHAnsi"/>
          <w:b/>
          <w:sz w:val="26"/>
          <w:szCs w:val="26"/>
        </w:rPr>
        <w:t xml:space="preserve">” </w:t>
      </w:r>
      <w:r w:rsidRPr="00EA2DA8">
        <w:rPr>
          <w:rFonts w:asciiTheme="minorHAnsi" w:hAnsiTheme="minorHAnsi"/>
          <w:sz w:val="26"/>
          <w:szCs w:val="26"/>
        </w:rPr>
        <w:t>tárgyú közbeszerzési eljárásban ezúton nyilatkozom, hogy nyertességünk esetén:</w:t>
      </w:r>
    </w:p>
    <w:p w14:paraId="7683CB48" w14:textId="77777777" w:rsidR="00AC4525" w:rsidRPr="00EA2DA8" w:rsidRDefault="00AC4525" w:rsidP="00AC4525">
      <w:pPr>
        <w:spacing w:after="40" w:line="276" w:lineRule="auto"/>
        <w:contextualSpacing/>
        <w:jc w:val="both"/>
        <w:rPr>
          <w:rFonts w:asciiTheme="minorHAnsi" w:hAnsiTheme="minorHAnsi" w:cs="Arial"/>
        </w:rPr>
      </w:pPr>
    </w:p>
    <w:p w14:paraId="391A7BB9"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4BDB2F62" w14:textId="77777777" w:rsidTr="00FE2DB7">
        <w:trPr>
          <w:jc w:val="center"/>
        </w:trPr>
        <w:tc>
          <w:tcPr>
            <w:tcW w:w="2381" w:type="dxa"/>
            <w:shd w:val="clear" w:color="auto" w:fill="auto"/>
          </w:tcPr>
          <w:p w14:paraId="480937B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24AAE9E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4376D906" w14:textId="77777777" w:rsidTr="00FE2DB7">
        <w:trPr>
          <w:jc w:val="center"/>
        </w:trPr>
        <w:tc>
          <w:tcPr>
            <w:tcW w:w="2381" w:type="dxa"/>
            <w:shd w:val="clear" w:color="auto" w:fill="auto"/>
          </w:tcPr>
          <w:p w14:paraId="32B5A9DB"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7E41F59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3AF8DDF" w14:textId="77777777" w:rsidTr="00FE2DB7">
        <w:trPr>
          <w:jc w:val="center"/>
        </w:trPr>
        <w:tc>
          <w:tcPr>
            <w:tcW w:w="2381" w:type="dxa"/>
            <w:shd w:val="clear" w:color="auto" w:fill="auto"/>
          </w:tcPr>
          <w:p w14:paraId="4170A61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19A1150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297F2D4E" w14:textId="77777777" w:rsidTr="00FE2DB7">
        <w:trPr>
          <w:jc w:val="center"/>
        </w:trPr>
        <w:tc>
          <w:tcPr>
            <w:tcW w:w="2381" w:type="dxa"/>
            <w:shd w:val="clear" w:color="auto" w:fill="auto"/>
          </w:tcPr>
          <w:p w14:paraId="10E27AEF"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5B92CAE9"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0EF9C8F4" w14:textId="77777777" w:rsidR="00AC4525" w:rsidRPr="00EA2DA8" w:rsidRDefault="00AC4525" w:rsidP="00AC4525">
      <w:pPr>
        <w:spacing w:after="40" w:line="276" w:lineRule="auto"/>
        <w:contextualSpacing/>
        <w:jc w:val="both"/>
        <w:rPr>
          <w:rFonts w:asciiTheme="minorHAnsi" w:hAnsiTheme="minorHAnsi" w:cs="Arial"/>
          <w:sz w:val="26"/>
          <w:szCs w:val="26"/>
        </w:rPr>
      </w:pPr>
    </w:p>
    <w:p w14:paraId="1F9EF449"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08F76E4B" w14:textId="77777777" w:rsidTr="00FE2DB7">
        <w:trPr>
          <w:jc w:val="center"/>
        </w:trPr>
        <w:tc>
          <w:tcPr>
            <w:tcW w:w="2381" w:type="dxa"/>
            <w:shd w:val="clear" w:color="auto" w:fill="auto"/>
          </w:tcPr>
          <w:p w14:paraId="300E5E7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324B2C83"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D9C4802" w14:textId="77777777" w:rsidTr="00FE2DB7">
        <w:trPr>
          <w:jc w:val="center"/>
        </w:trPr>
        <w:tc>
          <w:tcPr>
            <w:tcW w:w="2381" w:type="dxa"/>
            <w:shd w:val="clear" w:color="auto" w:fill="auto"/>
          </w:tcPr>
          <w:p w14:paraId="174ED86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46D11194"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4F836E7C" w14:textId="77777777" w:rsidR="00AC4525" w:rsidRPr="00EA2DA8" w:rsidRDefault="00AC4525" w:rsidP="00AC4525">
      <w:pPr>
        <w:spacing w:after="40" w:line="276" w:lineRule="auto"/>
        <w:ind w:left="357"/>
        <w:jc w:val="both"/>
        <w:rPr>
          <w:rFonts w:asciiTheme="minorHAnsi" w:hAnsiTheme="minorHAnsi" w:cs="Arial"/>
          <w:b/>
          <w:sz w:val="26"/>
          <w:szCs w:val="26"/>
        </w:rPr>
      </w:pPr>
    </w:p>
    <w:p w14:paraId="00326B42"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Együttes aláírási jog esetén</w:t>
      </w:r>
      <w:r w:rsidRPr="00EA2DA8">
        <w:rPr>
          <w:rFonts w:asciiTheme="minorHAnsi" w:hAnsiTheme="minorHAnsi" w:cs="Arial"/>
          <w:b/>
          <w:sz w:val="26"/>
          <w:szCs w:val="26"/>
          <w:vertAlign w:val="superscript"/>
        </w:rPr>
        <w:footnoteReference w:id="70"/>
      </w:r>
      <w:r w:rsidRPr="00EA2DA8">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196A3BA8" w14:textId="77777777" w:rsidTr="00FE2DB7">
        <w:trPr>
          <w:jc w:val="center"/>
        </w:trPr>
        <w:tc>
          <w:tcPr>
            <w:tcW w:w="2381" w:type="dxa"/>
            <w:shd w:val="clear" w:color="auto" w:fill="auto"/>
          </w:tcPr>
          <w:p w14:paraId="29497F2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39F82D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47C64679" w14:textId="77777777" w:rsidTr="00FE2DB7">
        <w:trPr>
          <w:jc w:val="center"/>
        </w:trPr>
        <w:tc>
          <w:tcPr>
            <w:tcW w:w="2381" w:type="dxa"/>
            <w:shd w:val="clear" w:color="auto" w:fill="auto"/>
          </w:tcPr>
          <w:p w14:paraId="1B7F6A8F"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0227B137"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89ED9E0" w14:textId="77777777" w:rsidTr="00FE2DB7">
        <w:trPr>
          <w:jc w:val="center"/>
        </w:trPr>
        <w:tc>
          <w:tcPr>
            <w:tcW w:w="2381" w:type="dxa"/>
            <w:shd w:val="clear" w:color="auto" w:fill="D9D9D9"/>
          </w:tcPr>
          <w:p w14:paraId="1C8A7258" w14:textId="77777777" w:rsidR="00AC4525" w:rsidRPr="00EA2DA8" w:rsidRDefault="00AC4525" w:rsidP="00FE2DB7">
            <w:pPr>
              <w:spacing w:after="40" w:line="276" w:lineRule="auto"/>
              <w:contextualSpacing/>
              <w:jc w:val="both"/>
              <w:rPr>
                <w:rFonts w:asciiTheme="minorHAnsi" w:hAnsiTheme="minorHAnsi" w:cs="Arial"/>
                <w:sz w:val="26"/>
                <w:szCs w:val="26"/>
              </w:rPr>
            </w:pPr>
          </w:p>
        </w:tc>
        <w:tc>
          <w:tcPr>
            <w:tcW w:w="5386" w:type="dxa"/>
            <w:shd w:val="clear" w:color="auto" w:fill="D9D9D9"/>
          </w:tcPr>
          <w:p w14:paraId="0651510B"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448A85A" w14:textId="77777777" w:rsidTr="00FE2DB7">
        <w:trPr>
          <w:jc w:val="center"/>
        </w:trPr>
        <w:tc>
          <w:tcPr>
            <w:tcW w:w="2381" w:type="dxa"/>
            <w:shd w:val="clear" w:color="auto" w:fill="auto"/>
          </w:tcPr>
          <w:p w14:paraId="01196023"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4589D8A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22842B5" w14:textId="77777777" w:rsidTr="00FE2DB7">
        <w:trPr>
          <w:jc w:val="center"/>
        </w:trPr>
        <w:tc>
          <w:tcPr>
            <w:tcW w:w="2381" w:type="dxa"/>
            <w:shd w:val="clear" w:color="auto" w:fill="auto"/>
          </w:tcPr>
          <w:p w14:paraId="026F6069"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05D25C36"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0D940858" w14:textId="77777777" w:rsidR="00AC4525" w:rsidRPr="00EA2DA8" w:rsidRDefault="00AC4525" w:rsidP="00AC4525">
      <w:pPr>
        <w:spacing w:after="40" w:line="276" w:lineRule="auto"/>
        <w:ind w:left="357"/>
        <w:jc w:val="both"/>
        <w:rPr>
          <w:rFonts w:asciiTheme="minorHAnsi" w:hAnsiTheme="minorHAnsi" w:cs="Arial"/>
          <w:b/>
          <w:sz w:val="26"/>
          <w:szCs w:val="26"/>
        </w:rPr>
      </w:pPr>
    </w:p>
    <w:p w14:paraId="0310C036"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1CB15D6B" w14:textId="77777777" w:rsidTr="00FE2DB7">
        <w:trPr>
          <w:jc w:val="center"/>
        </w:trPr>
        <w:tc>
          <w:tcPr>
            <w:tcW w:w="2381" w:type="dxa"/>
            <w:shd w:val="clear" w:color="auto" w:fill="auto"/>
          </w:tcPr>
          <w:p w14:paraId="34AA797C"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B0367CA"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E591D75" w14:textId="77777777" w:rsidTr="00FE2DB7">
        <w:trPr>
          <w:jc w:val="center"/>
        </w:trPr>
        <w:tc>
          <w:tcPr>
            <w:tcW w:w="2381" w:type="dxa"/>
            <w:shd w:val="clear" w:color="auto" w:fill="auto"/>
          </w:tcPr>
          <w:p w14:paraId="5B598BB7"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1551CE04"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29EDB51" w14:textId="77777777" w:rsidTr="00FE2DB7">
        <w:trPr>
          <w:jc w:val="center"/>
        </w:trPr>
        <w:tc>
          <w:tcPr>
            <w:tcW w:w="2381" w:type="dxa"/>
            <w:shd w:val="clear" w:color="auto" w:fill="auto"/>
          </w:tcPr>
          <w:p w14:paraId="3BCBFF93"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1C187DCD"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2A47BD74" w14:textId="77777777" w:rsidTr="00FE2DB7">
        <w:trPr>
          <w:jc w:val="center"/>
        </w:trPr>
        <w:tc>
          <w:tcPr>
            <w:tcW w:w="2381" w:type="dxa"/>
            <w:shd w:val="clear" w:color="auto" w:fill="auto"/>
          </w:tcPr>
          <w:p w14:paraId="535094F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556F4F7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1D3BDA58"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AC4525" w:rsidRPr="00EA2DA8" w14:paraId="151EE87A" w14:textId="77777777" w:rsidTr="00FE2DB7">
        <w:tc>
          <w:tcPr>
            <w:tcW w:w="4606" w:type="dxa"/>
          </w:tcPr>
          <w:p w14:paraId="1C341539" w14:textId="77777777" w:rsidR="00AC4525" w:rsidRPr="00EA2DA8" w:rsidRDefault="00AC4525" w:rsidP="00FE2DB7">
            <w:pPr>
              <w:spacing w:after="40" w:line="276" w:lineRule="auto"/>
              <w:ind w:firstLine="426"/>
              <w:contextualSpacing/>
              <w:jc w:val="center"/>
              <w:rPr>
                <w:rFonts w:asciiTheme="minorHAnsi" w:hAnsiTheme="minorHAnsi" w:cs="Arial"/>
                <w:sz w:val="26"/>
                <w:szCs w:val="26"/>
              </w:rPr>
            </w:pPr>
            <w:r w:rsidRPr="00EA2DA8">
              <w:rPr>
                <w:rFonts w:asciiTheme="minorHAnsi" w:hAnsiTheme="minorHAnsi" w:cs="Arial"/>
                <w:sz w:val="26"/>
                <w:szCs w:val="26"/>
              </w:rPr>
              <w:t>………………………………</w:t>
            </w:r>
          </w:p>
        </w:tc>
      </w:tr>
      <w:tr w:rsidR="00AC4525" w:rsidRPr="00EA2DA8" w14:paraId="0F03C639" w14:textId="77777777" w:rsidTr="00FE2DB7">
        <w:tc>
          <w:tcPr>
            <w:tcW w:w="4606" w:type="dxa"/>
          </w:tcPr>
          <w:p w14:paraId="5DC94FB5" w14:textId="77777777" w:rsidR="00AC4525" w:rsidRPr="00EA2DA8" w:rsidRDefault="00AC4525" w:rsidP="00FE2DB7">
            <w:pPr>
              <w:spacing w:after="40" w:line="276" w:lineRule="auto"/>
              <w:ind w:firstLine="425"/>
              <w:contextualSpacing/>
              <w:jc w:val="center"/>
              <w:rPr>
                <w:rFonts w:asciiTheme="minorHAnsi" w:hAnsiTheme="minorHAnsi" w:cs="Arial"/>
                <w:sz w:val="26"/>
                <w:szCs w:val="26"/>
              </w:rPr>
            </w:pPr>
            <w:r w:rsidRPr="00EA2DA8">
              <w:rPr>
                <w:rFonts w:asciiTheme="minorHAnsi" w:hAnsiTheme="minorHAnsi" w:cs="Arial"/>
                <w:sz w:val="26"/>
                <w:szCs w:val="26"/>
              </w:rPr>
              <w:t>cégszerű aláírás</w:t>
            </w:r>
          </w:p>
        </w:tc>
      </w:tr>
    </w:tbl>
    <w:p w14:paraId="1ED828AA" w14:textId="77777777" w:rsidR="00AC4525" w:rsidRPr="00EA2DA8" w:rsidRDefault="00AC4525" w:rsidP="00AC4525">
      <w:pPr>
        <w:tabs>
          <w:tab w:val="left" w:pos="0"/>
        </w:tabs>
        <w:jc w:val="center"/>
        <w:rPr>
          <w:rFonts w:asciiTheme="minorHAnsi" w:hAnsiTheme="minorHAnsi"/>
          <w:b/>
          <w:sz w:val="26"/>
          <w:szCs w:val="26"/>
        </w:rPr>
      </w:pPr>
    </w:p>
    <w:p w14:paraId="770A0032" w14:textId="77777777" w:rsidR="008B37B5" w:rsidRPr="00EA2DA8" w:rsidRDefault="008B37B5" w:rsidP="00E51569">
      <w:pPr>
        <w:tabs>
          <w:tab w:val="left" w:pos="0"/>
        </w:tabs>
        <w:jc w:val="center"/>
        <w:rPr>
          <w:rFonts w:asciiTheme="minorHAnsi" w:hAnsiTheme="minorHAnsi"/>
          <w:b/>
          <w:sz w:val="26"/>
          <w:szCs w:val="26"/>
        </w:rPr>
      </w:pPr>
    </w:p>
    <w:p w14:paraId="368E962D" w14:textId="77777777" w:rsidR="008B37B5" w:rsidRPr="00EA2DA8" w:rsidRDefault="008B37B5" w:rsidP="00E51569">
      <w:pPr>
        <w:tabs>
          <w:tab w:val="left" w:pos="0"/>
        </w:tabs>
        <w:jc w:val="center"/>
        <w:rPr>
          <w:rFonts w:asciiTheme="minorHAnsi" w:hAnsiTheme="minorHAnsi"/>
          <w:b/>
          <w:sz w:val="26"/>
          <w:szCs w:val="26"/>
        </w:rPr>
      </w:pPr>
    </w:p>
    <w:sectPr w:rsidR="008B37B5" w:rsidRPr="00EA2DA8" w:rsidSect="004D2A1F">
      <w:headerReference w:type="even" r:id="rId39"/>
      <w:footerReference w:type="even"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9255D" w14:textId="77777777" w:rsidR="001A01DA" w:rsidRDefault="001A01DA">
      <w:r>
        <w:separator/>
      </w:r>
    </w:p>
  </w:endnote>
  <w:endnote w:type="continuationSeparator" w:id="0">
    <w:p w14:paraId="18877734" w14:textId="77777777" w:rsidR="001A01DA" w:rsidRDefault="001A01DA">
      <w:r>
        <w:continuationSeparator/>
      </w:r>
    </w:p>
  </w:endnote>
  <w:endnote w:type="continuationNotice" w:id="1">
    <w:p w14:paraId="0D665B12" w14:textId="77777777" w:rsidR="001A01DA" w:rsidRDefault="001A0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EE"/>
    <w:family w:val="roman"/>
    <w:pitch w:val="variable"/>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MyriadPro-LightIt">
    <w:altName w:val="Arial Unicode MS"/>
    <w:panose1 w:val="00000000000000000000"/>
    <w:charset w:val="80"/>
    <w:family w:val="swiss"/>
    <w:notTrueType/>
    <w:pitch w:val="default"/>
    <w:sig w:usb0="00000000" w:usb1="08070000" w:usb2="00000010" w:usb3="00000000" w:csb0="00020001" w:csb1="00000000"/>
  </w:font>
  <w:font w:name="HiraKakuPro-W3">
    <w:altName w:val="MS Mincho"/>
    <w:panose1 w:val="00000000000000000000"/>
    <w:charset w:val="80"/>
    <w:family w:val="auto"/>
    <w:notTrueType/>
    <w:pitch w:val="default"/>
    <w:sig w:usb0="00000001" w:usb1="08070000" w:usb2="00000010" w:usb3="00000000" w:csb0="00020000" w:csb1="00000000"/>
  </w:font>
  <w:font w:name="KH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51C6" w14:textId="77777777" w:rsidR="00975A9D" w:rsidRDefault="00975A9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DBDD3E5" w14:textId="77777777" w:rsidR="00975A9D" w:rsidRDefault="00975A9D">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2FBF" w14:textId="77777777" w:rsidR="00975A9D" w:rsidRPr="00A10F7E" w:rsidRDefault="00975A9D" w:rsidP="00A10F7E">
    <w:pPr>
      <w:pStyle w:val="llb"/>
      <w:framePr w:wrap="around" w:vAnchor="text" w:hAnchor="margin" w:xAlign="right" w:y="1"/>
      <w:rPr>
        <w:rStyle w:val="Oldalszm"/>
        <w:rFonts w:ascii="Times New Roman" w:hAnsi="Times New Roman"/>
      </w:rPr>
    </w:pPr>
  </w:p>
  <w:p w14:paraId="66208DA6" w14:textId="77777777" w:rsidR="00975A9D" w:rsidRDefault="00975A9D" w:rsidP="00D90358">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CA6E" w14:textId="77777777" w:rsidR="00975A9D" w:rsidRDefault="00975A9D"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975A9D" w:rsidRDefault="00975A9D">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3BC2" w14:textId="77777777" w:rsidR="00975A9D" w:rsidRDefault="00975A9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D81D8" w14:textId="77777777" w:rsidR="001A01DA" w:rsidRDefault="001A01DA">
      <w:r>
        <w:separator/>
      </w:r>
    </w:p>
  </w:footnote>
  <w:footnote w:type="continuationSeparator" w:id="0">
    <w:p w14:paraId="798E4453" w14:textId="77777777" w:rsidR="001A01DA" w:rsidRDefault="001A01DA">
      <w:r>
        <w:continuationSeparator/>
      </w:r>
    </w:p>
  </w:footnote>
  <w:footnote w:type="continuationNotice" w:id="1">
    <w:p w14:paraId="6CA9425B" w14:textId="77777777" w:rsidR="001A01DA" w:rsidRDefault="001A01DA"/>
  </w:footnote>
  <w:footnote w:id="2">
    <w:p w14:paraId="1F3C1490" w14:textId="77777777" w:rsidR="00975A9D" w:rsidRDefault="00975A9D" w:rsidP="00E572D3">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3">
    <w:p w14:paraId="5EED8C3C" w14:textId="77777777" w:rsidR="00975A9D" w:rsidRDefault="00975A9D" w:rsidP="00E572D3">
      <w:pPr>
        <w:pStyle w:val="Lbjegyzetszveg"/>
      </w:pPr>
      <w:r w:rsidRPr="00F676AD">
        <w:rPr>
          <w:rStyle w:val="Lbjegyzet-hivatkozs"/>
        </w:rPr>
        <w:footnoteRef/>
      </w:r>
      <w:r>
        <w:t xml:space="preserve"> Kizárási okokra vonatkozó információ.</w:t>
      </w:r>
    </w:p>
  </w:footnote>
  <w:footnote w:id="4">
    <w:p w14:paraId="5A29D547" w14:textId="77777777" w:rsidR="00975A9D" w:rsidRDefault="00975A9D" w:rsidP="00E572D3">
      <w:pPr>
        <w:pStyle w:val="Lbjegyzetszveg"/>
      </w:pPr>
      <w:r w:rsidRPr="00F676AD">
        <w:rPr>
          <w:rStyle w:val="Lbjegyzet-hivatkozs"/>
        </w:rPr>
        <w:footnoteRef/>
      </w:r>
      <w:r>
        <w:t xml:space="preserve"> Lásd a 2014/24/EU irányelv 71. cikke (5) bekezdésének harmadik albekezdését, és a 2014/25/EU irányelv 88. cikke (5) bekezdésének harmadik albekezdését.</w:t>
      </w:r>
    </w:p>
  </w:footnote>
  <w:footnote w:id="5">
    <w:p w14:paraId="11E7EBD3" w14:textId="77777777" w:rsidR="00975A9D" w:rsidRDefault="00975A9D" w:rsidP="00E572D3">
      <w:pPr>
        <w:pStyle w:val="Lbjegyzetszveg"/>
      </w:pPr>
      <w:r w:rsidRPr="00F676AD">
        <w:rPr>
          <w:rStyle w:val="Lbjegyzet-hivatkozs"/>
        </w:rPr>
        <w:footnoteRef/>
      </w:r>
      <w:r>
        <w:t xml:space="preserve"> Ez a fejlesztés alatt álló előzetes verzió linkje. Amikor rendelkezésre áll a teljes kész verzió, annak linkje kerül feltüntetésre, vagy egyéb módon elérhető lesz.</w:t>
      </w:r>
    </w:p>
  </w:footnote>
  <w:footnote w:id="6">
    <w:p w14:paraId="094EA7C4" w14:textId="77777777" w:rsidR="00975A9D" w:rsidRDefault="00975A9D" w:rsidP="00E572D3">
      <w:pPr>
        <w:pStyle w:val="Lbjegyzetszveg"/>
      </w:pPr>
      <w:r w:rsidRPr="00F676AD">
        <w:rPr>
          <w:rStyle w:val="Lbjegyzet-hivatkozs"/>
        </w:rPr>
        <w:footnoteRef/>
      </w:r>
      <w:r>
        <w:t xml:space="preserve"> 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
  </w:footnote>
  <w:footnote w:id="7">
    <w:p w14:paraId="2986C0D4" w14:textId="77777777" w:rsidR="00975A9D" w:rsidRDefault="00975A9D" w:rsidP="00E572D3">
      <w:pPr>
        <w:pStyle w:val="Lbjegyzetszveg"/>
      </w:pPr>
      <w:r w:rsidRPr="00F676AD">
        <w:rPr>
          <w:rStyle w:val="Lbjegyzet-hivatkozs"/>
        </w:rPr>
        <w:footnoteRef/>
      </w:r>
      <w:r>
        <w:t xml:space="preserve"> A 2014/24/EU irányelv 74–77. cikke, és a 2014/25/EU irányelv 91–94. cikke.</w:t>
      </w:r>
    </w:p>
  </w:footnote>
  <w:footnote w:id="8">
    <w:p w14:paraId="31A04874" w14:textId="77777777" w:rsidR="00975A9D" w:rsidRDefault="00975A9D" w:rsidP="00E572D3">
      <w:pPr>
        <w:pStyle w:val="Lbjegyzetszveg"/>
      </w:pPr>
      <w:r w:rsidRPr="00F676AD">
        <w:rPr>
          <w:rStyle w:val="Lbjegyzet-hivatkozs"/>
        </w:rPr>
        <w:footnoteRef/>
      </w:r>
      <w:r>
        <w:t xml:space="preserve"> Az Európai Parlament és a Tanács 2014. február 26-i 2014/23/EU irányelve a koncessziós szerződésekről (HL L 94., 2014.3.28.,1. o.).</w:t>
      </w:r>
    </w:p>
    <w:p w14:paraId="6D084FE5" w14:textId="77777777" w:rsidR="00975A9D" w:rsidRDefault="00975A9D" w:rsidP="00E572D3">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9">
    <w:p w14:paraId="72EE0883" w14:textId="77777777" w:rsidR="00975A9D" w:rsidRDefault="00975A9D" w:rsidP="00E572D3">
      <w:pPr>
        <w:pStyle w:val="Lbjegyzetszveg"/>
      </w:pPr>
      <w:r w:rsidRPr="00F676AD">
        <w:rPr>
          <w:rStyle w:val="Lbjegyzet-hivatkozs"/>
        </w:rPr>
        <w:footnoteRef/>
      </w:r>
      <w:r>
        <w:t xml:space="preserve"> Lásd a 2014/24/EU irányelv 90. cikkének (3) bekezdését.</w:t>
      </w:r>
    </w:p>
  </w:footnote>
  <w:footnote w:id="10">
    <w:p w14:paraId="30C98167" w14:textId="77777777" w:rsidR="00975A9D" w:rsidRDefault="00975A9D" w:rsidP="00E572D3">
      <w:pPr>
        <w:pStyle w:val="Lbjegyzetszveg"/>
      </w:pPr>
      <w:r w:rsidRPr="00F676AD">
        <w:rPr>
          <w:rStyle w:val="Lbjegyzet-hivatkozs"/>
        </w:rPr>
        <w:footnoteRef/>
      </w:r>
      <w:r>
        <w:rPr>
          <w:rFonts w:ascii="Calibri" w:hAnsi="Calibri"/>
          <w:sz w:val="26"/>
          <w:szCs w:val="26"/>
        </w:rPr>
        <w:t xml:space="preserve"> </w:t>
      </w:r>
      <w: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1">
    <w:p w14:paraId="3D7610FA" w14:textId="77777777" w:rsidR="00975A9D" w:rsidRDefault="00975A9D" w:rsidP="00E572D3">
      <w:pPr>
        <w:pStyle w:val="Lbjegyzetszveg"/>
      </w:pPr>
      <w:r w:rsidRPr="00F676AD">
        <w:rPr>
          <w:rStyle w:val="Lbjegyzet-hivatkozs"/>
        </w:rPr>
        <w:footnoteRef/>
      </w:r>
      <w:r>
        <w:rPr>
          <w:rFonts w:ascii="Calibri" w:hAnsi="Calibri"/>
          <w:sz w:val="26"/>
          <w:szCs w:val="26"/>
        </w:rPr>
        <w:t xml:space="preserve"> </w:t>
      </w:r>
      <w:r>
        <w:t>Ez az eset lehetséges a legkisebb előírt árbevételnél, amelyet ilyen esetekben az egyes részek legnagyobb becsült értékének függvényében kell megállapítani.</w:t>
      </w:r>
    </w:p>
  </w:footnote>
  <w:footnote w:id="12">
    <w:p w14:paraId="75762860" w14:textId="77777777" w:rsidR="00975A9D" w:rsidRDefault="00975A9D" w:rsidP="00E572D3">
      <w:pPr>
        <w:pStyle w:val="Lbjegyzetszveg"/>
      </w:pPr>
      <w:r w:rsidRPr="00F676AD">
        <w:rPr>
          <w:rStyle w:val="Lbjegyzet-hivatkozs"/>
        </w:rPr>
        <w:footnoteRef/>
      </w:r>
      <w:r>
        <w:rPr>
          <w:rFonts w:ascii="Calibri" w:hAnsi="Calibri"/>
          <w:sz w:val="26"/>
          <w:szCs w:val="26"/>
        </w:rPr>
        <w:t xml:space="preserve"> </w:t>
      </w:r>
      <w: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14:paraId="50F7D7BF" w14:textId="77777777" w:rsidR="00975A9D" w:rsidRDefault="00975A9D" w:rsidP="00E572D3">
      <w:pPr>
        <w:pStyle w:val="Lbjegyzetszveg"/>
      </w:pPr>
      <w:r w:rsidRPr="00F676AD">
        <w:rPr>
          <w:rStyle w:val="Lbjegyzet-hivatkozs"/>
        </w:rPr>
        <w:footnoteRef/>
      </w:r>
      <w:r>
        <w:rPr>
          <w:rFonts w:ascii="Calibri" w:hAnsi="Calibri"/>
          <w:sz w:val="26"/>
          <w:szCs w:val="26"/>
        </w:rPr>
        <w:t xml:space="preserve"> </w:t>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14:paraId="4F1C9161" w14:textId="77777777" w:rsidR="00975A9D" w:rsidRDefault="00975A9D" w:rsidP="00E572D3">
      <w:pPr>
        <w:pStyle w:val="Lbjegyzetszveg"/>
      </w:pPr>
      <w:r w:rsidRPr="00F676AD">
        <w:rPr>
          <w:rStyle w:val="Lbjegyzet-hivatkozs"/>
        </w:rPr>
        <w:footnoteRef/>
      </w:r>
      <w:r>
        <w:rPr>
          <w:rFonts w:ascii="Calibri" w:hAnsi="Calibri"/>
          <w:b/>
          <w:sz w:val="26"/>
          <w:szCs w:val="26"/>
        </w:rPr>
        <w:t xml:space="preserve"> </w:t>
      </w:r>
      <w:r>
        <w:t>Az Európai Parlament és a Tanács 1995. október 24-i 95/46/EK irányelve a személyes adatok feldolgozása vonatkozásában az egyének védelméről és az ilyen adatok szabad áramlásáról (HL L 281., 1995.11.23., 31. o.).</w:t>
      </w:r>
    </w:p>
  </w:footnote>
  <w:footnote w:id="15">
    <w:p w14:paraId="16020BA9" w14:textId="77777777" w:rsidR="00975A9D" w:rsidRDefault="00975A9D" w:rsidP="00E572D3">
      <w:pPr>
        <w:pStyle w:val="Lbjegyzetszveg"/>
      </w:pPr>
      <w:r w:rsidRPr="00F676AD">
        <w:rPr>
          <w:rStyle w:val="Lbjegyzet-hivatkozs"/>
        </w:rPr>
        <w:footnoteRef/>
      </w:r>
      <w:r>
        <w:rPr>
          <w:rFonts w:ascii="Calibri" w:hAnsi="Calibri"/>
          <w:sz w:val="26"/>
          <w:szCs w:val="26"/>
        </w:rPr>
        <w:t xml:space="preserve"> </w:t>
      </w:r>
      <w:r>
        <w:t>Lásd a II. rész C. szakaszát.</w:t>
      </w:r>
    </w:p>
  </w:footnote>
  <w:footnote w:id="16">
    <w:p w14:paraId="67860891" w14:textId="77777777" w:rsidR="00975A9D" w:rsidRDefault="00975A9D" w:rsidP="00E572D3">
      <w:pPr>
        <w:pStyle w:val="Lbjegyzetszveg"/>
      </w:pPr>
      <w:r w:rsidRPr="00F676AD">
        <w:rPr>
          <w:rStyle w:val="Lbjegyzet-hivatkozs"/>
        </w:rPr>
        <w:footnoteRef/>
      </w:r>
      <w:r>
        <w:rPr>
          <w:rFonts w:ascii="Calibri" w:hAnsi="Calibri"/>
          <w:sz w:val="26"/>
          <w:szCs w:val="26"/>
        </w:rPr>
        <w:t xml:space="preserve"> </w:t>
      </w:r>
      <w: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14:paraId="1C038908" w14:textId="77777777" w:rsidR="00975A9D" w:rsidRDefault="00975A9D" w:rsidP="00E572D3">
      <w:pPr>
        <w:pStyle w:val="Lbjegyzetszveg"/>
      </w:pPr>
      <w:r w:rsidRPr="00F676AD">
        <w:rPr>
          <w:rStyle w:val="Lbjegyzet-hivatkozs"/>
        </w:rPr>
        <w:footnoteRef/>
      </w:r>
      <w:r>
        <w:rPr>
          <w:rFonts w:ascii="Calibri" w:hAnsi="Calibri"/>
          <w:b/>
          <w:sz w:val="26"/>
          <w:szCs w:val="26"/>
        </w:rPr>
        <w:t xml:space="preserve"> </w:t>
      </w:r>
      <w: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8">
    <w:p w14:paraId="4EACB007" w14:textId="77777777" w:rsidR="00975A9D" w:rsidRDefault="00975A9D" w:rsidP="00E572D3">
      <w:pPr>
        <w:pStyle w:val="Lbjegyzetszveg"/>
      </w:pPr>
      <w:r w:rsidRPr="00F676AD">
        <w:rPr>
          <w:rStyle w:val="Lbjegyzet-hivatkozs"/>
        </w:rPr>
        <w:footnoteRef/>
      </w:r>
      <w:r>
        <w:rPr>
          <w:rFonts w:ascii="Calibri" w:hAnsi="Calibri"/>
          <w:b/>
          <w:sz w:val="26"/>
          <w:szCs w:val="26"/>
        </w:rPr>
        <w:t xml:space="preserve"> </w:t>
      </w:r>
      <w: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9">
    <w:p w14:paraId="51E9D841" w14:textId="77777777" w:rsidR="00975A9D" w:rsidRDefault="00975A9D" w:rsidP="00E572D3">
      <w:pPr>
        <w:pStyle w:val="Lbjegyzetszveg"/>
      </w:pPr>
      <w:r w:rsidRPr="00F676AD">
        <w:rPr>
          <w:rStyle w:val="Lbjegyzet-hivatkozs"/>
        </w:rPr>
        <w:footnoteRef/>
      </w:r>
      <w:r>
        <w:rPr>
          <w:rFonts w:ascii="Calibri" w:hAnsi="Calibri"/>
          <w:b/>
          <w:sz w:val="26"/>
          <w:szCs w:val="26"/>
        </w:rPr>
        <w:t xml:space="preserve"> </w:t>
      </w:r>
      <w:r>
        <w:t xml:space="preserve">A 2014/25/EU irányelv 77. cikkének (2) bekezdése és 78. cikkének (1) bekezdése értelmében a közszolgáltató ajánlatkérőknek objektív szabályok és szempontok alapján kell kiválasztaniuk a résztvevőket. </w:t>
      </w:r>
    </w:p>
    <w:p w14:paraId="131A1C0B" w14:textId="77777777" w:rsidR="00975A9D" w:rsidRDefault="00975A9D" w:rsidP="00E572D3">
      <w:pPr>
        <w:pStyle w:val="Lbjegyzetszveg"/>
      </w:pPr>
      <w: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20">
    <w:p w14:paraId="6BB29115" w14:textId="77777777" w:rsidR="00975A9D" w:rsidRDefault="00975A9D" w:rsidP="00E572D3">
      <w:pPr>
        <w:pStyle w:val="Lbjegyzetszveg"/>
      </w:pPr>
      <w:r w:rsidRPr="00F676AD">
        <w:rPr>
          <w:rStyle w:val="Lbjegyzet-hivatkozs"/>
        </w:rPr>
        <w:footnoteRef/>
      </w:r>
      <w:r>
        <w:rPr>
          <w:rFonts w:ascii="Calibri" w:hAnsi="Calibri"/>
          <w:sz w:val="26"/>
          <w:szCs w:val="26"/>
        </w:rPr>
        <w:t xml:space="preserve"> </w:t>
      </w:r>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 </w:t>
      </w:r>
    </w:p>
  </w:footnote>
  <w:footnote w:id="21">
    <w:p w14:paraId="3C74D095"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2">
    <w:p w14:paraId="6872CB01"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3">
    <w:p w14:paraId="16E2CE44"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közbeszerzés esetén kérjük feltüntetni minden résztvevő beszerző nevét. </w:t>
      </w:r>
    </w:p>
  </w:footnote>
  <w:footnote w:id="24">
    <w:p w14:paraId="160FC592"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5">
    <w:p w14:paraId="761B34B9"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26">
    <w:p w14:paraId="0CC29060"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27">
    <w:p w14:paraId="1F296D65"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8">
    <w:p w14:paraId="13569037"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Lásd a szerződési hirdetmény III.1.5. pontját.</w:t>
      </w:r>
    </w:p>
  </w:footnote>
  <w:footnote w:id="29">
    <w:p w14:paraId="7AE73D42"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0">
    <w:p w14:paraId="1425FE6C"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1">
    <w:p w14:paraId="109E2903"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1E981F46" w14:textId="77777777" w:rsidR="00975A9D" w:rsidRDefault="00975A9D" w:rsidP="00623E8D">
      <w:pPr>
        <w:pStyle w:val="Footnote"/>
      </w:pPr>
    </w:p>
  </w:footnote>
  <w:footnote w:id="32">
    <w:p w14:paraId="4CF48956"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5C4577F7" w14:textId="77777777" w:rsidR="00975A9D" w:rsidRDefault="00975A9D" w:rsidP="00623E8D">
      <w:pPr>
        <w:pStyle w:val="Footnote"/>
      </w:pPr>
    </w:p>
  </w:footnote>
  <w:footnote w:id="33">
    <w:p w14:paraId="701822C2"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 42. o.) 2. cikkében meghatározottak szerint.</w:t>
      </w:r>
    </w:p>
    <w:p w14:paraId="68FA591F" w14:textId="77777777" w:rsidR="00975A9D" w:rsidRDefault="00975A9D" w:rsidP="00623E8D">
      <w:pPr>
        <w:pStyle w:val="Footnote"/>
      </w:pPr>
    </w:p>
  </w:footnote>
  <w:footnote w:id="34">
    <w:p w14:paraId="6739E2C9"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 xml:space="preserve">(HL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footnote>
  <w:footnote w:id="35">
    <w:p w14:paraId="32BE21C5"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 48. o.)</w:t>
      </w:r>
    </w:p>
  </w:footnote>
  <w:footnote w:id="36">
    <w:p w14:paraId="432259DC"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p w14:paraId="17DE17DA" w14:textId="77777777" w:rsidR="00975A9D" w:rsidRDefault="00975A9D" w:rsidP="00623E8D">
      <w:pPr>
        <w:pStyle w:val="Footnote"/>
      </w:pPr>
    </w:p>
  </w:footnote>
  <w:footnote w:id="37">
    <w:p w14:paraId="3E45D23F"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p w14:paraId="179FA2BD" w14:textId="77777777" w:rsidR="00975A9D" w:rsidRDefault="00975A9D" w:rsidP="00623E8D">
      <w:pPr>
        <w:pStyle w:val="Footnote"/>
      </w:pPr>
    </w:p>
  </w:footnote>
  <w:footnote w:id="38">
    <w:p w14:paraId="6232FD0E"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39">
    <w:p w14:paraId="5922FE77"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0">
    <w:p w14:paraId="2E890927"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1">
    <w:p w14:paraId="5A30E28D"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2">
    <w:p w14:paraId="20701CB5"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3">
    <w:p w14:paraId="080A0B4C"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elkövetett bűncselekmény jellegét figyelembe véve (egyszeri, ismételt, szisztematikus ...) a magyarázatnak tükröznie kell e megtett intézkedések megfelelőségét.</w:t>
      </w:r>
    </w:p>
    <w:p w14:paraId="0460174A" w14:textId="77777777" w:rsidR="00975A9D" w:rsidRDefault="00975A9D" w:rsidP="00623E8D">
      <w:pPr>
        <w:pStyle w:val="Footnote"/>
      </w:pPr>
    </w:p>
  </w:footnote>
  <w:footnote w:id="44">
    <w:p w14:paraId="756A1998"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5">
    <w:p w14:paraId="0264C067"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46">
    <w:p w14:paraId="6E35DD59"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hivatkozottak szerint </w:t>
      </w:r>
    </w:p>
  </w:footnote>
  <w:footnote w:id="47">
    <w:p w14:paraId="23798670"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48">
    <w:p w14:paraId="08273ED9"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p w14:paraId="64A2BB3C" w14:textId="77777777" w:rsidR="00975A9D" w:rsidRDefault="00975A9D" w:rsidP="00623E8D">
      <w:pPr>
        <w:pStyle w:val="Footnote"/>
      </w:pPr>
    </w:p>
  </w:footnote>
  <w:footnote w:id="49">
    <w:p w14:paraId="51F5D3AC"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0">
    <w:p w14:paraId="5EC65662"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14:paraId="79ECD2D4" w14:textId="77777777" w:rsidR="00975A9D" w:rsidRDefault="00975A9D" w:rsidP="00623E8D">
      <w:pPr>
        <w:pStyle w:val="Footnote"/>
      </w:pPr>
    </w:p>
  </w:footnote>
  <w:footnote w:id="51">
    <w:p w14:paraId="5715C75E"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798E4CD1" w14:textId="77777777" w:rsidR="00975A9D" w:rsidRDefault="00975A9D" w:rsidP="00623E8D">
      <w:pPr>
        <w:pStyle w:val="Footnote"/>
      </w:pPr>
    </w:p>
  </w:footnote>
  <w:footnote w:id="52">
    <w:p w14:paraId="6325EECD"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3">
    <w:p w14:paraId="4147187F"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4">
    <w:p w14:paraId="5F839ACC"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5">
    <w:p w14:paraId="56D67C12"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56">
    <w:p w14:paraId="7D6290F5"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7">
    <w:p w14:paraId="495FFFB7"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58">
    <w:p w14:paraId="02E1DAF0"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59">
    <w:p w14:paraId="2D98D94B"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5BD4DD40"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61">
    <w:p w14:paraId="1038CA47"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2">
    <w:p w14:paraId="6DB4BA17"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63">
    <w:p w14:paraId="4953FC51"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4">
    <w:p w14:paraId="360381EC"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5">
    <w:p w14:paraId="3F9C140D"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66">
    <w:p w14:paraId="61B9FDFA"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67">
    <w:p w14:paraId="3751560F" w14:textId="77777777" w:rsidR="00975A9D" w:rsidRDefault="00975A9D"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2014/24/EU irányelv 59. cikke (5) bekezdése második albekezdésének nemzeti végrehajtásától függően.</w:t>
      </w:r>
    </w:p>
  </w:footnote>
  <w:footnote w:id="68">
    <w:p w14:paraId="3DEEDB71" w14:textId="77777777" w:rsidR="00975A9D" w:rsidRPr="0051028C" w:rsidRDefault="00975A9D" w:rsidP="009D7596">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14:paraId="0F654B4E" w14:textId="77777777" w:rsidR="00975A9D" w:rsidRPr="0051028C" w:rsidRDefault="00975A9D" w:rsidP="009D7596">
      <w:pPr>
        <w:rPr>
          <w:rFonts w:ascii="Calibri" w:hAnsi="Calibri"/>
          <w:sz w:val="16"/>
          <w:szCs w:val="16"/>
        </w:rPr>
      </w:pPr>
      <w:r w:rsidRPr="0051028C">
        <w:rPr>
          <w:rFonts w:ascii="Calibri" w:hAnsi="Calibri"/>
          <w:i/>
          <w:iCs/>
          <w:sz w:val="16"/>
          <w:szCs w:val="16"/>
        </w:rPr>
        <w:t>r) tényleges tulajdonos:</w:t>
      </w:r>
    </w:p>
    <w:p w14:paraId="3C06AD3A" w14:textId="77777777" w:rsidR="00975A9D" w:rsidRPr="00D92CF7" w:rsidRDefault="00975A9D" w:rsidP="009D7596">
      <w:pPr>
        <w:pStyle w:val="NormlWeb"/>
        <w:shd w:val="clear" w:color="auto" w:fill="FFFFFF"/>
        <w:spacing w:before="0" w:beforeAutospacing="0" w:after="0" w:afterAutospacing="0"/>
        <w:ind w:left="167" w:right="167" w:firstLine="541"/>
        <w:jc w:val="both"/>
        <w:rPr>
          <w:rFonts w:ascii="Calibri" w:hAnsi="Calibri"/>
          <w:sz w:val="16"/>
          <w:szCs w:val="16"/>
        </w:rPr>
      </w:pPr>
      <w:r w:rsidRPr="00D92CF7">
        <w:rPr>
          <w:rFonts w:ascii="Calibri" w:hAnsi="Calibri"/>
          <w:sz w:val="16"/>
          <w:szCs w:val="16"/>
        </w:rPr>
        <w:t>ra)</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7306542" w14:textId="77777777" w:rsidR="00975A9D" w:rsidRPr="00D92CF7" w:rsidRDefault="00975A9D" w:rsidP="009D7596">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rb)</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46A970FD" w14:textId="77777777" w:rsidR="00975A9D" w:rsidRPr="00D92CF7" w:rsidRDefault="00975A9D" w:rsidP="009D7596">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rc) az a természetes személy, akinek megbízásából valamely ügyleti megbízást végrehajtanak,</w:t>
      </w:r>
    </w:p>
    <w:p w14:paraId="6D6075D8" w14:textId="77777777" w:rsidR="00975A9D" w:rsidRPr="00D92CF7" w:rsidRDefault="00975A9D" w:rsidP="009D7596">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rd) alapítványok esetében az a természetes személy,</w:t>
      </w:r>
    </w:p>
    <w:p w14:paraId="2895DACD" w14:textId="77777777" w:rsidR="00975A9D" w:rsidRPr="00D92CF7" w:rsidRDefault="00975A9D"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17F7C3B7" w14:textId="77777777" w:rsidR="00975A9D" w:rsidRPr="00D92CF7" w:rsidRDefault="00975A9D"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171C03C6" w14:textId="77777777" w:rsidR="00975A9D" w:rsidRPr="00D92CF7" w:rsidRDefault="00975A9D"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28C97090" w14:textId="77777777" w:rsidR="00975A9D" w:rsidRPr="00530D87" w:rsidRDefault="00975A9D" w:rsidP="009D7596">
      <w:pPr>
        <w:pStyle w:val="llb"/>
        <w:tabs>
          <w:tab w:val="clear" w:pos="4536"/>
          <w:tab w:val="clear" w:pos="9072"/>
        </w:tabs>
        <w:rPr>
          <w:rFonts w:ascii="Calibri" w:hAnsi="Calibri"/>
          <w:sz w:val="26"/>
          <w:szCs w:val="26"/>
        </w:rPr>
      </w:pPr>
      <w:r w:rsidRPr="00D92CF7">
        <w:rPr>
          <w:rFonts w:ascii="Calibri" w:hAnsi="Calibri"/>
          <w:sz w:val="16"/>
          <w:szCs w:val="16"/>
        </w:rPr>
        <w:t>re) az ra)-rb) alpontokban meghatározott természetes személy hiányában a jogi személy vagy jogi személyiséggel nem rendelkező szervezet vezető tisztségviselője</w:t>
      </w:r>
    </w:p>
    <w:p w14:paraId="52F00F8A" w14:textId="77777777" w:rsidR="00975A9D" w:rsidRDefault="00975A9D" w:rsidP="009D7596">
      <w:pPr>
        <w:pStyle w:val="Lbjegyzetszveg"/>
      </w:pPr>
    </w:p>
  </w:footnote>
  <w:footnote w:id="69">
    <w:p w14:paraId="659CBED3" w14:textId="77777777" w:rsidR="00975A9D" w:rsidRPr="006164F1" w:rsidRDefault="00975A9D" w:rsidP="00AC4525">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14:paraId="49517FEA" w14:textId="77777777" w:rsidR="00975A9D" w:rsidRPr="006164F1" w:rsidRDefault="00975A9D" w:rsidP="00AC4525">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14:paraId="56A516FD" w14:textId="77777777" w:rsidR="00975A9D" w:rsidRPr="006164F1" w:rsidRDefault="00975A9D" w:rsidP="00AC4525">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14:paraId="166FBFBB" w14:textId="77777777" w:rsidR="00975A9D" w:rsidRPr="006164F1" w:rsidRDefault="00975A9D" w:rsidP="00AC4525">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14:paraId="581B17EA" w14:textId="77777777" w:rsidR="00975A9D" w:rsidRPr="006164F1" w:rsidRDefault="00975A9D" w:rsidP="00AC4525">
      <w:pPr>
        <w:pStyle w:val="Standard0"/>
        <w:rPr>
          <w:rFonts w:asciiTheme="minorHAnsi" w:hAnsiTheme="minorHAnsi"/>
          <w:sz w:val="22"/>
          <w:szCs w:val="22"/>
        </w:rPr>
      </w:pPr>
      <w:r w:rsidRPr="006164F1">
        <w:rPr>
          <w:rFonts w:asciiTheme="minorHAnsi" w:hAnsiTheme="minorHAnsi"/>
          <w:sz w:val="22"/>
          <w:szCs w:val="22"/>
        </w:rPr>
        <w:t>a) összes foglalkoztatotti létszáma 250 főnél kevesebb, és</w:t>
      </w:r>
    </w:p>
    <w:p w14:paraId="22714194" w14:textId="77777777" w:rsidR="00975A9D" w:rsidRPr="006164F1" w:rsidRDefault="00975A9D" w:rsidP="00AC4525">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14:paraId="6DED8EDF" w14:textId="77777777" w:rsidR="00975A9D" w:rsidRPr="006164F1" w:rsidRDefault="00975A9D" w:rsidP="00AC4525">
      <w:pPr>
        <w:pStyle w:val="Standard0"/>
        <w:rPr>
          <w:rFonts w:asciiTheme="minorHAnsi" w:hAnsiTheme="minorHAnsi"/>
          <w:sz w:val="22"/>
          <w:szCs w:val="22"/>
        </w:rPr>
      </w:pPr>
      <w:r w:rsidRPr="006164F1">
        <w:rPr>
          <w:rFonts w:asciiTheme="minorHAnsi" w:hAnsiTheme="minorHAnsi"/>
          <w:sz w:val="22"/>
          <w:szCs w:val="22"/>
        </w:rPr>
        <w:t>(2) A KKV kategórián belül kisvállalkozásnak minősül az a vállalkozás, amelynek</w:t>
      </w:r>
    </w:p>
    <w:p w14:paraId="4D8F057C" w14:textId="77777777" w:rsidR="00975A9D" w:rsidRPr="006164F1" w:rsidRDefault="00975A9D" w:rsidP="00AC4525">
      <w:pPr>
        <w:pStyle w:val="Standard0"/>
        <w:rPr>
          <w:rFonts w:asciiTheme="minorHAnsi" w:hAnsiTheme="minorHAnsi"/>
          <w:sz w:val="22"/>
          <w:szCs w:val="22"/>
        </w:rPr>
      </w:pPr>
      <w:r w:rsidRPr="006164F1">
        <w:rPr>
          <w:rFonts w:asciiTheme="minorHAnsi" w:hAnsiTheme="minorHAnsi"/>
          <w:sz w:val="22"/>
          <w:szCs w:val="22"/>
        </w:rPr>
        <w:t>a) összes foglalkoztatotti létszáma 50 főnél kevesebb, és</w:t>
      </w:r>
    </w:p>
    <w:p w14:paraId="02D24549" w14:textId="77777777" w:rsidR="00975A9D" w:rsidRPr="006164F1" w:rsidRDefault="00975A9D" w:rsidP="00AC4525">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14:paraId="57B8AFD3" w14:textId="77777777" w:rsidR="00975A9D" w:rsidRPr="006164F1" w:rsidRDefault="00975A9D" w:rsidP="00AC4525">
      <w:pPr>
        <w:pStyle w:val="Standard0"/>
        <w:rPr>
          <w:rFonts w:asciiTheme="minorHAnsi" w:hAnsiTheme="minorHAnsi"/>
          <w:sz w:val="22"/>
          <w:szCs w:val="22"/>
        </w:rPr>
      </w:pPr>
      <w:r w:rsidRPr="006164F1">
        <w:rPr>
          <w:rFonts w:asciiTheme="minorHAnsi" w:hAnsiTheme="minorHAnsi"/>
          <w:sz w:val="22"/>
          <w:szCs w:val="22"/>
        </w:rPr>
        <w:t>(3) A KKV kategórián belül mikrovállalkozásnak minősül az a vállalkozás,  amelynek</w:t>
      </w:r>
    </w:p>
    <w:p w14:paraId="633E153C" w14:textId="77777777" w:rsidR="00975A9D" w:rsidRPr="006164F1" w:rsidRDefault="00975A9D" w:rsidP="00AC4525">
      <w:pPr>
        <w:pStyle w:val="Standard0"/>
        <w:rPr>
          <w:rFonts w:asciiTheme="minorHAnsi" w:hAnsiTheme="minorHAnsi"/>
          <w:sz w:val="22"/>
          <w:szCs w:val="22"/>
        </w:rPr>
      </w:pPr>
      <w:r w:rsidRPr="006164F1">
        <w:rPr>
          <w:rFonts w:asciiTheme="minorHAnsi" w:hAnsiTheme="minorHAnsi"/>
          <w:sz w:val="22"/>
          <w:szCs w:val="22"/>
        </w:rPr>
        <w:t>a) összes foglalkoztatotti létszáma 10 főnél kevesebb, és</w:t>
      </w:r>
    </w:p>
    <w:p w14:paraId="5FC178A2" w14:textId="77777777" w:rsidR="00975A9D" w:rsidRPr="006164F1" w:rsidRDefault="00975A9D" w:rsidP="00AC4525">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14:paraId="1C3DD6E4" w14:textId="77777777" w:rsidR="00975A9D" w:rsidRPr="006164F1" w:rsidRDefault="00975A9D" w:rsidP="00AC4525">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25%-ot.</w:t>
      </w:r>
    </w:p>
    <w:p w14:paraId="0B699BDC" w14:textId="77777777" w:rsidR="00975A9D" w:rsidRPr="006164F1" w:rsidRDefault="00975A9D" w:rsidP="00AC4525">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14:paraId="6D8CEEC8" w14:textId="77777777" w:rsidR="00975A9D" w:rsidRPr="006164F1" w:rsidRDefault="00975A9D" w:rsidP="00AC4525">
      <w:pPr>
        <w:pStyle w:val="Textbody0"/>
        <w:rPr>
          <w:rFonts w:asciiTheme="minorHAnsi" w:hAnsiTheme="minorHAnsi"/>
          <w:sz w:val="22"/>
          <w:szCs w:val="22"/>
        </w:rPr>
      </w:pPr>
      <w:r w:rsidRPr="006164F1">
        <w:rPr>
          <w:rFonts w:asciiTheme="minorHAnsi" w:hAnsiTheme="minorHAnsi"/>
          <w:sz w:val="22"/>
          <w:szCs w:val="22"/>
        </w:rPr>
        <w:t>(6) Ahol jogszabály „KKV-t”, „mikro-, kis- és középvállalkozást”, illetve „kis- és középvállalkozást” említ, azon – ha törvény másként nem rendelkezik az e törvény szerinti KKV-t kell érteni./”</w:t>
      </w:r>
    </w:p>
    <w:p w14:paraId="52B160C5" w14:textId="77777777" w:rsidR="00975A9D" w:rsidRPr="006164F1" w:rsidRDefault="00975A9D" w:rsidP="00AC4525">
      <w:pPr>
        <w:pStyle w:val="Textbody0"/>
        <w:rPr>
          <w:rFonts w:asciiTheme="minorHAnsi" w:hAnsiTheme="minorHAnsi"/>
          <w:sz w:val="22"/>
          <w:szCs w:val="22"/>
        </w:rPr>
      </w:pPr>
    </w:p>
    <w:p w14:paraId="79DA57FB" w14:textId="77777777" w:rsidR="00975A9D" w:rsidRPr="006164F1" w:rsidRDefault="00975A9D" w:rsidP="00AC4525">
      <w:pPr>
        <w:pStyle w:val="Footnote"/>
        <w:rPr>
          <w:rFonts w:asciiTheme="minorHAnsi" w:hAnsiTheme="minorHAnsi"/>
          <w:sz w:val="22"/>
          <w:szCs w:val="22"/>
        </w:rPr>
      </w:pPr>
    </w:p>
  </w:footnote>
  <w:footnote w:id="70">
    <w:p w14:paraId="486E2009" w14:textId="77777777" w:rsidR="00975A9D" w:rsidRPr="002C4E29" w:rsidRDefault="00975A9D" w:rsidP="00AC4525">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41878" w14:textId="77777777" w:rsidR="00975A9D" w:rsidRDefault="00975A9D"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55BA124" w14:textId="77777777" w:rsidR="00975A9D" w:rsidRDefault="00975A9D" w:rsidP="00D90358">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509"/>
      <w:docPartObj>
        <w:docPartGallery w:val="Page Numbers (Top of Page)"/>
        <w:docPartUnique/>
      </w:docPartObj>
    </w:sdtPr>
    <w:sdtEndPr/>
    <w:sdtContent>
      <w:p w14:paraId="3D4F1503" w14:textId="77777777" w:rsidR="00975A9D" w:rsidRDefault="00975A9D">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290D5E">
          <w:rPr>
            <w:rFonts w:asciiTheme="minorHAnsi" w:hAnsiTheme="minorHAnsi"/>
            <w:noProof/>
          </w:rPr>
          <w:t>84</w:t>
        </w:r>
        <w:r w:rsidRPr="00FE7A58">
          <w:rPr>
            <w:rFonts w:asciiTheme="minorHAnsi" w:hAnsiTheme="minorHAnsi"/>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606925"/>
      <w:docPartObj>
        <w:docPartGallery w:val="Page Numbers (Top of Page)"/>
        <w:docPartUnique/>
      </w:docPartObj>
    </w:sdtPr>
    <w:sdtEndPr/>
    <w:sdtContent>
      <w:p w14:paraId="6E4742B2" w14:textId="490C2428" w:rsidR="00975A9D" w:rsidRDefault="00975A9D">
        <w:pPr>
          <w:pStyle w:val="lfej"/>
          <w:jc w:val="center"/>
        </w:pPr>
        <w:r>
          <w:fldChar w:fldCharType="begin"/>
        </w:r>
        <w:r>
          <w:instrText>PAGE   \* MERGEFORMAT</w:instrText>
        </w:r>
        <w:r>
          <w:fldChar w:fldCharType="separate"/>
        </w:r>
        <w:r w:rsidR="00290D5E">
          <w:rPr>
            <w:noProof/>
          </w:rPr>
          <w:t>1</w:t>
        </w:r>
        <w:r>
          <w:fldChar w:fldCharType="end"/>
        </w:r>
      </w:p>
    </w:sdtContent>
  </w:sdt>
  <w:p w14:paraId="4E378C76" w14:textId="77777777" w:rsidR="00975A9D" w:rsidRDefault="00975A9D">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29816"/>
      <w:docPartObj>
        <w:docPartGallery w:val="Page Numbers (Top of Page)"/>
        <w:docPartUnique/>
      </w:docPartObj>
    </w:sdtPr>
    <w:sdtEndPr/>
    <w:sdtContent>
      <w:p w14:paraId="23E4DD0E" w14:textId="77777777" w:rsidR="00975A9D" w:rsidRDefault="00975A9D">
        <w:pPr>
          <w:pStyle w:val="lfej"/>
          <w:jc w:val="center"/>
        </w:pPr>
        <w:r>
          <w:fldChar w:fldCharType="begin"/>
        </w:r>
        <w:r>
          <w:instrText>PAGE   \* MERGEFORMAT</w:instrText>
        </w:r>
        <w:r>
          <w:fldChar w:fldCharType="separate"/>
        </w:r>
        <w:r w:rsidR="00290D5E">
          <w:rPr>
            <w:noProof/>
          </w:rPr>
          <w:t>33</w:t>
        </w:r>
        <w:r>
          <w:fldChar w:fldCharType="end"/>
        </w:r>
      </w:p>
    </w:sdtContent>
  </w:sdt>
  <w:p w14:paraId="1BB875F6" w14:textId="77777777" w:rsidR="00975A9D" w:rsidRDefault="00975A9D">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35CB" w14:textId="77777777" w:rsidR="00975A9D" w:rsidRDefault="00975A9D"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975A9D" w:rsidRDefault="00975A9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5"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6"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642496E"/>
    <w:multiLevelType w:val="hybridMultilevel"/>
    <w:tmpl w:val="6FD0EF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3" w15:restartNumberingAfterBreak="0">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4"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6"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8F5706E"/>
    <w:multiLevelType w:val="hybridMultilevel"/>
    <w:tmpl w:val="EDB82C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5D82168"/>
    <w:multiLevelType w:val="hybridMultilevel"/>
    <w:tmpl w:val="B89490B2"/>
    <w:lvl w:ilvl="0" w:tplc="C170914C">
      <w:start w:val="6"/>
      <w:numFmt w:val="bullet"/>
      <w:lvlText w:val="-"/>
      <w:lvlJc w:val="left"/>
      <w:pPr>
        <w:ind w:left="768" w:hanging="360"/>
      </w:pPr>
      <w:rPr>
        <w:rFonts w:ascii="Calibri" w:eastAsia="Arial Unicode MS" w:hAnsi="Calibri" w:cs="Calibri"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39"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0" w15:restartNumberingAfterBreak="0">
    <w:nsid w:val="46735BEA"/>
    <w:multiLevelType w:val="hybridMultilevel"/>
    <w:tmpl w:val="4E8CA51A"/>
    <w:lvl w:ilvl="0" w:tplc="04126364">
      <w:start w:val="20"/>
      <w:numFmt w:val="bullet"/>
      <w:lvlText w:val="—"/>
      <w:lvlJc w:val="left"/>
      <w:pPr>
        <w:ind w:left="717" w:hanging="360"/>
      </w:pPr>
      <w:rPr>
        <w:rFonts w:ascii="Calibri" w:eastAsia="Times New Roman" w:hAnsi="Calibri"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1"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4" w15:restartNumberingAfterBreak="0">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9"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77A717E7"/>
    <w:multiLevelType w:val="hybridMultilevel"/>
    <w:tmpl w:val="91F02ED6"/>
    <w:lvl w:ilvl="0" w:tplc="49FA643A">
      <w:start w:val="6"/>
      <w:numFmt w:val="bullet"/>
      <w:lvlText w:val="-"/>
      <w:lvlJc w:val="left"/>
      <w:pPr>
        <w:ind w:left="768" w:hanging="360"/>
      </w:pPr>
      <w:rPr>
        <w:rFonts w:ascii="Calibri" w:eastAsia="Arial Unicode MS" w:hAnsi="Calibri" w:cs="Calibri"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64"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8"/>
  </w:num>
  <w:num w:numId="2">
    <w:abstractNumId w:val="55"/>
  </w:num>
  <w:num w:numId="3">
    <w:abstractNumId w:val="49"/>
    <w:lvlOverride w:ilvl="0">
      <w:lvl w:ilvl="0">
        <w:start w:val="1"/>
        <w:numFmt w:val="decimal"/>
        <w:lvlText w:val="%1."/>
        <w:lvlJc w:val="left"/>
        <w:rPr>
          <w:rFonts w:asciiTheme="minorHAnsi" w:hAnsiTheme="minorHAnsi" w:cs="Times New Roman" w:hint="default"/>
          <w:b/>
          <w:color w:val="00000A"/>
          <w:sz w:val="26"/>
          <w:szCs w:val="26"/>
        </w:rPr>
      </w:lvl>
    </w:lvlOverride>
  </w:num>
  <w:num w:numId="4">
    <w:abstractNumId w:val="65"/>
  </w:num>
  <w:num w:numId="5">
    <w:abstractNumId w:val="51"/>
  </w:num>
  <w:num w:numId="6">
    <w:abstractNumId w:val="53"/>
  </w:num>
  <w:num w:numId="7">
    <w:abstractNumId w:val="17"/>
    <w:lvlOverride w:ilvl="0">
      <w:lvl w:ilvl="0">
        <w:start w:val="1"/>
        <w:numFmt w:val="lowerLetter"/>
        <w:lvlText w:val="%1.)"/>
        <w:lvlJc w:val="left"/>
        <w:rPr>
          <w:rFonts w:cs="Times New Roman"/>
          <w:b/>
          <w:sz w:val="26"/>
          <w:szCs w:val="26"/>
        </w:rPr>
      </w:lvl>
    </w:lvlOverride>
  </w:num>
  <w:num w:numId="8">
    <w:abstractNumId w:val="42"/>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9">
    <w:abstractNumId w:val="42"/>
    <w:lvlOverride w:ilvl="0">
      <w:startOverride w:val="1"/>
      <w:lvl w:ilvl="0">
        <w:start w:val="1"/>
        <w:numFmt w:val="decimal"/>
        <w:lvlText w:val="%1."/>
        <w:lvlJc w:val="left"/>
        <w:rPr>
          <w:rFonts w:asciiTheme="minorHAnsi" w:hAnsiTheme="minorHAnsi" w:hint="default"/>
          <w:b/>
          <w:sz w:val="26"/>
          <w:szCs w:val="26"/>
        </w:rPr>
      </w:lvl>
    </w:lvlOverride>
  </w:num>
  <w:num w:numId="10">
    <w:abstractNumId w:val="17"/>
    <w:lvlOverride w:ilvl="0">
      <w:startOverride w:val="1"/>
      <w:lvl w:ilvl="0">
        <w:start w:val="1"/>
        <w:numFmt w:val="lowerLetter"/>
        <w:lvlText w:val="%1.)"/>
        <w:lvlJc w:val="left"/>
        <w:rPr>
          <w:rFonts w:cs="Times New Roman"/>
          <w:b/>
          <w:sz w:val="26"/>
          <w:szCs w:val="26"/>
        </w:rPr>
      </w:lvl>
    </w:lvlOverride>
  </w:num>
  <w:num w:numId="11">
    <w:abstractNumId w:val="7"/>
  </w:num>
  <w:num w:numId="12">
    <w:abstractNumId w:val="60"/>
    <w:lvlOverride w:ilvl="0">
      <w:lvl w:ilvl="0">
        <w:numFmt w:val="bullet"/>
        <w:lvlText w:val="–"/>
        <w:lvlJc w:val="left"/>
      </w:lvl>
    </w:lvlOverride>
  </w:num>
  <w:num w:numId="13">
    <w:abstractNumId w:val="22"/>
  </w:num>
  <w:num w:numId="14">
    <w:abstractNumId w:val="31"/>
  </w:num>
  <w:num w:numId="15">
    <w:abstractNumId w:val="32"/>
  </w:num>
  <w:num w:numId="16">
    <w:abstractNumId w:val="27"/>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7">
    <w:abstractNumId w:val="13"/>
  </w:num>
  <w:num w:numId="18">
    <w:abstractNumId w:val="15"/>
  </w:num>
  <w:num w:numId="19">
    <w:abstractNumId w:val="44"/>
  </w:num>
  <w:num w:numId="20">
    <w:abstractNumId w:val="14"/>
  </w:num>
  <w:num w:numId="21">
    <w:abstractNumId w:val="45"/>
  </w:num>
  <w:num w:numId="22">
    <w:abstractNumId w:val="56"/>
  </w:num>
  <w:num w:numId="23">
    <w:abstractNumId w:val="37"/>
  </w:num>
  <w:num w:numId="24">
    <w:abstractNumId w:val="36"/>
  </w:num>
  <w:num w:numId="25">
    <w:abstractNumId w:val="10"/>
  </w:num>
  <w:num w:numId="26">
    <w:abstractNumId w:val="64"/>
  </w:num>
  <w:num w:numId="27">
    <w:abstractNumId w:val="23"/>
  </w:num>
  <w:num w:numId="28">
    <w:abstractNumId w:val="54"/>
  </w:num>
  <w:num w:numId="29">
    <w:abstractNumId w:val="11"/>
  </w:num>
  <w:num w:numId="30">
    <w:abstractNumId w:val="25"/>
  </w:num>
  <w:num w:numId="31">
    <w:abstractNumId w:val="57"/>
  </w:num>
  <w:num w:numId="32">
    <w:abstractNumId w:val="24"/>
  </w:num>
  <w:num w:numId="33">
    <w:abstractNumId w:val="18"/>
  </w:num>
  <w:num w:numId="34">
    <w:abstractNumId w:val="28"/>
  </w:num>
  <w:num w:numId="35">
    <w:abstractNumId w:val="48"/>
  </w:num>
  <w:num w:numId="36">
    <w:abstractNumId w:val="59"/>
  </w:num>
  <w:num w:numId="37">
    <w:abstractNumId w:val="62"/>
  </w:num>
  <w:num w:numId="38">
    <w:abstractNumId w:val="41"/>
  </w:num>
  <w:num w:numId="39">
    <w:abstractNumId w:val="34"/>
  </w:num>
  <w:num w:numId="40">
    <w:abstractNumId w:val="30"/>
  </w:num>
  <w:num w:numId="41">
    <w:abstractNumId w:val="46"/>
  </w:num>
  <w:num w:numId="42">
    <w:abstractNumId w:val="47"/>
  </w:num>
  <w:num w:numId="43">
    <w:abstractNumId w:val="50"/>
  </w:num>
  <w:num w:numId="44">
    <w:abstractNumId w:val="43"/>
  </w:num>
  <w:num w:numId="45">
    <w:abstractNumId w:val="39"/>
  </w:num>
  <w:num w:numId="46">
    <w:abstractNumId w:val="9"/>
  </w:num>
  <w:num w:numId="47">
    <w:abstractNumId w:val="16"/>
  </w:num>
  <w:num w:numId="48">
    <w:abstractNumId w:val="6"/>
  </w:num>
  <w:num w:numId="49">
    <w:abstractNumId w:val="66"/>
  </w:num>
  <w:num w:numId="50">
    <w:abstractNumId w:val="33"/>
  </w:num>
  <w:num w:numId="51">
    <w:abstractNumId w:val="35"/>
  </w:num>
  <w:num w:numId="52">
    <w:abstractNumId w:val="6"/>
    <w:lvlOverride w:ilvl="0">
      <w:lvl w:ilvl="0">
        <w:numFmt w:val="bullet"/>
        <w:lvlText w:val="—"/>
        <w:lvlJc w:val="left"/>
        <w:rPr>
          <w:rFonts w:ascii="Calibri" w:eastAsia="Arial Unicode MS" w:hAnsi="Calibri" w:cs="Arial Unicode MS"/>
          <w:b w:val="0"/>
        </w:rPr>
      </w:lvl>
    </w:lvlOverride>
  </w:num>
  <w:num w:numId="53">
    <w:abstractNumId w:val="39"/>
    <w:lvlOverride w:ilvl="0">
      <w:startOverride w:val="1"/>
    </w:lvlOverride>
  </w:num>
  <w:num w:numId="54">
    <w:abstractNumId w:val="17"/>
  </w:num>
  <w:num w:numId="55">
    <w:abstractNumId w:val="20"/>
  </w:num>
  <w:num w:numId="56">
    <w:abstractNumId w:val="27"/>
  </w:num>
  <w:num w:numId="57">
    <w:abstractNumId w:val="42"/>
  </w:num>
  <w:num w:numId="58">
    <w:abstractNumId w:val="49"/>
  </w:num>
  <w:num w:numId="59">
    <w:abstractNumId w:val="52"/>
  </w:num>
  <w:num w:numId="60">
    <w:abstractNumId w:val="61"/>
  </w:num>
  <w:num w:numId="61">
    <w:abstractNumId w:val="12"/>
  </w:num>
  <w:num w:numId="62">
    <w:abstractNumId w:val="0"/>
  </w:num>
  <w:num w:numId="63">
    <w:abstractNumId w:val="2"/>
  </w:num>
  <w:num w:numId="64">
    <w:abstractNumId w:val="1"/>
  </w:num>
  <w:num w:numId="65">
    <w:abstractNumId w:val="60"/>
  </w:num>
  <w:num w:numId="66">
    <w:abstractNumId w:val="40"/>
  </w:num>
  <w:num w:numId="67">
    <w:abstractNumId w:val="26"/>
  </w:num>
  <w:num w:numId="68">
    <w:abstractNumId w:val="3"/>
  </w:num>
  <w:num w:numId="69">
    <w:abstractNumId w:val="19"/>
  </w:num>
  <w:num w:numId="70">
    <w:abstractNumId w:val="29"/>
  </w:num>
  <w:num w:numId="71">
    <w:abstractNumId w:val="21"/>
  </w:num>
  <w:num w:numId="72">
    <w:abstractNumId w:val="8"/>
  </w:num>
  <w:num w:numId="73">
    <w:abstractNumId w:val="63"/>
  </w:num>
  <w:num w:numId="74">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3213"/>
    <w:rsid w:val="000105F1"/>
    <w:rsid w:val="00010752"/>
    <w:rsid w:val="00010FA9"/>
    <w:rsid w:val="0001106C"/>
    <w:rsid w:val="00011C51"/>
    <w:rsid w:val="000125DA"/>
    <w:rsid w:val="00013718"/>
    <w:rsid w:val="00013C43"/>
    <w:rsid w:val="00017122"/>
    <w:rsid w:val="00020177"/>
    <w:rsid w:val="000207BE"/>
    <w:rsid w:val="00020FCA"/>
    <w:rsid w:val="00021666"/>
    <w:rsid w:val="00023897"/>
    <w:rsid w:val="000273A9"/>
    <w:rsid w:val="000331D0"/>
    <w:rsid w:val="000339FE"/>
    <w:rsid w:val="00033E9C"/>
    <w:rsid w:val="00034FEA"/>
    <w:rsid w:val="000352B7"/>
    <w:rsid w:val="0003565D"/>
    <w:rsid w:val="0004095C"/>
    <w:rsid w:val="00040AE1"/>
    <w:rsid w:val="00042016"/>
    <w:rsid w:val="000425B8"/>
    <w:rsid w:val="00042DF5"/>
    <w:rsid w:val="0004360F"/>
    <w:rsid w:val="00044695"/>
    <w:rsid w:val="00044A35"/>
    <w:rsid w:val="000460F7"/>
    <w:rsid w:val="00047667"/>
    <w:rsid w:val="0005000D"/>
    <w:rsid w:val="0005035F"/>
    <w:rsid w:val="00053F22"/>
    <w:rsid w:val="00064C48"/>
    <w:rsid w:val="00064DE0"/>
    <w:rsid w:val="00071988"/>
    <w:rsid w:val="00073266"/>
    <w:rsid w:val="00076D57"/>
    <w:rsid w:val="00077688"/>
    <w:rsid w:val="00081003"/>
    <w:rsid w:val="00082AD2"/>
    <w:rsid w:val="0008427B"/>
    <w:rsid w:val="00085327"/>
    <w:rsid w:val="00085DD6"/>
    <w:rsid w:val="00085F9C"/>
    <w:rsid w:val="0008712F"/>
    <w:rsid w:val="00087E7B"/>
    <w:rsid w:val="00090C4A"/>
    <w:rsid w:val="000917DD"/>
    <w:rsid w:val="00092ABA"/>
    <w:rsid w:val="00092E2E"/>
    <w:rsid w:val="00092F1B"/>
    <w:rsid w:val="00097499"/>
    <w:rsid w:val="00097630"/>
    <w:rsid w:val="000A04F5"/>
    <w:rsid w:val="000A3856"/>
    <w:rsid w:val="000A4675"/>
    <w:rsid w:val="000A7221"/>
    <w:rsid w:val="000A7D7F"/>
    <w:rsid w:val="000B001E"/>
    <w:rsid w:val="000B0150"/>
    <w:rsid w:val="000B0A81"/>
    <w:rsid w:val="000B294C"/>
    <w:rsid w:val="000B39B4"/>
    <w:rsid w:val="000C0BD2"/>
    <w:rsid w:val="000C1C41"/>
    <w:rsid w:val="000C2DD1"/>
    <w:rsid w:val="000C2F65"/>
    <w:rsid w:val="000C592A"/>
    <w:rsid w:val="000C6EAB"/>
    <w:rsid w:val="000D0590"/>
    <w:rsid w:val="000D202F"/>
    <w:rsid w:val="000D2903"/>
    <w:rsid w:val="000D2FB9"/>
    <w:rsid w:val="000D3496"/>
    <w:rsid w:val="000D35D5"/>
    <w:rsid w:val="000D5037"/>
    <w:rsid w:val="000D58E5"/>
    <w:rsid w:val="000D5BA4"/>
    <w:rsid w:val="000D6763"/>
    <w:rsid w:val="000D72B7"/>
    <w:rsid w:val="000D776A"/>
    <w:rsid w:val="000D7945"/>
    <w:rsid w:val="000E0478"/>
    <w:rsid w:val="000E0A57"/>
    <w:rsid w:val="000E2661"/>
    <w:rsid w:val="000E3321"/>
    <w:rsid w:val="000E3CD5"/>
    <w:rsid w:val="000F011E"/>
    <w:rsid w:val="000F061D"/>
    <w:rsid w:val="000F41E2"/>
    <w:rsid w:val="000F5555"/>
    <w:rsid w:val="000F5846"/>
    <w:rsid w:val="000F64EF"/>
    <w:rsid w:val="001018FD"/>
    <w:rsid w:val="00103FBD"/>
    <w:rsid w:val="00105CE5"/>
    <w:rsid w:val="00105FA7"/>
    <w:rsid w:val="00106259"/>
    <w:rsid w:val="0010630D"/>
    <w:rsid w:val="001073FF"/>
    <w:rsid w:val="0010752F"/>
    <w:rsid w:val="00110164"/>
    <w:rsid w:val="0011032D"/>
    <w:rsid w:val="00111D51"/>
    <w:rsid w:val="001127AC"/>
    <w:rsid w:val="001164EF"/>
    <w:rsid w:val="001171CD"/>
    <w:rsid w:val="00122292"/>
    <w:rsid w:val="00123A17"/>
    <w:rsid w:val="0012537F"/>
    <w:rsid w:val="00125D38"/>
    <w:rsid w:val="0012608B"/>
    <w:rsid w:val="00126ADD"/>
    <w:rsid w:val="001308AA"/>
    <w:rsid w:val="00130AFC"/>
    <w:rsid w:val="00133D71"/>
    <w:rsid w:val="001348C3"/>
    <w:rsid w:val="00134BAA"/>
    <w:rsid w:val="00135546"/>
    <w:rsid w:val="00136296"/>
    <w:rsid w:val="001462D8"/>
    <w:rsid w:val="00147901"/>
    <w:rsid w:val="00151B1C"/>
    <w:rsid w:val="00152151"/>
    <w:rsid w:val="00152996"/>
    <w:rsid w:val="00152AC3"/>
    <w:rsid w:val="0015382A"/>
    <w:rsid w:val="00154CE1"/>
    <w:rsid w:val="00160A69"/>
    <w:rsid w:val="00162636"/>
    <w:rsid w:val="001644EE"/>
    <w:rsid w:val="001671EF"/>
    <w:rsid w:val="00167439"/>
    <w:rsid w:val="001700D5"/>
    <w:rsid w:val="00170F15"/>
    <w:rsid w:val="0017150A"/>
    <w:rsid w:val="001733BD"/>
    <w:rsid w:val="00174B56"/>
    <w:rsid w:val="001750F7"/>
    <w:rsid w:val="001768DB"/>
    <w:rsid w:val="0017702F"/>
    <w:rsid w:val="00180674"/>
    <w:rsid w:val="00180750"/>
    <w:rsid w:val="001820CF"/>
    <w:rsid w:val="001834A9"/>
    <w:rsid w:val="00183E27"/>
    <w:rsid w:val="00184698"/>
    <w:rsid w:val="001866C9"/>
    <w:rsid w:val="00187364"/>
    <w:rsid w:val="00196CA5"/>
    <w:rsid w:val="001975E5"/>
    <w:rsid w:val="001A01DA"/>
    <w:rsid w:val="001A08AE"/>
    <w:rsid w:val="001A2E65"/>
    <w:rsid w:val="001A2F39"/>
    <w:rsid w:val="001A3DEC"/>
    <w:rsid w:val="001A55F9"/>
    <w:rsid w:val="001A57E0"/>
    <w:rsid w:val="001A77C8"/>
    <w:rsid w:val="001B2D2C"/>
    <w:rsid w:val="001B5355"/>
    <w:rsid w:val="001B56F1"/>
    <w:rsid w:val="001B6F8B"/>
    <w:rsid w:val="001C1074"/>
    <w:rsid w:val="001C17DD"/>
    <w:rsid w:val="001C2D4C"/>
    <w:rsid w:val="001C4A47"/>
    <w:rsid w:val="001C54B3"/>
    <w:rsid w:val="001C5B22"/>
    <w:rsid w:val="001C72C1"/>
    <w:rsid w:val="001D1785"/>
    <w:rsid w:val="001D2C66"/>
    <w:rsid w:val="001D4ADD"/>
    <w:rsid w:val="001E0338"/>
    <w:rsid w:val="001E230A"/>
    <w:rsid w:val="001E35E3"/>
    <w:rsid w:val="001E3C97"/>
    <w:rsid w:val="001E42B9"/>
    <w:rsid w:val="001E5747"/>
    <w:rsid w:val="001E5E16"/>
    <w:rsid w:val="001E64E1"/>
    <w:rsid w:val="001E654D"/>
    <w:rsid w:val="001E69C6"/>
    <w:rsid w:val="001E7318"/>
    <w:rsid w:val="001E79A1"/>
    <w:rsid w:val="001F10FE"/>
    <w:rsid w:val="001F1A26"/>
    <w:rsid w:val="001F23DF"/>
    <w:rsid w:val="001F3B20"/>
    <w:rsid w:val="001F3FBE"/>
    <w:rsid w:val="001F590E"/>
    <w:rsid w:val="002002FD"/>
    <w:rsid w:val="00200425"/>
    <w:rsid w:val="00201D9E"/>
    <w:rsid w:val="00201FA5"/>
    <w:rsid w:val="00202996"/>
    <w:rsid w:val="002044E4"/>
    <w:rsid w:val="00205F87"/>
    <w:rsid w:val="00206273"/>
    <w:rsid w:val="0020690E"/>
    <w:rsid w:val="00213D6E"/>
    <w:rsid w:val="0021400E"/>
    <w:rsid w:val="002152F0"/>
    <w:rsid w:val="00215B89"/>
    <w:rsid w:val="00216660"/>
    <w:rsid w:val="00220C93"/>
    <w:rsid w:val="00220DD0"/>
    <w:rsid w:val="0022218F"/>
    <w:rsid w:val="002222F8"/>
    <w:rsid w:val="0022241F"/>
    <w:rsid w:val="00223760"/>
    <w:rsid w:val="00226435"/>
    <w:rsid w:val="00227C0B"/>
    <w:rsid w:val="00231549"/>
    <w:rsid w:val="0023345D"/>
    <w:rsid w:val="00233985"/>
    <w:rsid w:val="002370B9"/>
    <w:rsid w:val="002401E4"/>
    <w:rsid w:val="00241137"/>
    <w:rsid w:val="00241793"/>
    <w:rsid w:val="00242E68"/>
    <w:rsid w:val="00243646"/>
    <w:rsid w:val="00251FAF"/>
    <w:rsid w:val="00252A06"/>
    <w:rsid w:val="00256C46"/>
    <w:rsid w:val="002570C9"/>
    <w:rsid w:val="002612CA"/>
    <w:rsid w:val="00261D1D"/>
    <w:rsid w:val="002627D0"/>
    <w:rsid w:val="00263E61"/>
    <w:rsid w:val="00264471"/>
    <w:rsid w:val="002659FC"/>
    <w:rsid w:val="00267774"/>
    <w:rsid w:val="00267DDB"/>
    <w:rsid w:val="002705D8"/>
    <w:rsid w:val="00270604"/>
    <w:rsid w:val="00272749"/>
    <w:rsid w:val="00272EE1"/>
    <w:rsid w:val="00273ED0"/>
    <w:rsid w:val="00275AAE"/>
    <w:rsid w:val="00275EBD"/>
    <w:rsid w:val="0027657C"/>
    <w:rsid w:val="00276F11"/>
    <w:rsid w:val="00277CAA"/>
    <w:rsid w:val="0028083C"/>
    <w:rsid w:val="00280932"/>
    <w:rsid w:val="00280F1C"/>
    <w:rsid w:val="00282444"/>
    <w:rsid w:val="00283C88"/>
    <w:rsid w:val="00284167"/>
    <w:rsid w:val="00285977"/>
    <w:rsid w:val="00285EE9"/>
    <w:rsid w:val="00287CB7"/>
    <w:rsid w:val="00290D5E"/>
    <w:rsid w:val="00291352"/>
    <w:rsid w:val="00292A02"/>
    <w:rsid w:val="00293418"/>
    <w:rsid w:val="00295B09"/>
    <w:rsid w:val="002A0D37"/>
    <w:rsid w:val="002A2162"/>
    <w:rsid w:val="002A548B"/>
    <w:rsid w:val="002A6C3D"/>
    <w:rsid w:val="002A7598"/>
    <w:rsid w:val="002B2411"/>
    <w:rsid w:val="002B4243"/>
    <w:rsid w:val="002B4A50"/>
    <w:rsid w:val="002B5C15"/>
    <w:rsid w:val="002B5FA5"/>
    <w:rsid w:val="002B6E13"/>
    <w:rsid w:val="002C1052"/>
    <w:rsid w:val="002C2594"/>
    <w:rsid w:val="002C285D"/>
    <w:rsid w:val="002C4259"/>
    <w:rsid w:val="002C4E29"/>
    <w:rsid w:val="002C77B0"/>
    <w:rsid w:val="002C7A50"/>
    <w:rsid w:val="002D1004"/>
    <w:rsid w:val="002D392E"/>
    <w:rsid w:val="002D4D46"/>
    <w:rsid w:val="002D53EE"/>
    <w:rsid w:val="002D735C"/>
    <w:rsid w:val="002D7B60"/>
    <w:rsid w:val="002E0C57"/>
    <w:rsid w:val="002E1A29"/>
    <w:rsid w:val="002E3207"/>
    <w:rsid w:val="002E330D"/>
    <w:rsid w:val="002E3489"/>
    <w:rsid w:val="002E35DB"/>
    <w:rsid w:val="002E6AAA"/>
    <w:rsid w:val="002F1E7C"/>
    <w:rsid w:val="002F228D"/>
    <w:rsid w:val="002F378B"/>
    <w:rsid w:val="002F3AAB"/>
    <w:rsid w:val="002F5C81"/>
    <w:rsid w:val="00301FAF"/>
    <w:rsid w:val="00303392"/>
    <w:rsid w:val="00304CE1"/>
    <w:rsid w:val="00304F6C"/>
    <w:rsid w:val="00304F83"/>
    <w:rsid w:val="003050CF"/>
    <w:rsid w:val="003066B5"/>
    <w:rsid w:val="003072E2"/>
    <w:rsid w:val="00311BAA"/>
    <w:rsid w:val="003120EB"/>
    <w:rsid w:val="00313EB9"/>
    <w:rsid w:val="003141C4"/>
    <w:rsid w:val="003143C5"/>
    <w:rsid w:val="003162E0"/>
    <w:rsid w:val="00317FF3"/>
    <w:rsid w:val="00322D68"/>
    <w:rsid w:val="00323694"/>
    <w:rsid w:val="00324777"/>
    <w:rsid w:val="0032484A"/>
    <w:rsid w:val="00325EA8"/>
    <w:rsid w:val="00326392"/>
    <w:rsid w:val="00326861"/>
    <w:rsid w:val="003304D5"/>
    <w:rsid w:val="00332115"/>
    <w:rsid w:val="0033261C"/>
    <w:rsid w:val="00334568"/>
    <w:rsid w:val="0033512D"/>
    <w:rsid w:val="00335B61"/>
    <w:rsid w:val="00336679"/>
    <w:rsid w:val="003432B8"/>
    <w:rsid w:val="00343C35"/>
    <w:rsid w:val="0034597A"/>
    <w:rsid w:val="00350A57"/>
    <w:rsid w:val="0035199D"/>
    <w:rsid w:val="00352740"/>
    <w:rsid w:val="0035313D"/>
    <w:rsid w:val="00354D13"/>
    <w:rsid w:val="0035541B"/>
    <w:rsid w:val="00355F9D"/>
    <w:rsid w:val="00357378"/>
    <w:rsid w:val="003608C9"/>
    <w:rsid w:val="0036403E"/>
    <w:rsid w:val="00364AF6"/>
    <w:rsid w:val="00365209"/>
    <w:rsid w:val="0037043D"/>
    <w:rsid w:val="0037207E"/>
    <w:rsid w:val="003725DD"/>
    <w:rsid w:val="00372D69"/>
    <w:rsid w:val="00373869"/>
    <w:rsid w:val="00374659"/>
    <w:rsid w:val="003751AF"/>
    <w:rsid w:val="003751EE"/>
    <w:rsid w:val="0037531C"/>
    <w:rsid w:val="00376D53"/>
    <w:rsid w:val="00377B87"/>
    <w:rsid w:val="00381D64"/>
    <w:rsid w:val="00383679"/>
    <w:rsid w:val="00383709"/>
    <w:rsid w:val="00383E6C"/>
    <w:rsid w:val="00384E8E"/>
    <w:rsid w:val="0038557D"/>
    <w:rsid w:val="00385B95"/>
    <w:rsid w:val="00385F3B"/>
    <w:rsid w:val="00386577"/>
    <w:rsid w:val="00386E1F"/>
    <w:rsid w:val="00387E6A"/>
    <w:rsid w:val="00390676"/>
    <w:rsid w:val="00390A0C"/>
    <w:rsid w:val="003915B2"/>
    <w:rsid w:val="00396059"/>
    <w:rsid w:val="003A0A15"/>
    <w:rsid w:val="003A0C96"/>
    <w:rsid w:val="003A0FC2"/>
    <w:rsid w:val="003A663B"/>
    <w:rsid w:val="003A7F9F"/>
    <w:rsid w:val="003B0F05"/>
    <w:rsid w:val="003B1972"/>
    <w:rsid w:val="003B344B"/>
    <w:rsid w:val="003B3D6E"/>
    <w:rsid w:val="003B3E62"/>
    <w:rsid w:val="003B483A"/>
    <w:rsid w:val="003B530B"/>
    <w:rsid w:val="003B6DC7"/>
    <w:rsid w:val="003B747A"/>
    <w:rsid w:val="003C4037"/>
    <w:rsid w:val="003C40E2"/>
    <w:rsid w:val="003C78B1"/>
    <w:rsid w:val="003D0307"/>
    <w:rsid w:val="003D09C6"/>
    <w:rsid w:val="003D0BD3"/>
    <w:rsid w:val="003D18F6"/>
    <w:rsid w:val="003D2763"/>
    <w:rsid w:val="003D29E3"/>
    <w:rsid w:val="003D3131"/>
    <w:rsid w:val="003D3412"/>
    <w:rsid w:val="003D35AF"/>
    <w:rsid w:val="003D770C"/>
    <w:rsid w:val="003E0092"/>
    <w:rsid w:val="003E07D4"/>
    <w:rsid w:val="003E2D1F"/>
    <w:rsid w:val="003E41A1"/>
    <w:rsid w:val="003E4881"/>
    <w:rsid w:val="003E4C6B"/>
    <w:rsid w:val="003F1736"/>
    <w:rsid w:val="003F1B55"/>
    <w:rsid w:val="003F4744"/>
    <w:rsid w:val="003F48C8"/>
    <w:rsid w:val="003F5193"/>
    <w:rsid w:val="004006F9"/>
    <w:rsid w:val="004012EC"/>
    <w:rsid w:val="00401D4B"/>
    <w:rsid w:val="00401E2D"/>
    <w:rsid w:val="00402077"/>
    <w:rsid w:val="0040325A"/>
    <w:rsid w:val="00404EFB"/>
    <w:rsid w:val="00406859"/>
    <w:rsid w:val="00407EAC"/>
    <w:rsid w:val="00416E15"/>
    <w:rsid w:val="00420066"/>
    <w:rsid w:val="00420A3F"/>
    <w:rsid w:val="00420BC6"/>
    <w:rsid w:val="00421994"/>
    <w:rsid w:val="00421C8A"/>
    <w:rsid w:val="0042369C"/>
    <w:rsid w:val="004248C6"/>
    <w:rsid w:val="0042605D"/>
    <w:rsid w:val="0042628C"/>
    <w:rsid w:val="00426EC0"/>
    <w:rsid w:val="004276D3"/>
    <w:rsid w:val="00430086"/>
    <w:rsid w:val="004301BC"/>
    <w:rsid w:val="00430269"/>
    <w:rsid w:val="00430868"/>
    <w:rsid w:val="004308F3"/>
    <w:rsid w:val="004309E0"/>
    <w:rsid w:val="00430B54"/>
    <w:rsid w:val="004315E5"/>
    <w:rsid w:val="00432C6F"/>
    <w:rsid w:val="00432CFF"/>
    <w:rsid w:val="004338DA"/>
    <w:rsid w:val="004342B4"/>
    <w:rsid w:val="00435AD4"/>
    <w:rsid w:val="004373F5"/>
    <w:rsid w:val="0044003C"/>
    <w:rsid w:val="00440BBC"/>
    <w:rsid w:val="00440F9B"/>
    <w:rsid w:val="00441F31"/>
    <w:rsid w:val="00442559"/>
    <w:rsid w:val="00442824"/>
    <w:rsid w:val="00442C8F"/>
    <w:rsid w:val="00444343"/>
    <w:rsid w:val="00444671"/>
    <w:rsid w:val="00445189"/>
    <w:rsid w:val="004472B4"/>
    <w:rsid w:val="00447E3A"/>
    <w:rsid w:val="00452467"/>
    <w:rsid w:val="00452982"/>
    <w:rsid w:val="004557ED"/>
    <w:rsid w:val="004560B0"/>
    <w:rsid w:val="004570B8"/>
    <w:rsid w:val="00457A61"/>
    <w:rsid w:val="00461714"/>
    <w:rsid w:val="0046288D"/>
    <w:rsid w:val="00464BDF"/>
    <w:rsid w:val="004663CF"/>
    <w:rsid w:val="004666FA"/>
    <w:rsid w:val="0046793D"/>
    <w:rsid w:val="004706B3"/>
    <w:rsid w:val="004711AC"/>
    <w:rsid w:val="004715A3"/>
    <w:rsid w:val="00473AEC"/>
    <w:rsid w:val="00473C4A"/>
    <w:rsid w:val="00474DED"/>
    <w:rsid w:val="004819F3"/>
    <w:rsid w:val="0048266D"/>
    <w:rsid w:val="00482EF4"/>
    <w:rsid w:val="00482F9D"/>
    <w:rsid w:val="00483203"/>
    <w:rsid w:val="0048396C"/>
    <w:rsid w:val="00485E95"/>
    <w:rsid w:val="0048644D"/>
    <w:rsid w:val="00487618"/>
    <w:rsid w:val="00487F96"/>
    <w:rsid w:val="004920A5"/>
    <w:rsid w:val="00492AF6"/>
    <w:rsid w:val="00492E61"/>
    <w:rsid w:val="00497677"/>
    <w:rsid w:val="004A0325"/>
    <w:rsid w:val="004A16BC"/>
    <w:rsid w:val="004A1BD3"/>
    <w:rsid w:val="004A2728"/>
    <w:rsid w:val="004A2A06"/>
    <w:rsid w:val="004A32D0"/>
    <w:rsid w:val="004A3FE6"/>
    <w:rsid w:val="004A76E1"/>
    <w:rsid w:val="004B01E1"/>
    <w:rsid w:val="004B04C4"/>
    <w:rsid w:val="004B0590"/>
    <w:rsid w:val="004B1DE9"/>
    <w:rsid w:val="004B428D"/>
    <w:rsid w:val="004B4CDC"/>
    <w:rsid w:val="004B5E0E"/>
    <w:rsid w:val="004C6248"/>
    <w:rsid w:val="004C6457"/>
    <w:rsid w:val="004C7763"/>
    <w:rsid w:val="004D0FCB"/>
    <w:rsid w:val="004D17CA"/>
    <w:rsid w:val="004D254B"/>
    <w:rsid w:val="004D2A1F"/>
    <w:rsid w:val="004D2D6B"/>
    <w:rsid w:val="004D349A"/>
    <w:rsid w:val="004D4A0C"/>
    <w:rsid w:val="004D5605"/>
    <w:rsid w:val="004D66AE"/>
    <w:rsid w:val="004E0D67"/>
    <w:rsid w:val="004E0E94"/>
    <w:rsid w:val="004E3578"/>
    <w:rsid w:val="004E3786"/>
    <w:rsid w:val="004E426F"/>
    <w:rsid w:val="004E54E8"/>
    <w:rsid w:val="004E6331"/>
    <w:rsid w:val="004F0A60"/>
    <w:rsid w:val="004F0AC5"/>
    <w:rsid w:val="004F63A7"/>
    <w:rsid w:val="004F714A"/>
    <w:rsid w:val="00502258"/>
    <w:rsid w:val="0050282B"/>
    <w:rsid w:val="0051028C"/>
    <w:rsid w:val="0051261F"/>
    <w:rsid w:val="0051275D"/>
    <w:rsid w:val="00512E5F"/>
    <w:rsid w:val="005139F9"/>
    <w:rsid w:val="00513E57"/>
    <w:rsid w:val="00513F44"/>
    <w:rsid w:val="00514F58"/>
    <w:rsid w:val="005163D8"/>
    <w:rsid w:val="00516BB1"/>
    <w:rsid w:val="00517B6E"/>
    <w:rsid w:val="00520162"/>
    <w:rsid w:val="00520603"/>
    <w:rsid w:val="005218CD"/>
    <w:rsid w:val="0052266B"/>
    <w:rsid w:val="0052474F"/>
    <w:rsid w:val="00524F39"/>
    <w:rsid w:val="005256CA"/>
    <w:rsid w:val="00525DA8"/>
    <w:rsid w:val="00525E25"/>
    <w:rsid w:val="00530D4E"/>
    <w:rsid w:val="005328E4"/>
    <w:rsid w:val="00533891"/>
    <w:rsid w:val="005346D0"/>
    <w:rsid w:val="00535C81"/>
    <w:rsid w:val="00535E97"/>
    <w:rsid w:val="005370A6"/>
    <w:rsid w:val="00537E15"/>
    <w:rsid w:val="0054029E"/>
    <w:rsid w:val="00540FDD"/>
    <w:rsid w:val="005419B6"/>
    <w:rsid w:val="00541AF8"/>
    <w:rsid w:val="00542E8F"/>
    <w:rsid w:val="00543D7F"/>
    <w:rsid w:val="0054494D"/>
    <w:rsid w:val="005467A0"/>
    <w:rsid w:val="00546E06"/>
    <w:rsid w:val="00547AE7"/>
    <w:rsid w:val="00551DC2"/>
    <w:rsid w:val="00552C0A"/>
    <w:rsid w:val="00552C4C"/>
    <w:rsid w:val="005540B5"/>
    <w:rsid w:val="005548E0"/>
    <w:rsid w:val="00556CEC"/>
    <w:rsid w:val="00557C7D"/>
    <w:rsid w:val="00560624"/>
    <w:rsid w:val="00561150"/>
    <w:rsid w:val="005616B0"/>
    <w:rsid w:val="005621AF"/>
    <w:rsid w:val="0056331D"/>
    <w:rsid w:val="005633EC"/>
    <w:rsid w:val="00564D7E"/>
    <w:rsid w:val="00566056"/>
    <w:rsid w:val="00566D88"/>
    <w:rsid w:val="0056773D"/>
    <w:rsid w:val="00567A59"/>
    <w:rsid w:val="005721B3"/>
    <w:rsid w:val="00572A81"/>
    <w:rsid w:val="00576952"/>
    <w:rsid w:val="00581410"/>
    <w:rsid w:val="0058163D"/>
    <w:rsid w:val="00581A7C"/>
    <w:rsid w:val="005829E6"/>
    <w:rsid w:val="00585A2B"/>
    <w:rsid w:val="0059219B"/>
    <w:rsid w:val="00592AA5"/>
    <w:rsid w:val="00595D76"/>
    <w:rsid w:val="00596147"/>
    <w:rsid w:val="00597010"/>
    <w:rsid w:val="00597855"/>
    <w:rsid w:val="005A1925"/>
    <w:rsid w:val="005A1EF2"/>
    <w:rsid w:val="005A35A1"/>
    <w:rsid w:val="005A4CA1"/>
    <w:rsid w:val="005A54B0"/>
    <w:rsid w:val="005A624A"/>
    <w:rsid w:val="005A78E5"/>
    <w:rsid w:val="005B1115"/>
    <w:rsid w:val="005B235B"/>
    <w:rsid w:val="005B5DB8"/>
    <w:rsid w:val="005B64F8"/>
    <w:rsid w:val="005B66DE"/>
    <w:rsid w:val="005C15AD"/>
    <w:rsid w:val="005C16C1"/>
    <w:rsid w:val="005C30A9"/>
    <w:rsid w:val="005C3396"/>
    <w:rsid w:val="005C36B1"/>
    <w:rsid w:val="005C4790"/>
    <w:rsid w:val="005C52AC"/>
    <w:rsid w:val="005C56E0"/>
    <w:rsid w:val="005C587D"/>
    <w:rsid w:val="005C5898"/>
    <w:rsid w:val="005C731F"/>
    <w:rsid w:val="005D0123"/>
    <w:rsid w:val="005D0A51"/>
    <w:rsid w:val="005D28DD"/>
    <w:rsid w:val="005D4924"/>
    <w:rsid w:val="005D7AD0"/>
    <w:rsid w:val="005E1B0F"/>
    <w:rsid w:val="005E4F63"/>
    <w:rsid w:val="005E7861"/>
    <w:rsid w:val="005F0E3C"/>
    <w:rsid w:val="005F162F"/>
    <w:rsid w:val="005F1952"/>
    <w:rsid w:val="005F50A7"/>
    <w:rsid w:val="005F6663"/>
    <w:rsid w:val="005F75CB"/>
    <w:rsid w:val="005F7712"/>
    <w:rsid w:val="00600027"/>
    <w:rsid w:val="0060109E"/>
    <w:rsid w:val="00601244"/>
    <w:rsid w:val="00602C79"/>
    <w:rsid w:val="006034B8"/>
    <w:rsid w:val="00603FF5"/>
    <w:rsid w:val="0060499E"/>
    <w:rsid w:val="0060620B"/>
    <w:rsid w:val="00607009"/>
    <w:rsid w:val="00607439"/>
    <w:rsid w:val="006077B2"/>
    <w:rsid w:val="00610F60"/>
    <w:rsid w:val="006116AF"/>
    <w:rsid w:val="00611CB8"/>
    <w:rsid w:val="006120FA"/>
    <w:rsid w:val="006127C3"/>
    <w:rsid w:val="006131DB"/>
    <w:rsid w:val="0061533C"/>
    <w:rsid w:val="00616205"/>
    <w:rsid w:val="00616BB7"/>
    <w:rsid w:val="0062061B"/>
    <w:rsid w:val="00620B29"/>
    <w:rsid w:val="00621292"/>
    <w:rsid w:val="00621990"/>
    <w:rsid w:val="0062310A"/>
    <w:rsid w:val="00623A18"/>
    <w:rsid w:val="00623E8D"/>
    <w:rsid w:val="00624F5E"/>
    <w:rsid w:val="00625B03"/>
    <w:rsid w:val="0062609E"/>
    <w:rsid w:val="0062674D"/>
    <w:rsid w:val="006270B2"/>
    <w:rsid w:val="006270F8"/>
    <w:rsid w:val="006324DF"/>
    <w:rsid w:val="006328F2"/>
    <w:rsid w:val="006336D4"/>
    <w:rsid w:val="00633FB7"/>
    <w:rsid w:val="00635E24"/>
    <w:rsid w:val="00637119"/>
    <w:rsid w:val="006374E4"/>
    <w:rsid w:val="006402DE"/>
    <w:rsid w:val="00641C8C"/>
    <w:rsid w:val="00641D4E"/>
    <w:rsid w:val="00645A1E"/>
    <w:rsid w:val="00645B57"/>
    <w:rsid w:val="006509BE"/>
    <w:rsid w:val="00650B06"/>
    <w:rsid w:val="00650B48"/>
    <w:rsid w:val="00651F84"/>
    <w:rsid w:val="006522EF"/>
    <w:rsid w:val="006523F6"/>
    <w:rsid w:val="00653663"/>
    <w:rsid w:val="00653738"/>
    <w:rsid w:val="00653C34"/>
    <w:rsid w:val="00655E6B"/>
    <w:rsid w:val="006574C6"/>
    <w:rsid w:val="00657787"/>
    <w:rsid w:val="00663A50"/>
    <w:rsid w:val="006643C4"/>
    <w:rsid w:val="00667C8B"/>
    <w:rsid w:val="00670B21"/>
    <w:rsid w:val="006768C0"/>
    <w:rsid w:val="00677729"/>
    <w:rsid w:val="00677ABC"/>
    <w:rsid w:val="00680020"/>
    <w:rsid w:val="00680928"/>
    <w:rsid w:val="006814B8"/>
    <w:rsid w:val="006817E6"/>
    <w:rsid w:val="00681DCE"/>
    <w:rsid w:val="006826F4"/>
    <w:rsid w:val="006831FA"/>
    <w:rsid w:val="0068653A"/>
    <w:rsid w:val="0069046E"/>
    <w:rsid w:val="00692B11"/>
    <w:rsid w:val="006957D3"/>
    <w:rsid w:val="006959E3"/>
    <w:rsid w:val="006966D0"/>
    <w:rsid w:val="006A1EE8"/>
    <w:rsid w:val="006A248F"/>
    <w:rsid w:val="006A271D"/>
    <w:rsid w:val="006A4191"/>
    <w:rsid w:val="006A4193"/>
    <w:rsid w:val="006A6D56"/>
    <w:rsid w:val="006A75CE"/>
    <w:rsid w:val="006A7A01"/>
    <w:rsid w:val="006B166E"/>
    <w:rsid w:val="006B397C"/>
    <w:rsid w:val="006B4DF0"/>
    <w:rsid w:val="006B4F54"/>
    <w:rsid w:val="006B74DF"/>
    <w:rsid w:val="006B7F74"/>
    <w:rsid w:val="006C03A2"/>
    <w:rsid w:val="006C1C9C"/>
    <w:rsid w:val="006C1F83"/>
    <w:rsid w:val="006C1FD4"/>
    <w:rsid w:val="006C4B9C"/>
    <w:rsid w:val="006D0E7D"/>
    <w:rsid w:val="006D18BA"/>
    <w:rsid w:val="006D27D5"/>
    <w:rsid w:val="006D3C44"/>
    <w:rsid w:val="006D5B78"/>
    <w:rsid w:val="006D60A8"/>
    <w:rsid w:val="006D6ABE"/>
    <w:rsid w:val="006D6FBC"/>
    <w:rsid w:val="006E3CA4"/>
    <w:rsid w:val="006E4289"/>
    <w:rsid w:val="006E4D54"/>
    <w:rsid w:val="006E4FF7"/>
    <w:rsid w:val="006E5D00"/>
    <w:rsid w:val="006E605B"/>
    <w:rsid w:val="006E720E"/>
    <w:rsid w:val="006E72E8"/>
    <w:rsid w:val="006E7687"/>
    <w:rsid w:val="006E7D00"/>
    <w:rsid w:val="006F240A"/>
    <w:rsid w:val="006F3548"/>
    <w:rsid w:val="006F3F80"/>
    <w:rsid w:val="006F6331"/>
    <w:rsid w:val="006F7A18"/>
    <w:rsid w:val="0070238F"/>
    <w:rsid w:val="00702501"/>
    <w:rsid w:val="0070298D"/>
    <w:rsid w:val="0070307B"/>
    <w:rsid w:val="0070494F"/>
    <w:rsid w:val="007057BC"/>
    <w:rsid w:val="00706DF5"/>
    <w:rsid w:val="00707714"/>
    <w:rsid w:val="007105B8"/>
    <w:rsid w:val="00712B7A"/>
    <w:rsid w:val="00713585"/>
    <w:rsid w:val="007140BF"/>
    <w:rsid w:val="0071434D"/>
    <w:rsid w:val="00714ACF"/>
    <w:rsid w:val="00716542"/>
    <w:rsid w:val="0072121E"/>
    <w:rsid w:val="00722113"/>
    <w:rsid w:val="0072232B"/>
    <w:rsid w:val="007235CD"/>
    <w:rsid w:val="00723852"/>
    <w:rsid w:val="00724652"/>
    <w:rsid w:val="00724FEC"/>
    <w:rsid w:val="0072788B"/>
    <w:rsid w:val="00731005"/>
    <w:rsid w:val="007317DC"/>
    <w:rsid w:val="00736EF9"/>
    <w:rsid w:val="00737366"/>
    <w:rsid w:val="00737F62"/>
    <w:rsid w:val="00741831"/>
    <w:rsid w:val="00741E00"/>
    <w:rsid w:val="00743037"/>
    <w:rsid w:val="00743929"/>
    <w:rsid w:val="00744233"/>
    <w:rsid w:val="00755481"/>
    <w:rsid w:val="00755922"/>
    <w:rsid w:val="00755D9F"/>
    <w:rsid w:val="00760BA2"/>
    <w:rsid w:val="007611D2"/>
    <w:rsid w:val="00763C0F"/>
    <w:rsid w:val="00764019"/>
    <w:rsid w:val="00764B51"/>
    <w:rsid w:val="007668A2"/>
    <w:rsid w:val="007670B2"/>
    <w:rsid w:val="00771647"/>
    <w:rsid w:val="00771C98"/>
    <w:rsid w:val="00772258"/>
    <w:rsid w:val="00772FBD"/>
    <w:rsid w:val="00775388"/>
    <w:rsid w:val="007754A3"/>
    <w:rsid w:val="007754B0"/>
    <w:rsid w:val="00777374"/>
    <w:rsid w:val="00777D01"/>
    <w:rsid w:val="00780924"/>
    <w:rsid w:val="00782193"/>
    <w:rsid w:val="00786854"/>
    <w:rsid w:val="00787439"/>
    <w:rsid w:val="007903B6"/>
    <w:rsid w:val="00791AF9"/>
    <w:rsid w:val="007930AF"/>
    <w:rsid w:val="00793BD8"/>
    <w:rsid w:val="007942F1"/>
    <w:rsid w:val="00794C32"/>
    <w:rsid w:val="00797564"/>
    <w:rsid w:val="00797982"/>
    <w:rsid w:val="007A1571"/>
    <w:rsid w:val="007A32A1"/>
    <w:rsid w:val="007A438D"/>
    <w:rsid w:val="007A5757"/>
    <w:rsid w:val="007A6DAA"/>
    <w:rsid w:val="007B1C1D"/>
    <w:rsid w:val="007B3C75"/>
    <w:rsid w:val="007B6B87"/>
    <w:rsid w:val="007B7491"/>
    <w:rsid w:val="007B7594"/>
    <w:rsid w:val="007C085C"/>
    <w:rsid w:val="007C2601"/>
    <w:rsid w:val="007D0354"/>
    <w:rsid w:val="007D0CE8"/>
    <w:rsid w:val="007D26A8"/>
    <w:rsid w:val="007D2949"/>
    <w:rsid w:val="007D3671"/>
    <w:rsid w:val="007D42E7"/>
    <w:rsid w:val="007D48C3"/>
    <w:rsid w:val="007D4F17"/>
    <w:rsid w:val="007E214A"/>
    <w:rsid w:val="007E22AF"/>
    <w:rsid w:val="007E2971"/>
    <w:rsid w:val="007E3AEE"/>
    <w:rsid w:val="007F2795"/>
    <w:rsid w:val="007F2C41"/>
    <w:rsid w:val="007F7662"/>
    <w:rsid w:val="00802514"/>
    <w:rsid w:val="008064BD"/>
    <w:rsid w:val="00806973"/>
    <w:rsid w:val="00810587"/>
    <w:rsid w:val="008107DC"/>
    <w:rsid w:val="00811E35"/>
    <w:rsid w:val="00815773"/>
    <w:rsid w:val="0081624D"/>
    <w:rsid w:val="0081661C"/>
    <w:rsid w:val="00816623"/>
    <w:rsid w:val="008219DF"/>
    <w:rsid w:val="00824798"/>
    <w:rsid w:val="00824E8E"/>
    <w:rsid w:val="0083032C"/>
    <w:rsid w:val="0083043F"/>
    <w:rsid w:val="00830DD8"/>
    <w:rsid w:val="0083119B"/>
    <w:rsid w:val="0083156C"/>
    <w:rsid w:val="008326C5"/>
    <w:rsid w:val="00835B93"/>
    <w:rsid w:val="00836FCA"/>
    <w:rsid w:val="0083701C"/>
    <w:rsid w:val="00837077"/>
    <w:rsid w:val="00840940"/>
    <w:rsid w:val="00843E0D"/>
    <w:rsid w:val="00844D1B"/>
    <w:rsid w:val="00847149"/>
    <w:rsid w:val="00850117"/>
    <w:rsid w:val="00852592"/>
    <w:rsid w:val="0085494A"/>
    <w:rsid w:val="008554EA"/>
    <w:rsid w:val="00857034"/>
    <w:rsid w:val="008576DE"/>
    <w:rsid w:val="00860114"/>
    <w:rsid w:val="00860F3C"/>
    <w:rsid w:val="00862F25"/>
    <w:rsid w:val="00863945"/>
    <w:rsid w:val="008639C7"/>
    <w:rsid w:val="00864290"/>
    <w:rsid w:val="00865659"/>
    <w:rsid w:val="00865F82"/>
    <w:rsid w:val="008663D7"/>
    <w:rsid w:val="00866ECA"/>
    <w:rsid w:val="00866F09"/>
    <w:rsid w:val="00872FE3"/>
    <w:rsid w:val="0087358F"/>
    <w:rsid w:val="00874C27"/>
    <w:rsid w:val="00880161"/>
    <w:rsid w:val="00880FC6"/>
    <w:rsid w:val="00881E00"/>
    <w:rsid w:val="00882E7E"/>
    <w:rsid w:val="0088316D"/>
    <w:rsid w:val="00883C53"/>
    <w:rsid w:val="00884647"/>
    <w:rsid w:val="00885F54"/>
    <w:rsid w:val="00887DC0"/>
    <w:rsid w:val="00892AAE"/>
    <w:rsid w:val="008956ED"/>
    <w:rsid w:val="008A1AEF"/>
    <w:rsid w:val="008A30FB"/>
    <w:rsid w:val="008A6D53"/>
    <w:rsid w:val="008A7012"/>
    <w:rsid w:val="008B0BC5"/>
    <w:rsid w:val="008B2E86"/>
    <w:rsid w:val="008B37B5"/>
    <w:rsid w:val="008B5C30"/>
    <w:rsid w:val="008B5C54"/>
    <w:rsid w:val="008B6AB3"/>
    <w:rsid w:val="008B72C9"/>
    <w:rsid w:val="008B7CA1"/>
    <w:rsid w:val="008C069C"/>
    <w:rsid w:val="008C387A"/>
    <w:rsid w:val="008C3DAA"/>
    <w:rsid w:val="008C46FB"/>
    <w:rsid w:val="008C478A"/>
    <w:rsid w:val="008C511F"/>
    <w:rsid w:val="008C5F3C"/>
    <w:rsid w:val="008C6F2D"/>
    <w:rsid w:val="008C70D4"/>
    <w:rsid w:val="008C7665"/>
    <w:rsid w:val="008D2EE0"/>
    <w:rsid w:val="008D3D6B"/>
    <w:rsid w:val="008D70C0"/>
    <w:rsid w:val="008E070B"/>
    <w:rsid w:val="008E08C8"/>
    <w:rsid w:val="008E0EE3"/>
    <w:rsid w:val="008E3D41"/>
    <w:rsid w:val="008E5869"/>
    <w:rsid w:val="008E6E18"/>
    <w:rsid w:val="008F044F"/>
    <w:rsid w:val="008F18EB"/>
    <w:rsid w:val="008F5A4B"/>
    <w:rsid w:val="008F5CD6"/>
    <w:rsid w:val="008F7972"/>
    <w:rsid w:val="00903C9D"/>
    <w:rsid w:val="00904F7E"/>
    <w:rsid w:val="0090568A"/>
    <w:rsid w:val="0090585D"/>
    <w:rsid w:val="00906771"/>
    <w:rsid w:val="00907D14"/>
    <w:rsid w:val="009108C9"/>
    <w:rsid w:val="0091197F"/>
    <w:rsid w:val="00911B54"/>
    <w:rsid w:val="00911E20"/>
    <w:rsid w:val="00920DCA"/>
    <w:rsid w:val="009223C1"/>
    <w:rsid w:val="00922589"/>
    <w:rsid w:val="00922EFA"/>
    <w:rsid w:val="0092375A"/>
    <w:rsid w:val="009238C1"/>
    <w:rsid w:val="00926593"/>
    <w:rsid w:val="009309EF"/>
    <w:rsid w:val="0093161E"/>
    <w:rsid w:val="00932EAD"/>
    <w:rsid w:val="00933437"/>
    <w:rsid w:val="00933C43"/>
    <w:rsid w:val="009350AD"/>
    <w:rsid w:val="0093551C"/>
    <w:rsid w:val="00936FEB"/>
    <w:rsid w:val="00940B53"/>
    <w:rsid w:val="009418AF"/>
    <w:rsid w:val="0094231E"/>
    <w:rsid w:val="00943D0F"/>
    <w:rsid w:val="00943EFE"/>
    <w:rsid w:val="00944097"/>
    <w:rsid w:val="00944D07"/>
    <w:rsid w:val="00944F3E"/>
    <w:rsid w:val="00945089"/>
    <w:rsid w:val="009450AE"/>
    <w:rsid w:val="00945C47"/>
    <w:rsid w:val="0095016A"/>
    <w:rsid w:val="0095212E"/>
    <w:rsid w:val="009530AC"/>
    <w:rsid w:val="009545ED"/>
    <w:rsid w:val="009554AC"/>
    <w:rsid w:val="0095569E"/>
    <w:rsid w:val="00956852"/>
    <w:rsid w:val="00956C1D"/>
    <w:rsid w:val="0095729E"/>
    <w:rsid w:val="009576B6"/>
    <w:rsid w:val="00960D92"/>
    <w:rsid w:val="009638CA"/>
    <w:rsid w:val="0096424E"/>
    <w:rsid w:val="00964F93"/>
    <w:rsid w:val="00965F0B"/>
    <w:rsid w:val="00965F4D"/>
    <w:rsid w:val="0096716C"/>
    <w:rsid w:val="009676AD"/>
    <w:rsid w:val="00967751"/>
    <w:rsid w:val="00971360"/>
    <w:rsid w:val="00971FD5"/>
    <w:rsid w:val="0097241A"/>
    <w:rsid w:val="00975933"/>
    <w:rsid w:val="00975A9D"/>
    <w:rsid w:val="00975D67"/>
    <w:rsid w:val="00976862"/>
    <w:rsid w:val="009770D7"/>
    <w:rsid w:val="00981BD7"/>
    <w:rsid w:val="00982517"/>
    <w:rsid w:val="0098326F"/>
    <w:rsid w:val="009836CE"/>
    <w:rsid w:val="00985527"/>
    <w:rsid w:val="00985813"/>
    <w:rsid w:val="0098655D"/>
    <w:rsid w:val="009914B2"/>
    <w:rsid w:val="009918FF"/>
    <w:rsid w:val="00992298"/>
    <w:rsid w:val="00992410"/>
    <w:rsid w:val="00992857"/>
    <w:rsid w:val="00993BDD"/>
    <w:rsid w:val="0099467F"/>
    <w:rsid w:val="00995686"/>
    <w:rsid w:val="00996B70"/>
    <w:rsid w:val="00997AA5"/>
    <w:rsid w:val="009A09A2"/>
    <w:rsid w:val="009A0D67"/>
    <w:rsid w:val="009A143B"/>
    <w:rsid w:val="009A326B"/>
    <w:rsid w:val="009A3F1D"/>
    <w:rsid w:val="009A7D41"/>
    <w:rsid w:val="009B3BAB"/>
    <w:rsid w:val="009B3F3F"/>
    <w:rsid w:val="009B50A5"/>
    <w:rsid w:val="009B755A"/>
    <w:rsid w:val="009B7EE7"/>
    <w:rsid w:val="009C1790"/>
    <w:rsid w:val="009C3420"/>
    <w:rsid w:val="009C5251"/>
    <w:rsid w:val="009C55D5"/>
    <w:rsid w:val="009C6010"/>
    <w:rsid w:val="009C6047"/>
    <w:rsid w:val="009C6B13"/>
    <w:rsid w:val="009D01F3"/>
    <w:rsid w:val="009D2499"/>
    <w:rsid w:val="009D49C0"/>
    <w:rsid w:val="009D519E"/>
    <w:rsid w:val="009D5B0D"/>
    <w:rsid w:val="009D7596"/>
    <w:rsid w:val="009E01B0"/>
    <w:rsid w:val="009E4EF4"/>
    <w:rsid w:val="009E5F68"/>
    <w:rsid w:val="009E67C6"/>
    <w:rsid w:val="009E7233"/>
    <w:rsid w:val="009F0894"/>
    <w:rsid w:val="009F0C2E"/>
    <w:rsid w:val="009F0D82"/>
    <w:rsid w:val="009F689E"/>
    <w:rsid w:val="009F7F6A"/>
    <w:rsid w:val="00A0029F"/>
    <w:rsid w:val="00A009F1"/>
    <w:rsid w:val="00A01F69"/>
    <w:rsid w:val="00A05306"/>
    <w:rsid w:val="00A0620A"/>
    <w:rsid w:val="00A06774"/>
    <w:rsid w:val="00A103A3"/>
    <w:rsid w:val="00A10F01"/>
    <w:rsid w:val="00A10F7E"/>
    <w:rsid w:val="00A11C94"/>
    <w:rsid w:val="00A11E87"/>
    <w:rsid w:val="00A120C4"/>
    <w:rsid w:val="00A132F4"/>
    <w:rsid w:val="00A204C4"/>
    <w:rsid w:val="00A20E5B"/>
    <w:rsid w:val="00A221EF"/>
    <w:rsid w:val="00A22210"/>
    <w:rsid w:val="00A22F84"/>
    <w:rsid w:val="00A27193"/>
    <w:rsid w:val="00A27B0A"/>
    <w:rsid w:val="00A309C3"/>
    <w:rsid w:val="00A31C7C"/>
    <w:rsid w:val="00A321CC"/>
    <w:rsid w:val="00A354D9"/>
    <w:rsid w:val="00A3737B"/>
    <w:rsid w:val="00A37538"/>
    <w:rsid w:val="00A40517"/>
    <w:rsid w:val="00A424F4"/>
    <w:rsid w:val="00A42508"/>
    <w:rsid w:val="00A425C2"/>
    <w:rsid w:val="00A43697"/>
    <w:rsid w:val="00A43988"/>
    <w:rsid w:val="00A44511"/>
    <w:rsid w:val="00A44B3C"/>
    <w:rsid w:val="00A44B62"/>
    <w:rsid w:val="00A44BF6"/>
    <w:rsid w:val="00A44F43"/>
    <w:rsid w:val="00A46083"/>
    <w:rsid w:val="00A473C6"/>
    <w:rsid w:val="00A474A0"/>
    <w:rsid w:val="00A47F11"/>
    <w:rsid w:val="00A5118F"/>
    <w:rsid w:val="00A51252"/>
    <w:rsid w:val="00A52F45"/>
    <w:rsid w:val="00A53D9C"/>
    <w:rsid w:val="00A55BBC"/>
    <w:rsid w:val="00A56CF3"/>
    <w:rsid w:val="00A56EFA"/>
    <w:rsid w:val="00A60EA4"/>
    <w:rsid w:val="00A6105E"/>
    <w:rsid w:val="00A62C8D"/>
    <w:rsid w:val="00A64268"/>
    <w:rsid w:val="00A65BF0"/>
    <w:rsid w:val="00A66492"/>
    <w:rsid w:val="00A67F22"/>
    <w:rsid w:val="00A703C3"/>
    <w:rsid w:val="00A70EC2"/>
    <w:rsid w:val="00A71646"/>
    <w:rsid w:val="00A71B2F"/>
    <w:rsid w:val="00A734CC"/>
    <w:rsid w:val="00A74FA7"/>
    <w:rsid w:val="00A76E93"/>
    <w:rsid w:val="00A80FD0"/>
    <w:rsid w:val="00A82437"/>
    <w:rsid w:val="00A8255D"/>
    <w:rsid w:val="00A82F43"/>
    <w:rsid w:val="00A8325F"/>
    <w:rsid w:val="00A8386E"/>
    <w:rsid w:val="00A859AA"/>
    <w:rsid w:val="00A86A57"/>
    <w:rsid w:val="00A9138B"/>
    <w:rsid w:val="00A91BAC"/>
    <w:rsid w:val="00A94133"/>
    <w:rsid w:val="00A94AE6"/>
    <w:rsid w:val="00A96366"/>
    <w:rsid w:val="00A97992"/>
    <w:rsid w:val="00A979D9"/>
    <w:rsid w:val="00AA1891"/>
    <w:rsid w:val="00AA2BFD"/>
    <w:rsid w:val="00AA312B"/>
    <w:rsid w:val="00AA4408"/>
    <w:rsid w:val="00AB05DC"/>
    <w:rsid w:val="00AB2AF9"/>
    <w:rsid w:val="00AB2F22"/>
    <w:rsid w:val="00AB3DEF"/>
    <w:rsid w:val="00AB55EA"/>
    <w:rsid w:val="00AC2F43"/>
    <w:rsid w:val="00AC32D8"/>
    <w:rsid w:val="00AC4525"/>
    <w:rsid w:val="00AC7BB6"/>
    <w:rsid w:val="00AD01C2"/>
    <w:rsid w:val="00AD05D9"/>
    <w:rsid w:val="00AD0B9D"/>
    <w:rsid w:val="00AD1A15"/>
    <w:rsid w:val="00AD342A"/>
    <w:rsid w:val="00AD4BFE"/>
    <w:rsid w:val="00AD5393"/>
    <w:rsid w:val="00AD6CEC"/>
    <w:rsid w:val="00AD7311"/>
    <w:rsid w:val="00AE0852"/>
    <w:rsid w:val="00AE34BD"/>
    <w:rsid w:val="00AE3D5E"/>
    <w:rsid w:val="00AF2A16"/>
    <w:rsid w:val="00AF513A"/>
    <w:rsid w:val="00AF7C17"/>
    <w:rsid w:val="00AF7F75"/>
    <w:rsid w:val="00B01CEA"/>
    <w:rsid w:val="00B0323D"/>
    <w:rsid w:val="00B046BB"/>
    <w:rsid w:val="00B04B87"/>
    <w:rsid w:val="00B05150"/>
    <w:rsid w:val="00B06475"/>
    <w:rsid w:val="00B06571"/>
    <w:rsid w:val="00B070D0"/>
    <w:rsid w:val="00B0740E"/>
    <w:rsid w:val="00B114E5"/>
    <w:rsid w:val="00B12AE9"/>
    <w:rsid w:val="00B12BA1"/>
    <w:rsid w:val="00B1361B"/>
    <w:rsid w:val="00B150A1"/>
    <w:rsid w:val="00B17DB2"/>
    <w:rsid w:val="00B20F39"/>
    <w:rsid w:val="00B2330C"/>
    <w:rsid w:val="00B25631"/>
    <w:rsid w:val="00B27B17"/>
    <w:rsid w:val="00B27F28"/>
    <w:rsid w:val="00B3017B"/>
    <w:rsid w:val="00B3114C"/>
    <w:rsid w:val="00B33CC7"/>
    <w:rsid w:val="00B33CFE"/>
    <w:rsid w:val="00B35348"/>
    <w:rsid w:val="00B36AE7"/>
    <w:rsid w:val="00B410CC"/>
    <w:rsid w:val="00B4341A"/>
    <w:rsid w:val="00B44F7E"/>
    <w:rsid w:val="00B503B7"/>
    <w:rsid w:val="00B504D8"/>
    <w:rsid w:val="00B50A09"/>
    <w:rsid w:val="00B53117"/>
    <w:rsid w:val="00B53572"/>
    <w:rsid w:val="00B55A9C"/>
    <w:rsid w:val="00B55AB0"/>
    <w:rsid w:val="00B57048"/>
    <w:rsid w:val="00B57112"/>
    <w:rsid w:val="00B60999"/>
    <w:rsid w:val="00B60CEB"/>
    <w:rsid w:val="00B63408"/>
    <w:rsid w:val="00B63C0B"/>
    <w:rsid w:val="00B6583F"/>
    <w:rsid w:val="00B67A8E"/>
    <w:rsid w:val="00B70062"/>
    <w:rsid w:val="00B702FA"/>
    <w:rsid w:val="00B712A1"/>
    <w:rsid w:val="00B717E4"/>
    <w:rsid w:val="00B71E58"/>
    <w:rsid w:val="00B72C64"/>
    <w:rsid w:val="00B7594E"/>
    <w:rsid w:val="00B76215"/>
    <w:rsid w:val="00B80B10"/>
    <w:rsid w:val="00B80E4B"/>
    <w:rsid w:val="00B81348"/>
    <w:rsid w:val="00B813F4"/>
    <w:rsid w:val="00B81BCD"/>
    <w:rsid w:val="00B86E62"/>
    <w:rsid w:val="00B9055B"/>
    <w:rsid w:val="00B94184"/>
    <w:rsid w:val="00B96ECF"/>
    <w:rsid w:val="00B97140"/>
    <w:rsid w:val="00B9773B"/>
    <w:rsid w:val="00B97D36"/>
    <w:rsid w:val="00BA08C6"/>
    <w:rsid w:val="00BA2F9E"/>
    <w:rsid w:val="00BA3A06"/>
    <w:rsid w:val="00BA4C59"/>
    <w:rsid w:val="00BA55E6"/>
    <w:rsid w:val="00BA6D02"/>
    <w:rsid w:val="00BA75BE"/>
    <w:rsid w:val="00BB11E5"/>
    <w:rsid w:val="00BB1D12"/>
    <w:rsid w:val="00BB2196"/>
    <w:rsid w:val="00BB3FF3"/>
    <w:rsid w:val="00BB474E"/>
    <w:rsid w:val="00BB55E4"/>
    <w:rsid w:val="00BB63AE"/>
    <w:rsid w:val="00BB6470"/>
    <w:rsid w:val="00BB7D72"/>
    <w:rsid w:val="00BB7DAB"/>
    <w:rsid w:val="00BC0104"/>
    <w:rsid w:val="00BC170D"/>
    <w:rsid w:val="00BC1B45"/>
    <w:rsid w:val="00BC4CF6"/>
    <w:rsid w:val="00BD049F"/>
    <w:rsid w:val="00BD0643"/>
    <w:rsid w:val="00BD0D2F"/>
    <w:rsid w:val="00BD1535"/>
    <w:rsid w:val="00BD2BBF"/>
    <w:rsid w:val="00BD3349"/>
    <w:rsid w:val="00BD6C45"/>
    <w:rsid w:val="00BE206B"/>
    <w:rsid w:val="00BE3962"/>
    <w:rsid w:val="00BE3FA9"/>
    <w:rsid w:val="00BE785D"/>
    <w:rsid w:val="00BE7AE0"/>
    <w:rsid w:val="00BE7B72"/>
    <w:rsid w:val="00BF279C"/>
    <w:rsid w:val="00BF32E5"/>
    <w:rsid w:val="00BF364C"/>
    <w:rsid w:val="00BF37E3"/>
    <w:rsid w:val="00BF3BFC"/>
    <w:rsid w:val="00BF4EDD"/>
    <w:rsid w:val="00BF6B99"/>
    <w:rsid w:val="00BF7CE2"/>
    <w:rsid w:val="00C01582"/>
    <w:rsid w:val="00C05710"/>
    <w:rsid w:val="00C05825"/>
    <w:rsid w:val="00C060B9"/>
    <w:rsid w:val="00C10C97"/>
    <w:rsid w:val="00C132FE"/>
    <w:rsid w:val="00C150C0"/>
    <w:rsid w:val="00C15BAE"/>
    <w:rsid w:val="00C17E88"/>
    <w:rsid w:val="00C20700"/>
    <w:rsid w:val="00C228A3"/>
    <w:rsid w:val="00C22C13"/>
    <w:rsid w:val="00C22EEE"/>
    <w:rsid w:val="00C2520B"/>
    <w:rsid w:val="00C26EDC"/>
    <w:rsid w:val="00C30982"/>
    <w:rsid w:val="00C3154E"/>
    <w:rsid w:val="00C3245E"/>
    <w:rsid w:val="00C34867"/>
    <w:rsid w:val="00C35BBE"/>
    <w:rsid w:val="00C37102"/>
    <w:rsid w:val="00C40610"/>
    <w:rsid w:val="00C40FCE"/>
    <w:rsid w:val="00C414E6"/>
    <w:rsid w:val="00C4158C"/>
    <w:rsid w:val="00C4416E"/>
    <w:rsid w:val="00C467A8"/>
    <w:rsid w:val="00C467C8"/>
    <w:rsid w:val="00C50D70"/>
    <w:rsid w:val="00C530C6"/>
    <w:rsid w:val="00C53469"/>
    <w:rsid w:val="00C56C11"/>
    <w:rsid w:val="00C60851"/>
    <w:rsid w:val="00C61234"/>
    <w:rsid w:val="00C62010"/>
    <w:rsid w:val="00C621C7"/>
    <w:rsid w:val="00C63E19"/>
    <w:rsid w:val="00C653E5"/>
    <w:rsid w:val="00C70598"/>
    <w:rsid w:val="00C7121F"/>
    <w:rsid w:val="00C73355"/>
    <w:rsid w:val="00C74D46"/>
    <w:rsid w:val="00C74DF4"/>
    <w:rsid w:val="00C75204"/>
    <w:rsid w:val="00C75442"/>
    <w:rsid w:val="00C757C0"/>
    <w:rsid w:val="00C75F91"/>
    <w:rsid w:val="00C767F5"/>
    <w:rsid w:val="00C7752E"/>
    <w:rsid w:val="00C812CE"/>
    <w:rsid w:val="00C82E83"/>
    <w:rsid w:val="00C838B5"/>
    <w:rsid w:val="00C87BE5"/>
    <w:rsid w:val="00C924EF"/>
    <w:rsid w:val="00C93298"/>
    <w:rsid w:val="00C94259"/>
    <w:rsid w:val="00C9672E"/>
    <w:rsid w:val="00C970DC"/>
    <w:rsid w:val="00C97C4C"/>
    <w:rsid w:val="00CA0464"/>
    <w:rsid w:val="00CA0612"/>
    <w:rsid w:val="00CA21F7"/>
    <w:rsid w:val="00CA28C8"/>
    <w:rsid w:val="00CA2AEE"/>
    <w:rsid w:val="00CA2F68"/>
    <w:rsid w:val="00CA4BD0"/>
    <w:rsid w:val="00CA6165"/>
    <w:rsid w:val="00CA6ECD"/>
    <w:rsid w:val="00CA7025"/>
    <w:rsid w:val="00CA7B95"/>
    <w:rsid w:val="00CA7E3D"/>
    <w:rsid w:val="00CB20CA"/>
    <w:rsid w:val="00CB2DAA"/>
    <w:rsid w:val="00CB53D7"/>
    <w:rsid w:val="00CB5ECF"/>
    <w:rsid w:val="00CC2BB1"/>
    <w:rsid w:val="00CC3B0D"/>
    <w:rsid w:val="00CC5509"/>
    <w:rsid w:val="00CC709A"/>
    <w:rsid w:val="00CC79B3"/>
    <w:rsid w:val="00CC7B82"/>
    <w:rsid w:val="00CD17E2"/>
    <w:rsid w:val="00CD2E59"/>
    <w:rsid w:val="00CD43AB"/>
    <w:rsid w:val="00CD5127"/>
    <w:rsid w:val="00CD7CE6"/>
    <w:rsid w:val="00CE072F"/>
    <w:rsid w:val="00CE0F44"/>
    <w:rsid w:val="00CE2523"/>
    <w:rsid w:val="00CE2844"/>
    <w:rsid w:val="00CE299D"/>
    <w:rsid w:val="00CE3560"/>
    <w:rsid w:val="00CE4168"/>
    <w:rsid w:val="00CE4202"/>
    <w:rsid w:val="00CE45FB"/>
    <w:rsid w:val="00CE64CC"/>
    <w:rsid w:val="00CE683C"/>
    <w:rsid w:val="00CE72A9"/>
    <w:rsid w:val="00CE7E85"/>
    <w:rsid w:val="00CF0A68"/>
    <w:rsid w:val="00CF0F39"/>
    <w:rsid w:val="00CF1238"/>
    <w:rsid w:val="00CF27A0"/>
    <w:rsid w:val="00CF3537"/>
    <w:rsid w:val="00CF3F02"/>
    <w:rsid w:val="00CF423A"/>
    <w:rsid w:val="00CF4F8E"/>
    <w:rsid w:val="00CF51E4"/>
    <w:rsid w:val="00CF704D"/>
    <w:rsid w:val="00CF716A"/>
    <w:rsid w:val="00D00CB5"/>
    <w:rsid w:val="00D041D9"/>
    <w:rsid w:val="00D0433B"/>
    <w:rsid w:val="00D05E98"/>
    <w:rsid w:val="00D068BD"/>
    <w:rsid w:val="00D06ADB"/>
    <w:rsid w:val="00D130A8"/>
    <w:rsid w:val="00D13EEF"/>
    <w:rsid w:val="00D14A09"/>
    <w:rsid w:val="00D15D04"/>
    <w:rsid w:val="00D15E59"/>
    <w:rsid w:val="00D15E7C"/>
    <w:rsid w:val="00D17137"/>
    <w:rsid w:val="00D23268"/>
    <w:rsid w:val="00D24220"/>
    <w:rsid w:val="00D26BA6"/>
    <w:rsid w:val="00D27164"/>
    <w:rsid w:val="00D273CD"/>
    <w:rsid w:val="00D333DC"/>
    <w:rsid w:val="00D34A61"/>
    <w:rsid w:val="00D3733B"/>
    <w:rsid w:val="00D37374"/>
    <w:rsid w:val="00D4220B"/>
    <w:rsid w:val="00D42375"/>
    <w:rsid w:val="00D42BEA"/>
    <w:rsid w:val="00D469EA"/>
    <w:rsid w:val="00D46E69"/>
    <w:rsid w:val="00D51413"/>
    <w:rsid w:val="00D52D83"/>
    <w:rsid w:val="00D53A72"/>
    <w:rsid w:val="00D53D1C"/>
    <w:rsid w:val="00D5477A"/>
    <w:rsid w:val="00D54D1A"/>
    <w:rsid w:val="00D5520F"/>
    <w:rsid w:val="00D56B16"/>
    <w:rsid w:val="00D57F86"/>
    <w:rsid w:val="00D627B0"/>
    <w:rsid w:val="00D629A0"/>
    <w:rsid w:val="00D641E2"/>
    <w:rsid w:val="00D6507A"/>
    <w:rsid w:val="00D66381"/>
    <w:rsid w:val="00D6649E"/>
    <w:rsid w:val="00D67B01"/>
    <w:rsid w:val="00D70236"/>
    <w:rsid w:val="00D7210B"/>
    <w:rsid w:val="00D753D2"/>
    <w:rsid w:val="00D76888"/>
    <w:rsid w:val="00D77C0D"/>
    <w:rsid w:val="00D815F3"/>
    <w:rsid w:val="00D826C2"/>
    <w:rsid w:val="00D82E5C"/>
    <w:rsid w:val="00D857E9"/>
    <w:rsid w:val="00D90284"/>
    <w:rsid w:val="00D90358"/>
    <w:rsid w:val="00D905C2"/>
    <w:rsid w:val="00D90BD2"/>
    <w:rsid w:val="00D91525"/>
    <w:rsid w:val="00D919BE"/>
    <w:rsid w:val="00D92183"/>
    <w:rsid w:val="00D923ED"/>
    <w:rsid w:val="00D92A39"/>
    <w:rsid w:val="00D93408"/>
    <w:rsid w:val="00D961B2"/>
    <w:rsid w:val="00DA1CA3"/>
    <w:rsid w:val="00DA6622"/>
    <w:rsid w:val="00DB0235"/>
    <w:rsid w:val="00DB3D9F"/>
    <w:rsid w:val="00DB405B"/>
    <w:rsid w:val="00DB478C"/>
    <w:rsid w:val="00DB648E"/>
    <w:rsid w:val="00DB7C9A"/>
    <w:rsid w:val="00DB7D32"/>
    <w:rsid w:val="00DC07BE"/>
    <w:rsid w:val="00DC1432"/>
    <w:rsid w:val="00DC37AF"/>
    <w:rsid w:val="00DC6D8E"/>
    <w:rsid w:val="00DC729C"/>
    <w:rsid w:val="00DC7780"/>
    <w:rsid w:val="00DD0C43"/>
    <w:rsid w:val="00DD2EC0"/>
    <w:rsid w:val="00DD32F9"/>
    <w:rsid w:val="00DD371E"/>
    <w:rsid w:val="00DD3CC6"/>
    <w:rsid w:val="00DD4E6A"/>
    <w:rsid w:val="00DD64C6"/>
    <w:rsid w:val="00DE0878"/>
    <w:rsid w:val="00DE0C9A"/>
    <w:rsid w:val="00DE23C4"/>
    <w:rsid w:val="00DE300B"/>
    <w:rsid w:val="00DE32AE"/>
    <w:rsid w:val="00DE32BA"/>
    <w:rsid w:val="00DE3540"/>
    <w:rsid w:val="00DE418B"/>
    <w:rsid w:val="00DE435C"/>
    <w:rsid w:val="00DE43D8"/>
    <w:rsid w:val="00DE46EF"/>
    <w:rsid w:val="00DE7888"/>
    <w:rsid w:val="00DF07B8"/>
    <w:rsid w:val="00DF0EA0"/>
    <w:rsid w:val="00DF2D9C"/>
    <w:rsid w:val="00DF35BD"/>
    <w:rsid w:val="00DF4332"/>
    <w:rsid w:val="00DF5DAA"/>
    <w:rsid w:val="00DF6D20"/>
    <w:rsid w:val="00DF7848"/>
    <w:rsid w:val="00DF7BFB"/>
    <w:rsid w:val="00E00110"/>
    <w:rsid w:val="00E0135D"/>
    <w:rsid w:val="00E025F7"/>
    <w:rsid w:val="00E05035"/>
    <w:rsid w:val="00E05D46"/>
    <w:rsid w:val="00E06D9F"/>
    <w:rsid w:val="00E10C00"/>
    <w:rsid w:val="00E1255D"/>
    <w:rsid w:val="00E1286D"/>
    <w:rsid w:val="00E138BA"/>
    <w:rsid w:val="00E13E21"/>
    <w:rsid w:val="00E1475D"/>
    <w:rsid w:val="00E15A38"/>
    <w:rsid w:val="00E16AAC"/>
    <w:rsid w:val="00E22564"/>
    <w:rsid w:val="00E226D3"/>
    <w:rsid w:val="00E22862"/>
    <w:rsid w:val="00E26744"/>
    <w:rsid w:val="00E30068"/>
    <w:rsid w:val="00E30855"/>
    <w:rsid w:val="00E32083"/>
    <w:rsid w:val="00E3342A"/>
    <w:rsid w:val="00E33EA3"/>
    <w:rsid w:val="00E4030F"/>
    <w:rsid w:val="00E41269"/>
    <w:rsid w:val="00E43213"/>
    <w:rsid w:val="00E44A0F"/>
    <w:rsid w:val="00E51569"/>
    <w:rsid w:val="00E52111"/>
    <w:rsid w:val="00E52B18"/>
    <w:rsid w:val="00E52EAF"/>
    <w:rsid w:val="00E54EA0"/>
    <w:rsid w:val="00E56A0E"/>
    <w:rsid w:val="00E56CF5"/>
    <w:rsid w:val="00E572D3"/>
    <w:rsid w:val="00E57390"/>
    <w:rsid w:val="00E57B9A"/>
    <w:rsid w:val="00E57D89"/>
    <w:rsid w:val="00E60CC0"/>
    <w:rsid w:val="00E60E89"/>
    <w:rsid w:val="00E614AF"/>
    <w:rsid w:val="00E61C29"/>
    <w:rsid w:val="00E649E5"/>
    <w:rsid w:val="00E71A4C"/>
    <w:rsid w:val="00E72716"/>
    <w:rsid w:val="00E73985"/>
    <w:rsid w:val="00E73ABB"/>
    <w:rsid w:val="00E75116"/>
    <w:rsid w:val="00E7570A"/>
    <w:rsid w:val="00E75820"/>
    <w:rsid w:val="00E761FE"/>
    <w:rsid w:val="00E76C04"/>
    <w:rsid w:val="00E817ED"/>
    <w:rsid w:val="00E82006"/>
    <w:rsid w:val="00E82942"/>
    <w:rsid w:val="00E82A5C"/>
    <w:rsid w:val="00E82AF1"/>
    <w:rsid w:val="00E838CF"/>
    <w:rsid w:val="00E86330"/>
    <w:rsid w:val="00E87140"/>
    <w:rsid w:val="00E9214B"/>
    <w:rsid w:val="00E92D45"/>
    <w:rsid w:val="00E94483"/>
    <w:rsid w:val="00E95A8A"/>
    <w:rsid w:val="00E96C15"/>
    <w:rsid w:val="00E96D8C"/>
    <w:rsid w:val="00EA00E5"/>
    <w:rsid w:val="00EA0993"/>
    <w:rsid w:val="00EA0F7A"/>
    <w:rsid w:val="00EA0FDC"/>
    <w:rsid w:val="00EA2283"/>
    <w:rsid w:val="00EA2C08"/>
    <w:rsid w:val="00EA2DA8"/>
    <w:rsid w:val="00EA4E02"/>
    <w:rsid w:val="00EA60C9"/>
    <w:rsid w:val="00EB24C4"/>
    <w:rsid w:val="00EB4853"/>
    <w:rsid w:val="00EB54C8"/>
    <w:rsid w:val="00EB603C"/>
    <w:rsid w:val="00EC0BDB"/>
    <w:rsid w:val="00EC201A"/>
    <w:rsid w:val="00EC20F1"/>
    <w:rsid w:val="00EC22A1"/>
    <w:rsid w:val="00EC2E41"/>
    <w:rsid w:val="00EC5966"/>
    <w:rsid w:val="00EC6A6B"/>
    <w:rsid w:val="00EC7AD5"/>
    <w:rsid w:val="00ED1111"/>
    <w:rsid w:val="00ED4BE7"/>
    <w:rsid w:val="00ED5CFF"/>
    <w:rsid w:val="00EE0114"/>
    <w:rsid w:val="00EE190E"/>
    <w:rsid w:val="00EE26BF"/>
    <w:rsid w:val="00EE3061"/>
    <w:rsid w:val="00EE3197"/>
    <w:rsid w:val="00EE4573"/>
    <w:rsid w:val="00EE4C5B"/>
    <w:rsid w:val="00EE57B0"/>
    <w:rsid w:val="00EE6D43"/>
    <w:rsid w:val="00EF057B"/>
    <w:rsid w:val="00EF1E3C"/>
    <w:rsid w:val="00EF2346"/>
    <w:rsid w:val="00EF2F2A"/>
    <w:rsid w:val="00EF45D6"/>
    <w:rsid w:val="00EF49FA"/>
    <w:rsid w:val="00F00D4E"/>
    <w:rsid w:val="00F0270A"/>
    <w:rsid w:val="00F02C93"/>
    <w:rsid w:val="00F0304C"/>
    <w:rsid w:val="00F0420F"/>
    <w:rsid w:val="00F06971"/>
    <w:rsid w:val="00F06D20"/>
    <w:rsid w:val="00F07920"/>
    <w:rsid w:val="00F102ED"/>
    <w:rsid w:val="00F10461"/>
    <w:rsid w:val="00F13BEA"/>
    <w:rsid w:val="00F16966"/>
    <w:rsid w:val="00F217DB"/>
    <w:rsid w:val="00F21925"/>
    <w:rsid w:val="00F2422A"/>
    <w:rsid w:val="00F2572E"/>
    <w:rsid w:val="00F26B65"/>
    <w:rsid w:val="00F27CE1"/>
    <w:rsid w:val="00F303C7"/>
    <w:rsid w:val="00F3086A"/>
    <w:rsid w:val="00F32092"/>
    <w:rsid w:val="00F32657"/>
    <w:rsid w:val="00F33E23"/>
    <w:rsid w:val="00F34E4D"/>
    <w:rsid w:val="00F36A3A"/>
    <w:rsid w:val="00F36E00"/>
    <w:rsid w:val="00F372DC"/>
    <w:rsid w:val="00F41C7B"/>
    <w:rsid w:val="00F42457"/>
    <w:rsid w:val="00F4371F"/>
    <w:rsid w:val="00F43999"/>
    <w:rsid w:val="00F44DAF"/>
    <w:rsid w:val="00F464A2"/>
    <w:rsid w:val="00F470F8"/>
    <w:rsid w:val="00F5086D"/>
    <w:rsid w:val="00F50B2D"/>
    <w:rsid w:val="00F50E1E"/>
    <w:rsid w:val="00F553DA"/>
    <w:rsid w:val="00F56A79"/>
    <w:rsid w:val="00F603DB"/>
    <w:rsid w:val="00F6151A"/>
    <w:rsid w:val="00F62507"/>
    <w:rsid w:val="00F63765"/>
    <w:rsid w:val="00F64A18"/>
    <w:rsid w:val="00F64AFB"/>
    <w:rsid w:val="00F7187B"/>
    <w:rsid w:val="00F733D6"/>
    <w:rsid w:val="00F73563"/>
    <w:rsid w:val="00F741A2"/>
    <w:rsid w:val="00F7527D"/>
    <w:rsid w:val="00F76B7A"/>
    <w:rsid w:val="00F80E44"/>
    <w:rsid w:val="00F81312"/>
    <w:rsid w:val="00F82070"/>
    <w:rsid w:val="00F865F3"/>
    <w:rsid w:val="00F914A5"/>
    <w:rsid w:val="00F91DCE"/>
    <w:rsid w:val="00F93B5E"/>
    <w:rsid w:val="00F95B36"/>
    <w:rsid w:val="00F97334"/>
    <w:rsid w:val="00FA1F23"/>
    <w:rsid w:val="00FA59FD"/>
    <w:rsid w:val="00FA7E62"/>
    <w:rsid w:val="00FB122F"/>
    <w:rsid w:val="00FB613D"/>
    <w:rsid w:val="00FB6820"/>
    <w:rsid w:val="00FC0274"/>
    <w:rsid w:val="00FC052C"/>
    <w:rsid w:val="00FC252E"/>
    <w:rsid w:val="00FC2A41"/>
    <w:rsid w:val="00FC2E27"/>
    <w:rsid w:val="00FC40F3"/>
    <w:rsid w:val="00FC5537"/>
    <w:rsid w:val="00FC7970"/>
    <w:rsid w:val="00FC7B86"/>
    <w:rsid w:val="00FD31C0"/>
    <w:rsid w:val="00FD5199"/>
    <w:rsid w:val="00FD53F7"/>
    <w:rsid w:val="00FD6215"/>
    <w:rsid w:val="00FD7171"/>
    <w:rsid w:val="00FE0874"/>
    <w:rsid w:val="00FE277C"/>
    <w:rsid w:val="00FE2DB7"/>
    <w:rsid w:val="00FE4EC4"/>
    <w:rsid w:val="00FE57B2"/>
    <w:rsid w:val="00FE5E1D"/>
    <w:rsid w:val="00FE5FB3"/>
    <w:rsid w:val="00FE6669"/>
    <w:rsid w:val="00FE72D0"/>
    <w:rsid w:val="00FE7A58"/>
    <w:rsid w:val="00FF06C4"/>
    <w:rsid w:val="00FF1412"/>
    <w:rsid w:val="00FF155C"/>
    <w:rsid w:val="00FF2034"/>
    <w:rsid w:val="00FF23D3"/>
    <w:rsid w:val="00FF3A3C"/>
    <w:rsid w:val="00FF60B0"/>
    <w:rsid w:val="00FF77C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Standard paragraph,body text,contents,Textinbox,Body Text"/>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Standard paragraph Char,body text Char,contents Char,Textinbox Char,Body Text Char1"/>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BVI fnr"/>
    <w:basedOn w:val="Bekezdsalapbettpusa"/>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10"/>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10"/>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aliases w:val="Welt L,lista_2"/>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aliases w:val="Welt L Char,lista_2 Char"/>
    <w:link w:val="Listaszerbekezds"/>
    <w:uiPriority w:val="34"/>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5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2"/>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8"/>
      </w:numPr>
    </w:pPr>
  </w:style>
  <w:style w:type="numbering" w:customStyle="1" w:styleId="WWNum7">
    <w:name w:val="WWNum7"/>
    <w:basedOn w:val="Nemlista"/>
    <w:rsid w:val="00B7594E"/>
    <w:pPr>
      <w:numPr>
        <w:numId w:val="4"/>
      </w:numPr>
    </w:pPr>
  </w:style>
  <w:style w:type="numbering" w:customStyle="1" w:styleId="WWNum8">
    <w:name w:val="WWNum8"/>
    <w:basedOn w:val="Nemlista"/>
    <w:rsid w:val="00B7594E"/>
    <w:pPr>
      <w:numPr>
        <w:numId w:val="5"/>
      </w:numPr>
    </w:pPr>
  </w:style>
  <w:style w:type="numbering" w:customStyle="1" w:styleId="WWNum46">
    <w:name w:val="WWNum46"/>
    <w:basedOn w:val="Nemlista"/>
    <w:rsid w:val="00B7594E"/>
    <w:pPr>
      <w:numPr>
        <w:numId w:val="6"/>
      </w:numPr>
    </w:pPr>
  </w:style>
  <w:style w:type="numbering" w:customStyle="1" w:styleId="WWNum9">
    <w:name w:val="WWNum9"/>
    <w:basedOn w:val="Nemlista"/>
    <w:rsid w:val="00442C8F"/>
    <w:pPr>
      <w:numPr>
        <w:numId w:val="54"/>
      </w:numPr>
    </w:pPr>
  </w:style>
  <w:style w:type="numbering" w:customStyle="1" w:styleId="WWNum11">
    <w:name w:val="WWNum11"/>
    <w:basedOn w:val="Nemlista"/>
    <w:rsid w:val="00442C8F"/>
    <w:pPr>
      <w:numPr>
        <w:numId w:val="57"/>
      </w:numPr>
    </w:pPr>
  </w:style>
  <w:style w:type="numbering" w:customStyle="1" w:styleId="WWNum23">
    <w:name w:val="WWNum23"/>
    <w:basedOn w:val="Nemlista"/>
    <w:rsid w:val="004666FA"/>
    <w:pPr>
      <w:numPr>
        <w:numId w:val="11"/>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65"/>
      </w:numPr>
    </w:pPr>
  </w:style>
  <w:style w:type="numbering" w:customStyle="1" w:styleId="WWNum15">
    <w:name w:val="WWNum15"/>
    <w:basedOn w:val="Nemlista"/>
    <w:rsid w:val="00E572D3"/>
    <w:pPr>
      <w:numPr>
        <w:numId w:val="13"/>
      </w:numPr>
    </w:pPr>
  </w:style>
  <w:style w:type="numbering" w:customStyle="1" w:styleId="WWNum39">
    <w:name w:val="WWNum39"/>
    <w:basedOn w:val="Nemlista"/>
    <w:rsid w:val="00E572D3"/>
    <w:pPr>
      <w:numPr>
        <w:numId w:val="14"/>
      </w:numPr>
    </w:pPr>
  </w:style>
  <w:style w:type="numbering" w:customStyle="1" w:styleId="WWNum40">
    <w:name w:val="WWNum40"/>
    <w:basedOn w:val="Nemlista"/>
    <w:rsid w:val="00E572D3"/>
    <w:pPr>
      <w:numPr>
        <w:numId w:val="15"/>
      </w:numPr>
    </w:pPr>
  </w:style>
  <w:style w:type="numbering" w:customStyle="1" w:styleId="WWNum41">
    <w:name w:val="WWNum41"/>
    <w:basedOn w:val="Nemlista"/>
    <w:rsid w:val="00E572D3"/>
    <w:pPr>
      <w:numPr>
        <w:numId w:val="56"/>
      </w:numPr>
    </w:pPr>
  </w:style>
  <w:style w:type="numbering" w:customStyle="1" w:styleId="WWNum2">
    <w:name w:val="WWNum2"/>
    <w:basedOn w:val="Nemlista"/>
    <w:rsid w:val="00706DF5"/>
    <w:pPr>
      <w:numPr>
        <w:numId w:val="55"/>
      </w:numPr>
    </w:pPr>
  </w:style>
  <w:style w:type="numbering" w:customStyle="1" w:styleId="WWOutlineListStyle">
    <w:name w:val="WW_OutlineListStyle"/>
    <w:basedOn w:val="Nemlista"/>
    <w:rsid w:val="00755481"/>
    <w:pPr>
      <w:numPr>
        <w:numId w:val="20"/>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20"/>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20"/>
      </w:numPr>
      <w:spacing w:before="120" w:after="120"/>
      <w:outlineLvl w:val="1"/>
    </w:pPr>
    <w:rPr>
      <w:szCs w:val="22"/>
      <w:lang w:eastAsia="en-GB"/>
    </w:rPr>
  </w:style>
  <w:style w:type="paragraph" w:customStyle="1" w:styleId="NumPar3">
    <w:name w:val="NumPar 3"/>
    <w:basedOn w:val="Standard0"/>
    <w:rsid w:val="00755481"/>
    <w:pPr>
      <w:numPr>
        <w:ilvl w:val="2"/>
        <w:numId w:val="20"/>
      </w:numPr>
      <w:spacing w:before="120" w:after="120"/>
      <w:outlineLvl w:val="2"/>
    </w:pPr>
    <w:rPr>
      <w:szCs w:val="22"/>
      <w:lang w:eastAsia="en-GB"/>
    </w:rPr>
  </w:style>
  <w:style w:type="paragraph" w:customStyle="1" w:styleId="NumPar4">
    <w:name w:val="NumPar 4"/>
    <w:basedOn w:val="Standard0"/>
    <w:rsid w:val="00755481"/>
    <w:pPr>
      <w:numPr>
        <w:ilvl w:val="3"/>
        <w:numId w:val="20"/>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1"/>
      </w:numPr>
    </w:pPr>
  </w:style>
  <w:style w:type="numbering" w:customStyle="1" w:styleId="WWNum3">
    <w:name w:val="WWNum3"/>
    <w:basedOn w:val="Nemlista"/>
    <w:rsid w:val="00755481"/>
    <w:pPr>
      <w:numPr>
        <w:numId w:val="22"/>
      </w:numPr>
    </w:pPr>
  </w:style>
  <w:style w:type="numbering" w:customStyle="1" w:styleId="WWNum4">
    <w:name w:val="WWNum4"/>
    <w:basedOn w:val="Nemlista"/>
    <w:rsid w:val="00755481"/>
    <w:pPr>
      <w:numPr>
        <w:numId w:val="23"/>
      </w:numPr>
    </w:pPr>
  </w:style>
  <w:style w:type="numbering" w:customStyle="1" w:styleId="WWNum6">
    <w:name w:val="WWNum6"/>
    <w:basedOn w:val="Nemlista"/>
    <w:rsid w:val="00755481"/>
    <w:pPr>
      <w:numPr>
        <w:numId w:val="24"/>
      </w:numPr>
    </w:pPr>
  </w:style>
  <w:style w:type="numbering" w:customStyle="1" w:styleId="WWNum12">
    <w:name w:val="WWNum12"/>
    <w:basedOn w:val="Nemlista"/>
    <w:rsid w:val="00755481"/>
    <w:pPr>
      <w:numPr>
        <w:numId w:val="25"/>
      </w:numPr>
    </w:pPr>
  </w:style>
  <w:style w:type="numbering" w:customStyle="1" w:styleId="WWNum13">
    <w:name w:val="WWNum13"/>
    <w:basedOn w:val="Nemlista"/>
    <w:rsid w:val="00755481"/>
    <w:pPr>
      <w:numPr>
        <w:numId w:val="26"/>
      </w:numPr>
    </w:pPr>
  </w:style>
  <w:style w:type="numbering" w:customStyle="1" w:styleId="WWNum16">
    <w:name w:val="WWNum16"/>
    <w:basedOn w:val="Nemlista"/>
    <w:rsid w:val="00755481"/>
    <w:pPr>
      <w:numPr>
        <w:numId w:val="27"/>
      </w:numPr>
    </w:pPr>
  </w:style>
  <w:style w:type="numbering" w:customStyle="1" w:styleId="WWNum17">
    <w:name w:val="WWNum17"/>
    <w:basedOn w:val="Nemlista"/>
    <w:rsid w:val="00755481"/>
    <w:pPr>
      <w:numPr>
        <w:numId w:val="28"/>
      </w:numPr>
    </w:pPr>
  </w:style>
  <w:style w:type="numbering" w:customStyle="1" w:styleId="WWNum18">
    <w:name w:val="WWNum18"/>
    <w:basedOn w:val="Nemlista"/>
    <w:rsid w:val="00755481"/>
    <w:pPr>
      <w:numPr>
        <w:numId w:val="29"/>
      </w:numPr>
    </w:pPr>
  </w:style>
  <w:style w:type="numbering" w:customStyle="1" w:styleId="WWNum19">
    <w:name w:val="WWNum19"/>
    <w:basedOn w:val="Nemlista"/>
    <w:rsid w:val="00755481"/>
    <w:pPr>
      <w:numPr>
        <w:numId w:val="30"/>
      </w:numPr>
    </w:pPr>
  </w:style>
  <w:style w:type="numbering" w:customStyle="1" w:styleId="WWNum20">
    <w:name w:val="WWNum20"/>
    <w:basedOn w:val="Nemlista"/>
    <w:rsid w:val="00755481"/>
    <w:pPr>
      <w:numPr>
        <w:numId w:val="31"/>
      </w:numPr>
    </w:pPr>
  </w:style>
  <w:style w:type="numbering" w:customStyle="1" w:styleId="WWNum21">
    <w:name w:val="WWNum21"/>
    <w:basedOn w:val="Nemlista"/>
    <w:rsid w:val="00755481"/>
    <w:pPr>
      <w:numPr>
        <w:numId w:val="32"/>
      </w:numPr>
    </w:pPr>
  </w:style>
  <w:style w:type="numbering" w:customStyle="1" w:styleId="WWNum22">
    <w:name w:val="WWNum22"/>
    <w:basedOn w:val="Nemlista"/>
    <w:rsid w:val="00755481"/>
    <w:pPr>
      <w:numPr>
        <w:numId w:val="59"/>
      </w:numPr>
    </w:pPr>
  </w:style>
  <w:style w:type="numbering" w:customStyle="1" w:styleId="WWNum24">
    <w:name w:val="WWNum24"/>
    <w:basedOn w:val="Nemlista"/>
    <w:rsid w:val="00755481"/>
    <w:pPr>
      <w:numPr>
        <w:numId w:val="33"/>
      </w:numPr>
    </w:pPr>
  </w:style>
  <w:style w:type="numbering" w:customStyle="1" w:styleId="WWNum25">
    <w:name w:val="WWNum25"/>
    <w:basedOn w:val="Nemlista"/>
    <w:rsid w:val="00755481"/>
    <w:pPr>
      <w:numPr>
        <w:numId w:val="34"/>
      </w:numPr>
    </w:pPr>
  </w:style>
  <w:style w:type="numbering" w:customStyle="1" w:styleId="WWNum26">
    <w:name w:val="WWNum26"/>
    <w:basedOn w:val="Nemlista"/>
    <w:rsid w:val="00755481"/>
    <w:pPr>
      <w:numPr>
        <w:numId w:val="35"/>
      </w:numPr>
    </w:pPr>
  </w:style>
  <w:style w:type="numbering" w:customStyle="1" w:styleId="WWNum27">
    <w:name w:val="WWNum27"/>
    <w:basedOn w:val="Nemlista"/>
    <w:rsid w:val="00755481"/>
    <w:pPr>
      <w:numPr>
        <w:numId w:val="36"/>
      </w:numPr>
    </w:pPr>
  </w:style>
  <w:style w:type="numbering" w:customStyle="1" w:styleId="WWNum28">
    <w:name w:val="WWNum28"/>
    <w:basedOn w:val="Nemlista"/>
    <w:rsid w:val="00755481"/>
    <w:pPr>
      <w:numPr>
        <w:numId w:val="37"/>
      </w:numPr>
    </w:pPr>
  </w:style>
  <w:style w:type="numbering" w:customStyle="1" w:styleId="WWNum29">
    <w:name w:val="WWNum29"/>
    <w:basedOn w:val="Nemlista"/>
    <w:rsid w:val="00755481"/>
    <w:pPr>
      <w:numPr>
        <w:numId w:val="38"/>
      </w:numPr>
    </w:pPr>
  </w:style>
  <w:style w:type="numbering" w:customStyle="1" w:styleId="WWNum30">
    <w:name w:val="WWNum30"/>
    <w:basedOn w:val="Nemlista"/>
    <w:rsid w:val="00755481"/>
    <w:pPr>
      <w:numPr>
        <w:numId w:val="39"/>
      </w:numPr>
    </w:pPr>
  </w:style>
  <w:style w:type="numbering" w:customStyle="1" w:styleId="WWNum31">
    <w:name w:val="WWNum31"/>
    <w:basedOn w:val="Nemlista"/>
    <w:rsid w:val="00755481"/>
    <w:pPr>
      <w:numPr>
        <w:numId w:val="40"/>
      </w:numPr>
    </w:pPr>
  </w:style>
  <w:style w:type="numbering" w:customStyle="1" w:styleId="WWNum32">
    <w:name w:val="WWNum32"/>
    <w:basedOn w:val="Nemlista"/>
    <w:rsid w:val="00755481"/>
    <w:pPr>
      <w:numPr>
        <w:numId w:val="41"/>
      </w:numPr>
    </w:pPr>
  </w:style>
  <w:style w:type="numbering" w:customStyle="1" w:styleId="WWNum33">
    <w:name w:val="WWNum33"/>
    <w:basedOn w:val="Nemlista"/>
    <w:rsid w:val="00755481"/>
    <w:pPr>
      <w:numPr>
        <w:numId w:val="42"/>
      </w:numPr>
    </w:pPr>
  </w:style>
  <w:style w:type="numbering" w:customStyle="1" w:styleId="WWNum34">
    <w:name w:val="WWNum34"/>
    <w:basedOn w:val="Nemlista"/>
    <w:rsid w:val="00755481"/>
    <w:pPr>
      <w:numPr>
        <w:numId w:val="43"/>
      </w:numPr>
    </w:pPr>
  </w:style>
  <w:style w:type="numbering" w:customStyle="1" w:styleId="WWNum35">
    <w:name w:val="WWNum35"/>
    <w:basedOn w:val="Nemlista"/>
    <w:rsid w:val="00755481"/>
    <w:pPr>
      <w:numPr>
        <w:numId w:val="44"/>
      </w:numPr>
    </w:pPr>
  </w:style>
  <w:style w:type="numbering" w:customStyle="1" w:styleId="WWNum36">
    <w:name w:val="WWNum36"/>
    <w:basedOn w:val="Nemlista"/>
    <w:rsid w:val="00755481"/>
    <w:pPr>
      <w:numPr>
        <w:numId w:val="45"/>
      </w:numPr>
    </w:pPr>
  </w:style>
  <w:style w:type="numbering" w:customStyle="1" w:styleId="WWNum37">
    <w:name w:val="WWNum37"/>
    <w:basedOn w:val="Nemlista"/>
    <w:rsid w:val="00755481"/>
    <w:pPr>
      <w:numPr>
        <w:numId w:val="46"/>
      </w:numPr>
    </w:pPr>
  </w:style>
  <w:style w:type="numbering" w:customStyle="1" w:styleId="WWNum38">
    <w:name w:val="WWNum38"/>
    <w:basedOn w:val="Nemlista"/>
    <w:rsid w:val="00755481"/>
    <w:pPr>
      <w:numPr>
        <w:numId w:val="47"/>
      </w:numPr>
    </w:pPr>
  </w:style>
  <w:style w:type="numbering" w:customStyle="1" w:styleId="WWNum42">
    <w:name w:val="WWNum42"/>
    <w:basedOn w:val="Nemlista"/>
    <w:rsid w:val="00755481"/>
    <w:pPr>
      <w:numPr>
        <w:numId w:val="48"/>
      </w:numPr>
    </w:pPr>
  </w:style>
  <w:style w:type="numbering" w:customStyle="1" w:styleId="WWNum43">
    <w:name w:val="WWNum43"/>
    <w:basedOn w:val="Nemlista"/>
    <w:rsid w:val="00755481"/>
    <w:pPr>
      <w:numPr>
        <w:numId w:val="49"/>
      </w:numPr>
    </w:pPr>
  </w:style>
  <w:style w:type="numbering" w:customStyle="1" w:styleId="WWNum44">
    <w:name w:val="WWNum44"/>
    <w:basedOn w:val="Nemlista"/>
    <w:rsid w:val="00755481"/>
    <w:pPr>
      <w:numPr>
        <w:numId w:val="60"/>
      </w:numPr>
    </w:pPr>
  </w:style>
  <w:style w:type="numbering" w:customStyle="1" w:styleId="WWNum45">
    <w:name w:val="WWNum45"/>
    <w:basedOn w:val="Nemlista"/>
    <w:rsid w:val="00755481"/>
    <w:pPr>
      <w:numPr>
        <w:numId w:val="50"/>
      </w:numPr>
    </w:pPr>
  </w:style>
  <w:style w:type="numbering" w:customStyle="1" w:styleId="WWNum47">
    <w:name w:val="WWNum47"/>
    <w:basedOn w:val="Nemlista"/>
    <w:rsid w:val="00755481"/>
    <w:pPr>
      <w:numPr>
        <w:numId w:val="51"/>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iPriority w:val="99"/>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1"/>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2"/>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3"/>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4"/>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50225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58085902">
      <w:bodyDiv w:val="1"/>
      <w:marLeft w:val="0"/>
      <w:marRight w:val="0"/>
      <w:marTop w:val="0"/>
      <w:marBottom w:val="0"/>
      <w:divBdr>
        <w:top w:val="none" w:sz="0" w:space="0" w:color="auto"/>
        <w:left w:val="none" w:sz="0" w:space="0" w:color="auto"/>
        <w:bottom w:val="none" w:sz="0" w:space="0" w:color="auto"/>
        <w:right w:val="none" w:sz="0" w:space="0" w:color="auto"/>
      </w:divBdr>
      <w:divsChild>
        <w:div w:id="631593583">
          <w:marLeft w:val="0"/>
          <w:marRight w:val="0"/>
          <w:marTop w:val="0"/>
          <w:marBottom w:val="0"/>
          <w:divBdr>
            <w:top w:val="none" w:sz="0" w:space="0" w:color="auto"/>
            <w:left w:val="none" w:sz="0" w:space="0" w:color="auto"/>
            <w:bottom w:val="none" w:sz="0" w:space="0" w:color="auto"/>
            <w:right w:val="none" w:sz="0" w:space="0" w:color="auto"/>
          </w:divBdr>
          <w:divsChild>
            <w:div w:id="1233850757">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75"/>
                  <w:marBottom w:val="0"/>
                  <w:divBdr>
                    <w:top w:val="none" w:sz="0" w:space="0" w:color="auto"/>
                    <w:left w:val="none" w:sz="0" w:space="0" w:color="auto"/>
                    <w:bottom w:val="none" w:sz="0" w:space="0" w:color="auto"/>
                    <w:right w:val="none" w:sz="0" w:space="0" w:color="auto"/>
                  </w:divBdr>
                  <w:divsChild>
                    <w:div w:id="1793209169">
                      <w:marLeft w:val="0"/>
                      <w:marRight w:val="0"/>
                      <w:marTop w:val="0"/>
                      <w:marBottom w:val="0"/>
                      <w:divBdr>
                        <w:top w:val="none" w:sz="0" w:space="0" w:color="auto"/>
                        <w:left w:val="none" w:sz="0" w:space="0" w:color="auto"/>
                        <w:bottom w:val="none" w:sz="0" w:space="0" w:color="auto"/>
                        <w:right w:val="none" w:sz="0" w:space="0" w:color="auto"/>
                      </w:divBdr>
                      <w:divsChild>
                        <w:div w:id="10067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525369112">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98197438">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750694395">
      <w:bodyDiv w:val="1"/>
      <w:marLeft w:val="0"/>
      <w:marRight w:val="0"/>
      <w:marTop w:val="0"/>
      <w:marBottom w:val="0"/>
      <w:divBdr>
        <w:top w:val="none" w:sz="0" w:space="0" w:color="auto"/>
        <w:left w:val="none" w:sz="0" w:space="0" w:color="auto"/>
        <w:bottom w:val="none" w:sz="0" w:space="0" w:color="auto"/>
        <w:right w:val="none" w:sz="0" w:space="0" w:color="auto"/>
      </w:divBdr>
    </w:div>
    <w:div w:id="1814105951">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te.hu" TargetMode="External"/><Relationship Id="rId18" Type="http://schemas.openxmlformats.org/officeDocument/2006/relationships/hyperlink" Target="mailto:kozbeszerzes@pte.hu" TargetMode="External"/><Relationship Id="rId26" Type="http://schemas.openxmlformats.org/officeDocument/2006/relationships/hyperlink" Target="mailto:baranya-kh-mmszsz-mu@ommf.gov.hu" TargetMode="External"/><Relationship Id="rId39"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orszagos@zoldhatosag.hu"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zbeszerzes@pte.hu" TargetMode="External"/><Relationship Id="rId17" Type="http://schemas.openxmlformats.org/officeDocument/2006/relationships/hyperlink" Target="mailto:kozbeszerzes@pte.hu" TargetMode="External"/><Relationship Id="rId25" Type="http://schemas.openxmlformats.org/officeDocument/2006/relationships/hyperlink" Target="mailto:baranya-kh-mmszsz-mv@ommf.gov.hu" TargetMode="External"/><Relationship Id="rId33" Type="http://schemas.openxmlformats.org/officeDocument/2006/relationships/footer" Target="footer1.xml"/><Relationship Id="rId38" Type="http://schemas.openxmlformats.org/officeDocument/2006/relationships/hyperlink" Target="mailto:kozbeszerzes@pte.hu" TargetMode="External"/><Relationship Id="rId2" Type="http://schemas.openxmlformats.org/officeDocument/2006/relationships/customXml" Target="../customXml/item2.xml"/><Relationship Id="rId16" Type="http://schemas.openxmlformats.org/officeDocument/2006/relationships/hyperlink" Target="http://kozbeszerzes.pte.hu/kozbeszerzesi_eljarasok" TargetMode="External"/><Relationship Id="rId20" Type="http://schemas.openxmlformats.org/officeDocument/2006/relationships/hyperlink" Target="mailto:munkafelugyeleti-foo@ngm.gov.hu" TargetMode="External"/><Relationship Id="rId29" Type="http://schemas.openxmlformats.org/officeDocument/2006/relationships/hyperlink" Target="mailto:czeininger.mariann@pte.h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pte.hu" TargetMode="External"/><Relationship Id="rId24" Type="http://schemas.openxmlformats.org/officeDocument/2006/relationships/hyperlink" Target="mailto:foglalkoztatas.felugyeleti-foo@ngm.gov.hu" TargetMode="External"/><Relationship Id="rId32" Type="http://schemas.openxmlformats.org/officeDocument/2006/relationships/header" Target="header2.xml"/><Relationship Id="rId37" Type="http://schemas.openxmlformats.org/officeDocument/2006/relationships/hyperlink" Target="mailto:kozbeszerzes@pte.hu"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dontobizottsag@kt.hu" TargetMode="External"/><Relationship Id="rId23" Type="http://schemas.openxmlformats.org/officeDocument/2006/relationships/hyperlink" Target="mailto:mvbizottsag@ngm.gov.hu" TargetMode="External"/><Relationship Id="rId28" Type="http://schemas.openxmlformats.org/officeDocument/2006/relationships/hyperlink" Target="mailto:kornyezetvedelem@baranya.gov.hu" TargetMode="External"/><Relationship Id="rId36" Type="http://schemas.openxmlformats.org/officeDocument/2006/relationships/header" Target="header4.xml"/><Relationship Id="rId10" Type="http://schemas.openxmlformats.org/officeDocument/2006/relationships/hyperlink" Target="http://simap.ted.europa.eu" TargetMode="External"/><Relationship Id="rId19" Type="http://schemas.openxmlformats.org/officeDocument/2006/relationships/hyperlink" Target="mailto:kozbeszerzes@pte.hu"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ontobizottsag@kt.hu" TargetMode="External"/><Relationship Id="rId22" Type="http://schemas.openxmlformats.org/officeDocument/2006/relationships/hyperlink" Target="mailto:munkafelugy-info@ndm.gov.hu" TargetMode="External"/><Relationship Id="rId27" Type="http://schemas.openxmlformats.org/officeDocument/2006/relationships/hyperlink" Target="mailto:baranya-kh-mmszsz@ommf.gov.hu" TargetMode="External"/><Relationship Id="rId30" Type="http://schemas.openxmlformats.org/officeDocument/2006/relationships/hyperlink" Target="mailto:zambo.balazs@pte.hu" TargetMode="External"/><Relationship Id="rId35" Type="http://schemas.openxmlformats.org/officeDocument/2006/relationships/header" Target="header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15FDD-63FC-445D-A115-683E43EBC628}">
  <ds:schemaRefs>
    <ds:schemaRef ds:uri="http://schemas.openxmlformats.org/officeDocument/2006/bibliography"/>
  </ds:schemaRefs>
</ds:datastoreItem>
</file>

<file path=customXml/itemProps2.xml><?xml version="1.0" encoding="utf-8"?>
<ds:datastoreItem xmlns:ds="http://schemas.openxmlformats.org/officeDocument/2006/customXml" ds:itemID="{E4792AA2-8300-4DEF-9167-C868907A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17921</Words>
  <Characters>123661</Characters>
  <Application>Microsoft Office Word</Application>
  <DocSecurity>0</DocSecurity>
  <Lines>1030</Lines>
  <Paragraphs>282</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141300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czeininger.mariann@pte.hu</dc:creator>
  <cp:lastModifiedBy>Biróné dr. Czeininger Mariann</cp:lastModifiedBy>
  <cp:revision>2</cp:revision>
  <cp:lastPrinted>2017-02-01T08:12:00Z</cp:lastPrinted>
  <dcterms:created xsi:type="dcterms:W3CDTF">2017-07-13T10:29:00Z</dcterms:created>
  <dcterms:modified xsi:type="dcterms:W3CDTF">2017-07-13T10:29:00Z</dcterms:modified>
</cp:coreProperties>
</file>