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1BD20" w14:textId="77777777" w:rsidR="00FE65B3" w:rsidRPr="00831A77" w:rsidRDefault="007B6445" w:rsidP="00831A77">
      <w:pPr>
        <w:jc w:val="center"/>
        <w:rPr>
          <w:b/>
          <w:sz w:val="32"/>
        </w:rPr>
      </w:pPr>
      <w:r>
        <w:rPr>
          <w:b/>
          <w:sz w:val="32"/>
        </w:rPr>
        <w:t>ADÁSVÉTELI KERETSZERZŐDÉS</w:t>
      </w:r>
    </w:p>
    <w:p w14:paraId="7FA14432" w14:textId="77777777" w:rsidR="00831A77" w:rsidRPr="00831A77" w:rsidRDefault="00831A77" w:rsidP="006C0933">
      <w:pPr>
        <w:widowControl w:val="0"/>
        <w:spacing w:before="480" w:after="0" w:line="240" w:lineRule="auto"/>
        <w:jc w:val="both"/>
        <w:rPr>
          <w:rFonts w:eastAsia="Times New Roman" w:cs="Times New Roman"/>
          <w:lang w:eastAsia="en-GB"/>
        </w:rPr>
      </w:pPr>
      <w:r w:rsidRPr="00831A77">
        <w:rPr>
          <w:rFonts w:eastAsia="Times New Roman" w:cs="Times New Roman"/>
          <w:lang w:eastAsia="en-GB"/>
        </w:rPr>
        <w:t xml:space="preserve">Amely létrejött egyrészről </w:t>
      </w:r>
    </w:p>
    <w:p w14:paraId="68C22E9E" w14:textId="77777777" w:rsidR="00831A77" w:rsidRPr="00831A77" w:rsidRDefault="00831A77" w:rsidP="00831A77">
      <w:pPr>
        <w:widowControl w:val="0"/>
        <w:spacing w:after="0" w:line="240" w:lineRule="auto"/>
        <w:jc w:val="both"/>
        <w:rPr>
          <w:rFonts w:eastAsia="Times New Roman" w:cs="Times New Roman"/>
          <w:b/>
          <w:lang w:eastAsia="en-GB"/>
        </w:rPr>
      </w:pPr>
      <w:r w:rsidRPr="00831A77">
        <w:rPr>
          <w:rFonts w:eastAsia="Times New Roman" w:cs="Times New Roman"/>
          <w:b/>
          <w:lang w:eastAsia="en-GB"/>
        </w:rPr>
        <w:t>PÉCSI TUDOMÁNYEGYETEM</w:t>
      </w:r>
    </w:p>
    <w:p w14:paraId="7C83585C" w14:textId="77777777"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 xml:space="preserve">Székhely: </w:t>
      </w:r>
      <w:r w:rsidRPr="00831A77">
        <w:rPr>
          <w:rFonts w:eastAsia="Times New Roman" w:cs="Times New Roman"/>
          <w:bCs/>
          <w:color w:val="000000"/>
          <w:lang w:eastAsia="en-GB"/>
        </w:rPr>
        <w:t>7622 Pécs, Vasvári Pál u. 4.</w:t>
      </w:r>
    </w:p>
    <w:p w14:paraId="55E1B004" w14:textId="77777777"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Adószám: 15329798-2-02</w:t>
      </w:r>
    </w:p>
    <w:p w14:paraId="4E2A6730" w14:textId="77777777"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OM azonosító: FI 58544</w:t>
      </w:r>
    </w:p>
    <w:p w14:paraId="4BC57F31" w14:textId="77777777"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PIR szám: 329794</w:t>
      </w:r>
    </w:p>
    <w:p w14:paraId="72AD6412" w14:textId="77777777"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Statisztikai számjel: 15329798-8542-312-02</w:t>
      </w:r>
    </w:p>
    <w:p w14:paraId="00E50E9D" w14:textId="77777777"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Pénzforgalmi jelzőszám: MÁK 10024003-00282716-00000000</w:t>
      </w:r>
    </w:p>
    <w:p w14:paraId="6E6E4B1D" w14:textId="77777777"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Képviseli: Jenei Zoltán kancellár</w:t>
      </w:r>
    </w:p>
    <w:p w14:paraId="18448C94" w14:textId="77777777"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proofErr w:type="gramStart"/>
      <w:r w:rsidRPr="00831A77">
        <w:rPr>
          <w:rFonts w:eastAsia="Times New Roman" w:cs="Times New Roman"/>
          <w:lang w:eastAsia="en-GB"/>
        </w:rPr>
        <w:t>mint</w:t>
      </w:r>
      <w:proofErr w:type="gramEnd"/>
      <w:r w:rsidRPr="00831A77">
        <w:rPr>
          <w:rFonts w:eastAsia="Times New Roman" w:cs="Times New Roman"/>
          <w:lang w:eastAsia="en-GB"/>
        </w:rPr>
        <w:t xml:space="preserve"> Vevő (a továbbiakban: </w:t>
      </w:r>
      <w:r w:rsidRPr="00831A77">
        <w:rPr>
          <w:rFonts w:eastAsia="Times New Roman" w:cs="Times New Roman"/>
          <w:i/>
          <w:iCs/>
          <w:lang w:eastAsia="en-GB"/>
        </w:rPr>
        <w:t>Vevő</w:t>
      </w:r>
      <w:r w:rsidRPr="00831A77">
        <w:rPr>
          <w:rFonts w:eastAsia="Times New Roman" w:cs="Times New Roman"/>
          <w:lang w:eastAsia="en-GB"/>
        </w:rPr>
        <w:t>)</w:t>
      </w:r>
    </w:p>
    <w:p w14:paraId="18D1BE25" w14:textId="77777777" w:rsidR="00831A77" w:rsidRPr="00831A77" w:rsidRDefault="00831A77" w:rsidP="00C42BDB">
      <w:pPr>
        <w:widowControl w:val="0"/>
        <w:spacing w:before="480" w:after="0" w:line="240" w:lineRule="auto"/>
        <w:jc w:val="both"/>
        <w:rPr>
          <w:rFonts w:eastAsia="Times New Roman" w:cs="Times New Roman"/>
          <w:lang w:eastAsia="en-GB"/>
        </w:rPr>
      </w:pPr>
      <w:proofErr w:type="gramStart"/>
      <w:r w:rsidRPr="00831A77">
        <w:rPr>
          <w:rFonts w:eastAsia="Times New Roman" w:cs="Times New Roman"/>
          <w:lang w:eastAsia="en-GB"/>
        </w:rPr>
        <w:t>másrészről</w:t>
      </w:r>
      <w:proofErr w:type="gramEnd"/>
      <w:r w:rsidRPr="00831A77">
        <w:rPr>
          <w:rFonts w:eastAsia="Times New Roman" w:cs="Times New Roman"/>
          <w:lang w:eastAsia="en-GB"/>
        </w:rPr>
        <w:t xml:space="preserve"> </w:t>
      </w:r>
    </w:p>
    <w:p w14:paraId="417843A5" w14:textId="77777777" w:rsidR="00831A77" w:rsidRPr="00831A77" w:rsidRDefault="00831A77" w:rsidP="00831A77">
      <w:pPr>
        <w:widowControl w:val="0"/>
        <w:tabs>
          <w:tab w:val="left" w:pos="709"/>
          <w:tab w:val="left" w:pos="2835"/>
        </w:tabs>
        <w:spacing w:after="0" w:line="240" w:lineRule="auto"/>
        <w:jc w:val="both"/>
        <w:rPr>
          <w:rFonts w:eastAsia="Times New Roman" w:cs="Times New Roman"/>
          <w:b/>
          <w:bCs/>
          <w:lang w:eastAsia="en-GB"/>
        </w:rPr>
      </w:pPr>
      <w:r w:rsidRPr="00831A77">
        <w:rPr>
          <w:rFonts w:eastAsia="Times New Roman" w:cs="Times New Roman"/>
          <w:b/>
          <w:bCs/>
          <w:highlight w:val="yellow"/>
          <w:lang w:eastAsia="en-GB"/>
        </w:rPr>
        <w:t>*****</w:t>
      </w:r>
    </w:p>
    <w:p w14:paraId="3DC7DF3E" w14:textId="77777777"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 xml:space="preserve">Székhelye: </w:t>
      </w:r>
    </w:p>
    <w:p w14:paraId="37CC203F" w14:textId="77777777"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 xml:space="preserve">Adószáma: </w:t>
      </w:r>
    </w:p>
    <w:p w14:paraId="2CFDD8BF" w14:textId="77777777"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 xml:space="preserve">Cégjegyzékszám: </w:t>
      </w:r>
    </w:p>
    <w:p w14:paraId="2170D248" w14:textId="77777777"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 xml:space="preserve">Statisztikai számjel: </w:t>
      </w:r>
    </w:p>
    <w:p w14:paraId="003FE528" w14:textId="77777777"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 xml:space="preserve">Pénzforgalmi jelzőszám: </w:t>
      </w:r>
    </w:p>
    <w:p w14:paraId="2E46F092" w14:textId="77777777"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 xml:space="preserve">Képviseli: </w:t>
      </w:r>
    </w:p>
    <w:p w14:paraId="7287DDFD" w14:textId="77777777" w:rsidR="00831A77" w:rsidRPr="00831A77" w:rsidRDefault="00831A77" w:rsidP="00831A77">
      <w:pPr>
        <w:widowControl w:val="0"/>
        <w:spacing w:after="0" w:line="240" w:lineRule="auto"/>
        <w:jc w:val="both"/>
        <w:rPr>
          <w:rFonts w:eastAsia="Times New Roman" w:cs="Times New Roman"/>
          <w:lang w:eastAsia="en-GB"/>
        </w:rPr>
      </w:pPr>
      <w:proofErr w:type="gramStart"/>
      <w:r w:rsidRPr="00831A77">
        <w:rPr>
          <w:rFonts w:eastAsia="Times New Roman" w:cs="Times New Roman"/>
          <w:lang w:eastAsia="en-GB"/>
        </w:rPr>
        <w:t>mint</w:t>
      </w:r>
      <w:proofErr w:type="gramEnd"/>
      <w:r w:rsidRPr="00831A77">
        <w:rPr>
          <w:rFonts w:eastAsia="Times New Roman" w:cs="Times New Roman"/>
          <w:lang w:eastAsia="en-GB"/>
        </w:rPr>
        <w:t xml:space="preserve"> Eladó (a továbbiakban: </w:t>
      </w:r>
      <w:r w:rsidRPr="00831A77">
        <w:rPr>
          <w:rFonts w:eastAsia="Times New Roman" w:cs="Times New Roman"/>
          <w:i/>
          <w:iCs/>
          <w:lang w:eastAsia="en-GB"/>
        </w:rPr>
        <w:t>Eladó</w:t>
      </w:r>
      <w:r w:rsidRPr="00831A77">
        <w:rPr>
          <w:rFonts w:eastAsia="Times New Roman" w:cs="Times New Roman"/>
          <w:lang w:eastAsia="en-GB"/>
        </w:rPr>
        <w:t>)</w:t>
      </w:r>
    </w:p>
    <w:p w14:paraId="615C300A" w14:textId="77777777" w:rsidR="00831A77" w:rsidRPr="00831A77" w:rsidRDefault="00831A77" w:rsidP="00C42BDB">
      <w:pPr>
        <w:widowControl w:val="0"/>
        <w:spacing w:before="240" w:after="0" w:line="240" w:lineRule="auto"/>
        <w:jc w:val="both"/>
        <w:rPr>
          <w:rFonts w:eastAsia="Times New Roman" w:cs="Times New Roman"/>
          <w:lang w:eastAsia="en-GB"/>
        </w:rPr>
      </w:pPr>
      <w:r w:rsidRPr="00831A77">
        <w:rPr>
          <w:rFonts w:eastAsia="Times New Roman" w:cs="Times New Roman"/>
          <w:lang w:eastAsia="en-GB"/>
        </w:rPr>
        <w:t>(a továbbiakban együttesen: Felek) között alulírott helyen és időben az alábbi feltételek szerint:</w:t>
      </w:r>
    </w:p>
    <w:p w14:paraId="28ABD6A9" w14:textId="77777777" w:rsidR="00C42BDB" w:rsidRPr="00C42BDB" w:rsidRDefault="00C42BDB" w:rsidP="00C42BDB">
      <w:pPr>
        <w:widowControl w:val="0"/>
        <w:spacing w:before="480" w:after="0" w:line="240" w:lineRule="auto"/>
        <w:jc w:val="center"/>
        <w:outlineLvl w:val="1"/>
        <w:rPr>
          <w:rFonts w:eastAsia="Times New Roman" w:cs="Calibri"/>
          <w:b/>
          <w:caps/>
          <w:lang w:eastAsia="en-GB"/>
        </w:rPr>
      </w:pPr>
      <w:r w:rsidRPr="00C42BDB">
        <w:rPr>
          <w:rFonts w:eastAsia="Times New Roman" w:cs="Calibri"/>
          <w:b/>
          <w:caps/>
          <w:lang w:eastAsia="en-GB"/>
        </w:rPr>
        <w:t>Preambulum</w:t>
      </w:r>
    </w:p>
    <w:p w14:paraId="6356E1DE" w14:textId="6190809C" w:rsidR="007B6445" w:rsidRDefault="00C42BDB" w:rsidP="006810E3">
      <w:pPr>
        <w:widowControl w:val="0"/>
        <w:numPr>
          <w:ilvl w:val="0"/>
          <w:numId w:val="1"/>
        </w:numPr>
        <w:spacing w:after="0" w:line="240" w:lineRule="auto"/>
        <w:ind w:left="567" w:hanging="567"/>
        <w:jc w:val="both"/>
        <w:rPr>
          <w:rFonts w:eastAsia="Calibri" w:cs="Calibri"/>
          <w:lang w:eastAsia="en-GB"/>
        </w:rPr>
      </w:pPr>
      <w:r w:rsidRPr="00C42BDB">
        <w:rPr>
          <w:rFonts w:eastAsia="Calibri" w:cs="Calibri"/>
          <w:lang w:eastAsia="en-GB"/>
        </w:rPr>
        <w:t xml:space="preserve">Vevő </w:t>
      </w:r>
      <w:r w:rsidRPr="00C42BDB">
        <w:rPr>
          <w:rFonts w:eastAsia="Calibri" w:cs="Calibri"/>
          <w:b/>
          <w:i/>
          <w:lang w:eastAsia="en-GB"/>
        </w:rPr>
        <w:t>„</w:t>
      </w:r>
      <w:r w:rsidR="006810E3" w:rsidRPr="006810E3">
        <w:rPr>
          <w:b/>
          <w:i/>
          <w:color w:val="000000"/>
        </w:rPr>
        <w:t>Higiéniai papírok beszerzése a Pécsi Tudományegyetem részére</w:t>
      </w:r>
      <w:r w:rsidRPr="007B6445">
        <w:rPr>
          <w:b/>
          <w:i/>
          <w:color w:val="000000"/>
        </w:rPr>
        <w:t>”</w:t>
      </w:r>
      <w:r w:rsidRPr="00C42BDB">
        <w:rPr>
          <w:rFonts w:eastAsia="Calibri" w:cs="Calibri"/>
          <w:lang w:eastAsia="en-GB"/>
        </w:rPr>
        <w:t xml:space="preserve"> tárgyban a közbeszerzésekről szóló 2015. évi CXLIII. törvény (továbbiakban: Kbt.) </w:t>
      </w:r>
      <w:r w:rsidR="007B6445">
        <w:rPr>
          <w:rFonts w:eastAsia="Calibri" w:cs="Calibri"/>
          <w:lang w:eastAsia="en-GB"/>
        </w:rPr>
        <w:t>Második rész 81.</w:t>
      </w:r>
      <w:r>
        <w:rPr>
          <w:rFonts w:eastAsia="Calibri" w:cs="Calibri"/>
          <w:lang w:eastAsia="en-GB"/>
        </w:rPr>
        <w:t xml:space="preserve"> §</w:t>
      </w:r>
      <w:r w:rsidR="007B6445">
        <w:rPr>
          <w:rFonts w:eastAsia="Calibri" w:cs="Calibri"/>
          <w:lang w:eastAsia="en-GB"/>
        </w:rPr>
        <w:t xml:space="preserve">-a szerinti nyílt közbeszerzési eljárást folytatott uniós eljárásrendben, amelynek ajánlati felhívása </w:t>
      </w:r>
      <w:r w:rsidR="007B6445" w:rsidRPr="00D473B9">
        <w:rPr>
          <w:rFonts w:eastAsia="Calibri" w:cs="Calibri"/>
          <w:highlight w:val="cyan"/>
          <w:lang w:eastAsia="en-GB"/>
        </w:rPr>
        <w:t>****-én, ****** számon jelent meg az Unió Hivatalos lapjában és ****-én **** számon jelent meg a Közbeszerzési Értesítőben.</w:t>
      </w:r>
    </w:p>
    <w:p w14:paraId="1723DEA3" w14:textId="77777777" w:rsidR="00C42BDB" w:rsidRPr="00C42BDB" w:rsidRDefault="00C42BDB" w:rsidP="00C42BDB">
      <w:pPr>
        <w:widowControl w:val="0"/>
        <w:numPr>
          <w:ilvl w:val="0"/>
          <w:numId w:val="1"/>
        </w:numPr>
        <w:spacing w:after="0" w:line="240" w:lineRule="auto"/>
        <w:ind w:left="567" w:hanging="567"/>
        <w:jc w:val="both"/>
        <w:rPr>
          <w:rFonts w:eastAsia="Calibri" w:cs="Calibri"/>
          <w:lang w:eastAsia="en-GB"/>
        </w:rPr>
      </w:pPr>
      <w:r w:rsidRPr="00C42BDB">
        <w:rPr>
          <w:rFonts w:eastAsia="Calibri" w:cs="Calibri"/>
          <w:lang w:eastAsia="en-GB"/>
        </w:rPr>
        <w:t>Felek rögzítik, hogy a Vevő többváltozatú (alternatív) ajánlat benyújtásának lehetőségét nem biztosította.</w:t>
      </w:r>
    </w:p>
    <w:p w14:paraId="5620D6A6" w14:textId="77777777" w:rsidR="00C42BDB" w:rsidRPr="00C42BDB" w:rsidRDefault="00C42BDB" w:rsidP="00C42BDB">
      <w:pPr>
        <w:widowControl w:val="0"/>
        <w:numPr>
          <w:ilvl w:val="0"/>
          <w:numId w:val="1"/>
        </w:numPr>
        <w:spacing w:after="0" w:line="240" w:lineRule="auto"/>
        <w:ind w:left="567" w:hanging="567"/>
        <w:jc w:val="both"/>
        <w:rPr>
          <w:rFonts w:eastAsia="Calibri" w:cs="Calibri"/>
          <w:lang w:eastAsia="en-GB"/>
        </w:rPr>
      </w:pPr>
      <w:r w:rsidRPr="00C42BDB">
        <w:rPr>
          <w:rFonts w:eastAsia="Calibri" w:cs="Calibri"/>
          <w:lang w:eastAsia="en-GB"/>
        </w:rPr>
        <w:t>A Vevő az ajánlattevők számára a gazdasági társaság, illetve jogi személy (projekttársaság) létrehozását nem tette lehetővé.</w:t>
      </w:r>
    </w:p>
    <w:p w14:paraId="44D78A6D" w14:textId="55841E55" w:rsidR="00C42BDB" w:rsidRPr="00C42BDB" w:rsidRDefault="00C42BDB" w:rsidP="00C42BDB">
      <w:pPr>
        <w:widowControl w:val="0"/>
        <w:numPr>
          <w:ilvl w:val="0"/>
          <w:numId w:val="1"/>
        </w:numPr>
        <w:spacing w:after="0" w:line="240" w:lineRule="auto"/>
        <w:ind w:left="567" w:hanging="567"/>
        <w:jc w:val="both"/>
        <w:rPr>
          <w:rFonts w:eastAsia="Calibri" w:cs="Calibri"/>
          <w:lang w:eastAsia="en-GB"/>
        </w:rPr>
      </w:pPr>
      <w:r w:rsidRPr="00C42BDB">
        <w:rPr>
          <w:rFonts w:eastAsia="Calibri" w:cs="Calibri"/>
          <w:lang w:eastAsia="en-GB"/>
        </w:rPr>
        <w:t xml:space="preserve">A Vevő a közbeszerzési eljárás során részajánlattétel lehetőségét </w:t>
      </w:r>
      <w:r w:rsidR="00AA37C6">
        <w:rPr>
          <w:rFonts w:eastAsia="Calibri" w:cs="Calibri"/>
          <w:lang w:eastAsia="en-GB"/>
        </w:rPr>
        <w:t xml:space="preserve">az ajánlati felhívásban foglaltak szerint </w:t>
      </w:r>
      <w:r w:rsidRPr="00C42BDB">
        <w:rPr>
          <w:rFonts w:eastAsia="Calibri" w:cs="Calibri"/>
          <w:lang w:eastAsia="en-GB"/>
        </w:rPr>
        <w:t>biztosította.</w:t>
      </w:r>
    </w:p>
    <w:p w14:paraId="1BE6558F" w14:textId="1EB83452" w:rsidR="00C42BDB" w:rsidRPr="00C42BDB" w:rsidRDefault="00C42BDB" w:rsidP="00C42BDB">
      <w:pPr>
        <w:widowControl w:val="0"/>
        <w:numPr>
          <w:ilvl w:val="0"/>
          <w:numId w:val="1"/>
        </w:numPr>
        <w:spacing w:after="0" w:line="240" w:lineRule="auto"/>
        <w:ind w:left="567" w:hanging="567"/>
        <w:jc w:val="both"/>
        <w:rPr>
          <w:rFonts w:eastAsia="Calibri" w:cs="Calibri"/>
          <w:lang w:eastAsia="en-GB"/>
        </w:rPr>
      </w:pPr>
      <w:r w:rsidRPr="00C42BDB">
        <w:rPr>
          <w:rFonts w:eastAsia="Calibri" w:cs="Calibri"/>
          <w:lang w:eastAsia="en-GB"/>
        </w:rPr>
        <w:t xml:space="preserve">Felek rögzítik, hogy az Eladó benyújtott ajánlatával, mint </w:t>
      </w:r>
      <w:r w:rsidR="006810E3">
        <w:rPr>
          <w:rFonts w:eastAsia="Calibri" w:cs="Calibri"/>
          <w:lang w:eastAsia="en-GB"/>
        </w:rPr>
        <w:t xml:space="preserve">legjobb ár-érték arányt megjelenítő </w:t>
      </w:r>
      <w:r w:rsidRPr="00C42BDB">
        <w:rPr>
          <w:rFonts w:eastAsia="Calibri" w:cs="Calibri"/>
          <w:lang w:eastAsia="en-GB"/>
        </w:rPr>
        <w:t xml:space="preserve">ajánlattal az eljárás </w:t>
      </w:r>
      <w:r w:rsidR="00F0404F">
        <w:rPr>
          <w:rFonts w:eastAsia="Calibri" w:cs="Calibri"/>
          <w:highlight w:val="yellow"/>
          <w:lang w:eastAsia="en-GB"/>
        </w:rPr>
        <w:t>4.</w:t>
      </w:r>
      <w:r w:rsidR="00AA37C6" w:rsidRPr="00AA37C6">
        <w:rPr>
          <w:rFonts w:eastAsia="Calibri" w:cs="Calibri"/>
          <w:highlight w:val="yellow"/>
          <w:lang w:eastAsia="en-GB"/>
        </w:rPr>
        <w:t xml:space="preserve"> részének</w:t>
      </w:r>
      <w:r w:rsidR="00AA37C6">
        <w:rPr>
          <w:rFonts w:eastAsia="Calibri" w:cs="Calibri"/>
          <w:lang w:eastAsia="en-GB"/>
        </w:rPr>
        <w:t xml:space="preserve"> </w:t>
      </w:r>
      <w:r w:rsidRPr="00C42BDB">
        <w:rPr>
          <w:rFonts w:eastAsia="Calibri" w:cs="Calibri"/>
          <w:lang w:eastAsia="en-GB"/>
        </w:rPr>
        <w:t xml:space="preserve">nyertese lett. </w:t>
      </w:r>
    </w:p>
    <w:p w14:paraId="6E6D203E" w14:textId="77777777" w:rsidR="00C42BDB" w:rsidRPr="00C42BDB" w:rsidRDefault="00C42BDB" w:rsidP="00C42BDB">
      <w:pPr>
        <w:widowControl w:val="0"/>
        <w:numPr>
          <w:ilvl w:val="0"/>
          <w:numId w:val="1"/>
        </w:numPr>
        <w:spacing w:after="0" w:line="240" w:lineRule="auto"/>
        <w:ind w:left="567" w:hanging="567"/>
        <w:jc w:val="both"/>
        <w:rPr>
          <w:rFonts w:eastAsia="Calibri" w:cs="Calibri"/>
          <w:lang w:eastAsia="en-GB"/>
        </w:rPr>
      </w:pPr>
      <w:r w:rsidRPr="00C42BDB">
        <w:rPr>
          <w:rFonts w:eastAsia="Calibri" w:cs="Calibri"/>
          <w:lang w:eastAsia="en-GB"/>
        </w:rPr>
        <w:t>A Kbt. szerinti eljárás ajánlati felhívásához kapcsolódó valamennyi írásbeli dokumentáció és az Eladó nyertes ajánlata jelen szerződéssel (továbbiakban: Szerződés) együtt értelmezendő annak ellenére, hogy a dokumentumok fizikailag nem kerültek csatolásra a Szerződés törzsszövegéhez.</w:t>
      </w:r>
    </w:p>
    <w:p w14:paraId="6B7AEDCC" w14:textId="77777777" w:rsidR="00C42BDB" w:rsidRPr="00C42BDB" w:rsidRDefault="00C42BDB" w:rsidP="00C42BDB">
      <w:pPr>
        <w:widowControl w:val="0"/>
        <w:numPr>
          <w:ilvl w:val="0"/>
          <w:numId w:val="1"/>
        </w:numPr>
        <w:suppressAutoHyphens/>
        <w:autoSpaceDE w:val="0"/>
        <w:autoSpaceDN w:val="0"/>
        <w:adjustRightInd w:val="0"/>
        <w:spacing w:after="0" w:line="240" w:lineRule="auto"/>
        <w:ind w:left="567" w:hanging="567"/>
        <w:jc w:val="both"/>
        <w:rPr>
          <w:rFonts w:eastAsia="Times New Roman" w:cs="Calibri"/>
          <w:color w:val="000000"/>
          <w:lang w:eastAsia="hu-HU"/>
        </w:rPr>
      </w:pPr>
      <w:r w:rsidRPr="00C42BDB">
        <w:rPr>
          <w:rFonts w:eastAsia="Times New Roman" w:cs="Calibri"/>
          <w:lang w:eastAsia="hu-HU"/>
        </w:rPr>
        <w:t>Szerződő Felek megállapítják, hogy jelen szerződésben szabályozzák együttműködésüket és a Felek jogait és kötelezettségeit érintő minden olyan kérdést, amelyek a Felek szerződéses jogviszonyára alkalmazandó. A Felek kapcsolatuk fő alapelveként deklarálják, hogy mindenkor a piaci tisztesség és a kölcsönös együttműködés fokozott követelményei szerint kívánnak eljárni.</w:t>
      </w:r>
    </w:p>
    <w:p w14:paraId="66018DF0" w14:textId="77777777" w:rsidR="00C42BDB" w:rsidRPr="00C42BDB" w:rsidRDefault="00C42BDB" w:rsidP="00C42BDB">
      <w:pPr>
        <w:widowControl w:val="0"/>
        <w:numPr>
          <w:ilvl w:val="0"/>
          <w:numId w:val="1"/>
        </w:numPr>
        <w:autoSpaceDE w:val="0"/>
        <w:autoSpaceDN w:val="0"/>
        <w:adjustRightInd w:val="0"/>
        <w:spacing w:after="0" w:line="240" w:lineRule="auto"/>
        <w:ind w:left="567" w:hanging="567"/>
        <w:jc w:val="both"/>
        <w:rPr>
          <w:rFonts w:eastAsia="Times New Roman" w:cs="Calibri"/>
          <w:lang w:eastAsia="hu-HU"/>
        </w:rPr>
      </w:pPr>
      <w:r w:rsidRPr="00C42BDB">
        <w:rPr>
          <w:rFonts w:eastAsia="Times New Roman" w:cs="Calibri"/>
          <w:lang w:eastAsia="hu-HU"/>
        </w:rPr>
        <w:t xml:space="preserve">Eladó kijelenti, hogy vele szemben csőd-, felszámolási vagy végrehajtási eljárás nincs </w:t>
      </w:r>
      <w:r w:rsidRPr="00C42BDB">
        <w:rPr>
          <w:rFonts w:eastAsia="Times New Roman" w:cs="Calibri"/>
          <w:lang w:eastAsia="hu-HU"/>
        </w:rPr>
        <w:lastRenderedPageBreak/>
        <w:t>folyamatban, illetve ilyen eljárások bekövetkezésének veszélye nem áll fenn. Az Eladó vállalja, hogy a másik Felet haladéktalanul értesíti, amennyiben olyan körülmény merülne fel, amely jelen pontban foglalt valamely eljárás kezdeményezését eredményezheti.</w:t>
      </w:r>
    </w:p>
    <w:p w14:paraId="64AF2081" w14:textId="77777777" w:rsidR="00C42BDB" w:rsidRPr="00C42BDB" w:rsidRDefault="00C42BDB" w:rsidP="00C42BDB">
      <w:pPr>
        <w:widowControl w:val="0"/>
        <w:numPr>
          <w:ilvl w:val="0"/>
          <w:numId w:val="1"/>
        </w:numPr>
        <w:spacing w:after="0" w:line="240" w:lineRule="auto"/>
        <w:ind w:left="567" w:hanging="567"/>
        <w:jc w:val="both"/>
        <w:rPr>
          <w:rFonts w:eastAsia="Calibri" w:cs="Calibri"/>
          <w:lang w:eastAsia="en-GB"/>
        </w:rPr>
      </w:pPr>
      <w:r w:rsidRPr="00C42BDB">
        <w:rPr>
          <w:rFonts w:eastAsia="Calibri" w:cs="Calibri"/>
          <w:lang w:eastAsia="en-GB"/>
        </w:rPr>
        <w:t>Mindkét fél kijelenti, hogy sem jóhiszeműen, sem rosszhiszeműen, sem a múltban nem hallgatott el, sem a Szerződés időtartama alatt nem fog elhallgatni semmiféle, a Szerződés teljesítése tekintetében bármilyen szempontból releváns információt, amely kihatással lehet a jelen megállapodásban foglaltakra.</w:t>
      </w:r>
    </w:p>
    <w:p w14:paraId="2D7ED96B" w14:textId="77777777" w:rsidR="00C42BDB" w:rsidRPr="00C42BDB" w:rsidRDefault="00C42BDB" w:rsidP="00C42BDB">
      <w:pPr>
        <w:widowControl w:val="0"/>
        <w:numPr>
          <w:ilvl w:val="0"/>
          <w:numId w:val="2"/>
        </w:numPr>
        <w:spacing w:before="480" w:after="0" w:line="240" w:lineRule="auto"/>
        <w:ind w:left="567" w:hanging="567"/>
        <w:outlineLvl w:val="1"/>
        <w:rPr>
          <w:rFonts w:eastAsia="Calibri" w:cs="Times New Roman"/>
          <w:b/>
          <w:caps/>
          <w:lang w:eastAsia="en-GB"/>
        </w:rPr>
      </w:pPr>
      <w:r w:rsidRPr="00C42BDB">
        <w:rPr>
          <w:rFonts w:eastAsia="Calibri" w:cs="Times New Roman"/>
          <w:b/>
          <w:caps/>
          <w:lang w:eastAsia="en-GB"/>
        </w:rPr>
        <w:t>Szerződés tárgya</w:t>
      </w:r>
    </w:p>
    <w:p w14:paraId="7667AE91" w14:textId="77777777" w:rsidR="007B6445" w:rsidRDefault="00C42BDB" w:rsidP="00180942">
      <w:pPr>
        <w:widowControl w:val="0"/>
        <w:numPr>
          <w:ilvl w:val="1"/>
          <w:numId w:val="2"/>
        </w:numPr>
        <w:spacing w:after="0" w:line="240" w:lineRule="auto"/>
        <w:ind w:left="567" w:hanging="567"/>
        <w:jc w:val="both"/>
        <w:rPr>
          <w:rFonts w:eastAsia="Calibri" w:cs="Times New Roman"/>
          <w:lang w:eastAsia="en-GB"/>
        </w:rPr>
      </w:pPr>
      <w:r w:rsidRPr="00C42BDB">
        <w:rPr>
          <w:rFonts w:eastAsia="Calibri" w:cs="Times New Roman"/>
          <w:lang w:eastAsia="en-GB"/>
        </w:rPr>
        <w:t xml:space="preserve">A Vevő részére a közbeszerzési eljárás műszaki leírásában (továbbiakban: Műszaki Leírás), a Szerződés 1. számú mellékletében, valamint az Eladó ajánlatában meghatározott feltételeknek megfelelő </w:t>
      </w:r>
    </w:p>
    <w:tbl>
      <w:tblPr>
        <w:tblStyle w:val="Rcsostblzat"/>
        <w:tblW w:w="8504" w:type="dxa"/>
        <w:tblInd w:w="567" w:type="dxa"/>
        <w:tblLook w:val="04A0" w:firstRow="1" w:lastRow="0" w:firstColumn="1" w:lastColumn="0" w:noHBand="0" w:noVBand="1"/>
      </w:tblPr>
      <w:tblGrid>
        <w:gridCol w:w="1531"/>
        <w:gridCol w:w="6973"/>
      </w:tblGrid>
      <w:tr w:rsidR="00AB2D8F" w:rsidRPr="007B6445" w14:paraId="0E5DC96C" w14:textId="77777777" w:rsidTr="00AB2D8F">
        <w:tc>
          <w:tcPr>
            <w:tcW w:w="1531" w:type="dxa"/>
            <w:shd w:val="clear" w:color="auto" w:fill="D9D9D9" w:themeFill="background1" w:themeFillShade="D9"/>
          </w:tcPr>
          <w:p w14:paraId="02A0E292" w14:textId="77777777" w:rsidR="007B6445" w:rsidRPr="007B6445" w:rsidRDefault="007B6445" w:rsidP="007B6445">
            <w:pPr>
              <w:widowControl w:val="0"/>
              <w:jc w:val="center"/>
              <w:rPr>
                <w:rFonts w:eastAsia="Calibri" w:cs="Times New Roman"/>
                <w:b/>
                <w:lang w:eastAsia="en-GB"/>
              </w:rPr>
            </w:pPr>
            <w:r w:rsidRPr="007B6445">
              <w:rPr>
                <w:rFonts w:eastAsia="Calibri" w:cs="Times New Roman"/>
                <w:b/>
                <w:lang w:eastAsia="en-GB"/>
              </w:rPr>
              <w:t>Ajánlati rész</w:t>
            </w:r>
          </w:p>
        </w:tc>
        <w:tc>
          <w:tcPr>
            <w:tcW w:w="6973" w:type="dxa"/>
            <w:shd w:val="clear" w:color="auto" w:fill="D9D9D9" w:themeFill="background1" w:themeFillShade="D9"/>
          </w:tcPr>
          <w:p w14:paraId="7120B21C" w14:textId="77777777" w:rsidR="007B6445" w:rsidRPr="007B6445" w:rsidRDefault="007B6445" w:rsidP="007B6445">
            <w:pPr>
              <w:widowControl w:val="0"/>
              <w:jc w:val="center"/>
              <w:rPr>
                <w:rFonts w:eastAsia="Calibri" w:cs="Times New Roman"/>
                <w:b/>
                <w:lang w:eastAsia="en-GB"/>
              </w:rPr>
            </w:pPr>
            <w:r w:rsidRPr="007B6445">
              <w:rPr>
                <w:rFonts w:eastAsia="Calibri" w:cs="Times New Roman"/>
                <w:b/>
                <w:lang w:eastAsia="en-GB"/>
              </w:rPr>
              <w:t>Név</w:t>
            </w:r>
          </w:p>
        </w:tc>
      </w:tr>
      <w:tr w:rsidR="00AB2D8F" w14:paraId="5A939FBB" w14:textId="77777777" w:rsidTr="00AB2D8F">
        <w:tc>
          <w:tcPr>
            <w:tcW w:w="1531" w:type="dxa"/>
            <w:vAlign w:val="center"/>
          </w:tcPr>
          <w:p w14:paraId="1960BCAF" w14:textId="22E856C7" w:rsidR="007B6445" w:rsidRDefault="006810E3" w:rsidP="00AB2D8F">
            <w:pPr>
              <w:widowControl w:val="0"/>
              <w:jc w:val="center"/>
              <w:rPr>
                <w:rFonts w:eastAsia="Calibri" w:cs="Times New Roman"/>
                <w:lang w:eastAsia="en-GB"/>
              </w:rPr>
            </w:pPr>
            <w:r>
              <w:rPr>
                <w:rFonts w:eastAsia="Calibri" w:cs="Times New Roman"/>
                <w:lang w:eastAsia="en-GB"/>
              </w:rPr>
              <w:t>4.</w:t>
            </w:r>
          </w:p>
        </w:tc>
        <w:tc>
          <w:tcPr>
            <w:tcW w:w="6973" w:type="dxa"/>
          </w:tcPr>
          <w:p w14:paraId="2F333561" w14:textId="7DCF6DB1" w:rsidR="007B6445" w:rsidRDefault="006810E3" w:rsidP="007B6445">
            <w:pPr>
              <w:widowControl w:val="0"/>
              <w:jc w:val="both"/>
              <w:rPr>
                <w:rFonts w:eastAsia="Calibri" w:cs="Times New Roman"/>
                <w:lang w:eastAsia="en-GB"/>
              </w:rPr>
            </w:pPr>
            <w:r w:rsidRPr="006810E3">
              <w:rPr>
                <w:rFonts w:eastAsia="Calibri" w:cs="Times New Roman"/>
                <w:lang w:eastAsia="en-GB"/>
              </w:rPr>
              <w:t>Környezetbarát higiéniai papírok</w:t>
            </w:r>
          </w:p>
        </w:tc>
      </w:tr>
    </w:tbl>
    <w:p w14:paraId="408196B1" w14:textId="25432E46" w:rsidR="007B6445" w:rsidRDefault="00AB2D8F" w:rsidP="007B6445">
      <w:pPr>
        <w:widowControl w:val="0"/>
        <w:spacing w:after="0" w:line="240" w:lineRule="auto"/>
        <w:ind w:left="567"/>
        <w:jc w:val="both"/>
        <w:rPr>
          <w:rFonts w:eastAsia="Calibri" w:cs="Times New Roman"/>
          <w:lang w:eastAsia="en-GB"/>
        </w:rPr>
      </w:pPr>
      <w:r w:rsidRPr="006B28AF">
        <w:rPr>
          <w:rFonts w:eastAsia="Calibri" w:cs="Times New Roman"/>
          <w:lang w:eastAsia="en-GB"/>
        </w:rPr>
        <w:t xml:space="preserve">(továbbiakban: Termékek) határidős </w:t>
      </w:r>
      <w:r w:rsidR="00113787" w:rsidRPr="006B28AF">
        <w:rPr>
          <w:rFonts w:eastAsia="Calibri" w:cs="Times New Roman"/>
          <w:lang w:eastAsia="en-GB"/>
        </w:rPr>
        <w:t xml:space="preserve">adásvétele a Vevő eseti megrendelései alapján a Szerződésben meghatározott </w:t>
      </w:r>
      <w:r w:rsidR="006B28AF" w:rsidRPr="006B28AF">
        <w:rPr>
          <w:rFonts w:eastAsia="Calibri" w:cs="Times New Roman"/>
          <w:lang w:eastAsia="en-GB"/>
        </w:rPr>
        <w:t xml:space="preserve">teljes </w:t>
      </w:r>
      <w:r w:rsidR="00113787" w:rsidRPr="00666F82">
        <w:rPr>
          <w:rFonts w:eastAsia="Calibri" w:cs="Times New Roman"/>
          <w:lang w:eastAsia="en-GB"/>
        </w:rPr>
        <w:t>keretösszeg</w:t>
      </w:r>
      <w:r w:rsidR="00113787" w:rsidRPr="006B28AF">
        <w:rPr>
          <w:rFonts w:eastAsia="Calibri" w:cs="Times New Roman"/>
          <w:lang w:eastAsia="en-GB"/>
        </w:rPr>
        <w:t xml:space="preserve"> </w:t>
      </w:r>
      <w:r w:rsidR="00B81251">
        <w:rPr>
          <w:rFonts w:eastAsia="Calibri" w:cs="Times New Roman"/>
          <w:lang w:eastAsia="en-GB"/>
        </w:rPr>
        <w:t xml:space="preserve">(továbbiakban: Teljes keretösszeg) </w:t>
      </w:r>
      <w:r w:rsidR="00113787" w:rsidRPr="006B28AF">
        <w:rPr>
          <w:rFonts w:eastAsia="Calibri" w:cs="Times New Roman"/>
          <w:lang w:eastAsia="en-GB"/>
        </w:rPr>
        <w:t>erejéig.</w:t>
      </w:r>
    </w:p>
    <w:p w14:paraId="611A5456" w14:textId="772547F8" w:rsidR="006B28AF" w:rsidRDefault="00A06C90" w:rsidP="00113787">
      <w:pPr>
        <w:widowControl w:val="0"/>
        <w:numPr>
          <w:ilvl w:val="1"/>
          <w:numId w:val="2"/>
        </w:numPr>
        <w:spacing w:after="0" w:line="240" w:lineRule="auto"/>
        <w:ind w:left="567" w:hanging="567"/>
        <w:jc w:val="both"/>
        <w:rPr>
          <w:rFonts w:eastAsia="Calibri" w:cs="Times New Roman"/>
          <w:highlight w:val="yellow"/>
          <w:lang w:eastAsia="en-GB"/>
        </w:rPr>
      </w:pPr>
      <w:r>
        <w:rPr>
          <w:rFonts w:eastAsia="Calibri" w:cs="Times New Roman"/>
          <w:highlight w:val="yellow"/>
          <w:lang w:eastAsia="en-GB"/>
        </w:rPr>
        <w:t xml:space="preserve">A Vevő vállalja, hogy a Szerződés időbeli hatálya alatt a </w:t>
      </w:r>
      <w:del w:id="0" w:author="Zámbó Balázs dr." w:date="2018-01-17T10:48:00Z">
        <w:r w:rsidDel="00FF4CAF">
          <w:rPr>
            <w:rFonts w:eastAsia="Calibri" w:cs="Times New Roman"/>
            <w:highlight w:val="yellow"/>
            <w:lang w:eastAsia="en-GB"/>
          </w:rPr>
          <w:delText xml:space="preserve">Teljes </w:delText>
        </w:r>
      </w:del>
      <w:ins w:id="1" w:author="Zámbó Balázs dr." w:date="2018-01-17T10:48:00Z">
        <w:r w:rsidR="00FF4CAF">
          <w:rPr>
            <w:rFonts w:eastAsia="Calibri" w:cs="Times New Roman"/>
            <w:highlight w:val="yellow"/>
            <w:lang w:eastAsia="en-GB"/>
          </w:rPr>
          <w:t xml:space="preserve">teljes </w:t>
        </w:r>
      </w:ins>
      <w:del w:id="2" w:author="Zámbó Balázs dr." w:date="2018-01-17T10:48:00Z">
        <w:r w:rsidDel="00FF4CAF">
          <w:rPr>
            <w:rFonts w:eastAsia="Calibri" w:cs="Times New Roman"/>
            <w:highlight w:val="yellow"/>
            <w:lang w:eastAsia="en-GB"/>
          </w:rPr>
          <w:delText xml:space="preserve">keretösszeg </w:delText>
        </w:r>
      </w:del>
      <w:ins w:id="3" w:author="Zámbó Balázs dr." w:date="2018-01-17T10:48:00Z">
        <w:r w:rsidR="00FF4CAF">
          <w:rPr>
            <w:rFonts w:eastAsia="Calibri" w:cs="Times New Roman"/>
            <w:highlight w:val="yellow"/>
            <w:lang w:eastAsia="en-GB"/>
          </w:rPr>
          <w:t>Keretösszegnek</w:t>
        </w:r>
      </w:ins>
      <w:del w:id="4" w:author="Zámbó Balázs dr." w:date="2018-01-17T10:48:00Z">
        <w:r w:rsidDel="00FF4CAF">
          <w:rPr>
            <w:rFonts w:eastAsia="Calibri" w:cs="Times New Roman"/>
            <w:highlight w:val="yellow"/>
            <w:lang w:eastAsia="en-GB"/>
          </w:rPr>
          <w:delText>70%-ának</w:delText>
        </w:r>
      </w:del>
      <w:r>
        <w:rPr>
          <w:rFonts w:eastAsia="Calibri" w:cs="Times New Roman"/>
          <w:highlight w:val="yellow"/>
          <w:lang w:eastAsia="en-GB"/>
        </w:rPr>
        <w:t xml:space="preserve"> megfelelő mértékű megrendelést küld az Eladónak (továbbiakban: Lehívási kötelezettséggel terhelt keretösszeg).</w:t>
      </w:r>
    </w:p>
    <w:p w14:paraId="3F42136D" w14:textId="4DB9620B" w:rsidR="00A06C90" w:rsidRDefault="00A06C90" w:rsidP="00113787">
      <w:pPr>
        <w:widowControl w:val="0"/>
        <w:numPr>
          <w:ilvl w:val="1"/>
          <w:numId w:val="2"/>
        </w:numPr>
        <w:spacing w:after="0" w:line="240" w:lineRule="auto"/>
        <w:ind w:left="567" w:hanging="567"/>
        <w:jc w:val="both"/>
        <w:rPr>
          <w:rFonts w:eastAsia="Calibri" w:cs="Times New Roman"/>
          <w:highlight w:val="yellow"/>
          <w:lang w:eastAsia="en-GB"/>
        </w:rPr>
      </w:pPr>
      <w:r>
        <w:rPr>
          <w:rFonts w:eastAsia="Calibri" w:cs="Times New Roman"/>
          <w:highlight w:val="yellow"/>
          <w:lang w:eastAsia="en-GB"/>
        </w:rPr>
        <w:t xml:space="preserve">Felek megállapodnak abban, hogy amennyiben a Vevő a Szerződés időbeli hatályának lejárta előtt a teljes </w:t>
      </w:r>
      <w:del w:id="5" w:author="Zámbó Balázs dr." w:date="2018-01-17T10:48:00Z">
        <w:r w:rsidDel="00FF4CAF">
          <w:rPr>
            <w:rFonts w:eastAsia="Calibri" w:cs="Times New Roman"/>
            <w:highlight w:val="yellow"/>
            <w:lang w:eastAsia="en-GB"/>
          </w:rPr>
          <w:delText>Lehívási kötelezettséggel terhelt k</w:delText>
        </w:r>
      </w:del>
      <w:ins w:id="6" w:author="Zámbó Balázs dr." w:date="2018-01-17T10:48:00Z">
        <w:r w:rsidR="00FF4CAF">
          <w:rPr>
            <w:rFonts w:eastAsia="Calibri" w:cs="Times New Roman"/>
            <w:highlight w:val="yellow"/>
            <w:lang w:eastAsia="en-GB"/>
          </w:rPr>
          <w:t>K</w:t>
        </w:r>
      </w:ins>
      <w:r>
        <w:rPr>
          <w:rFonts w:eastAsia="Calibri" w:cs="Times New Roman"/>
          <w:highlight w:val="yellow"/>
          <w:lang w:eastAsia="en-GB"/>
        </w:rPr>
        <w:t xml:space="preserve">eretösszeget kimerítette, a Vevő jogosult a további megrendelések lehívására a </w:t>
      </w:r>
      <w:del w:id="7" w:author="Zámbó Balázs dr." w:date="2018-01-17T10:48:00Z">
        <w:r w:rsidDel="00FF4CAF">
          <w:rPr>
            <w:rFonts w:eastAsia="Calibri" w:cs="Times New Roman"/>
            <w:highlight w:val="yellow"/>
            <w:lang w:eastAsia="en-GB"/>
          </w:rPr>
          <w:delText xml:space="preserve">Teljes keretösszeg </w:delText>
        </w:r>
      </w:del>
      <w:ins w:id="8" w:author="Zámbó Balázs dr." w:date="2018-01-17T10:48:00Z">
        <w:r w:rsidR="00FF4CAF">
          <w:rPr>
            <w:rFonts w:eastAsia="Calibri" w:cs="Times New Roman"/>
            <w:highlight w:val="yellow"/>
            <w:lang w:eastAsia="en-GB"/>
          </w:rPr>
          <w:t xml:space="preserve">Keretösszeg </w:t>
        </w:r>
      </w:ins>
      <w:r>
        <w:rPr>
          <w:rFonts w:eastAsia="Calibri" w:cs="Times New Roman"/>
          <w:highlight w:val="yellow"/>
          <w:lang w:eastAsia="en-GB"/>
        </w:rPr>
        <w:t>30%-</w:t>
      </w:r>
      <w:proofErr w:type="spellStart"/>
      <w:r>
        <w:rPr>
          <w:rFonts w:eastAsia="Calibri" w:cs="Times New Roman"/>
          <w:highlight w:val="yellow"/>
          <w:lang w:eastAsia="en-GB"/>
        </w:rPr>
        <w:t>ának</w:t>
      </w:r>
      <w:proofErr w:type="spellEnd"/>
      <w:r>
        <w:rPr>
          <w:rFonts w:eastAsia="Calibri" w:cs="Times New Roman"/>
          <w:highlight w:val="yellow"/>
          <w:lang w:eastAsia="en-GB"/>
        </w:rPr>
        <w:t xml:space="preserve"> megfelelő keretösszeg erejéig (továbbiakban: Opciós keretösszeg) a Szerződés időbeli hatálya alatt.</w:t>
      </w:r>
    </w:p>
    <w:p w14:paraId="09F93268" w14:textId="01B1C5D0" w:rsidR="00A06C90" w:rsidRDefault="00A06C90" w:rsidP="00113787">
      <w:pPr>
        <w:widowControl w:val="0"/>
        <w:numPr>
          <w:ilvl w:val="1"/>
          <w:numId w:val="2"/>
        </w:numPr>
        <w:spacing w:after="0" w:line="240" w:lineRule="auto"/>
        <w:ind w:left="567" w:hanging="567"/>
        <w:jc w:val="both"/>
        <w:rPr>
          <w:rFonts w:eastAsia="Calibri" w:cs="Times New Roman"/>
          <w:highlight w:val="yellow"/>
          <w:lang w:eastAsia="en-GB"/>
        </w:rPr>
      </w:pPr>
      <w:r>
        <w:rPr>
          <w:rFonts w:eastAsia="Calibri" w:cs="Times New Roman"/>
          <w:highlight w:val="yellow"/>
          <w:lang w:eastAsia="en-GB"/>
        </w:rPr>
        <w:t>Felek rögzítik, hogy a Szerződés rendelkezéseit az Opciós keretösszegből történő megrend</w:t>
      </w:r>
      <w:r w:rsidR="009F5AA2">
        <w:rPr>
          <w:rFonts w:eastAsia="Calibri" w:cs="Times New Roman"/>
          <w:highlight w:val="yellow"/>
          <w:lang w:eastAsia="en-GB"/>
        </w:rPr>
        <w:t>elésekre is alkalmazni kell.</w:t>
      </w:r>
    </w:p>
    <w:p w14:paraId="44428844" w14:textId="7F351B82" w:rsidR="006B28AF" w:rsidRDefault="009F5AA2" w:rsidP="00113787">
      <w:pPr>
        <w:widowControl w:val="0"/>
        <w:numPr>
          <w:ilvl w:val="1"/>
          <w:numId w:val="2"/>
        </w:numPr>
        <w:spacing w:after="0" w:line="240" w:lineRule="auto"/>
        <w:ind w:left="567" w:hanging="567"/>
        <w:jc w:val="both"/>
        <w:rPr>
          <w:rFonts w:eastAsia="Calibri" w:cs="Times New Roman"/>
          <w:highlight w:val="yellow"/>
          <w:lang w:eastAsia="en-GB"/>
        </w:rPr>
      </w:pPr>
      <w:del w:id="9" w:author="Zámbó Balázs dr." w:date="2018-01-17T10:49:00Z">
        <w:r w:rsidDel="00FF4CAF">
          <w:rPr>
            <w:rFonts w:eastAsia="Calibri" w:cs="Times New Roman"/>
            <w:highlight w:val="yellow"/>
            <w:lang w:eastAsia="en-GB"/>
          </w:rPr>
          <w:delText>Lehívási kötelezettséggel terhelt keretösszeg, Opciós keretösszeg és Teljes keretösszeg</w:delText>
        </w:r>
      </w:del>
      <w:ins w:id="10" w:author="Zámbó Balázs dr." w:date="2018-01-17T10:49:00Z">
        <w:r w:rsidR="00FF4CAF">
          <w:rPr>
            <w:rFonts w:eastAsia="Calibri" w:cs="Times New Roman"/>
            <w:highlight w:val="yellow"/>
            <w:lang w:eastAsia="en-GB"/>
          </w:rPr>
          <w:t>Keretösszeg és Opciós keretösszeg</w:t>
        </w:r>
      </w:ins>
      <w:r w:rsidR="00113787" w:rsidRPr="00113787">
        <w:rPr>
          <w:rFonts w:eastAsia="Calibri" w:cs="Times New Roman"/>
          <w:highlight w:val="yellow"/>
          <w:lang w:eastAsia="en-GB"/>
        </w:rPr>
        <w:t xml:space="preserve">: </w:t>
      </w:r>
    </w:p>
    <w:tbl>
      <w:tblPr>
        <w:tblStyle w:val="Rcsostblzat"/>
        <w:tblW w:w="8565" w:type="dxa"/>
        <w:tblInd w:w="567" w:type="dxa"/>
        <w:tblLook w:val="04A0" w:firstRow="1" w:lastRow="0" w:firstColumn="1" w:lastColumn="0" w:noHBand="0" w:noVBand="1"/>
      </w:tblPr>
      <w:tblGrid>
        <w:gridCol w:w="926"/>
        <w:gridCol w:w="2551"/>
        <w:gridCol w:w="2544"/>
        <w:gridCol w:w="2544"/>
      </w:tblGrid>
      <w:tr w:rsidR="006B28AF" w:rsidRPr="006B28AF" w14:paraId="7B0A9372" w14:textId="77777777" w:rsidTr="0076784D">
        <w:tc>
          <w:tcPr>
            <w:tcW w:w="926" w:type="dxa"/>
            <w:shd w:val="clear" w:color="auto" w:fill="D9D9D9" w:themeFill="background1" w:themeFillShade="D9"/>
            <w:vAlign w:val="center"/>
          </w:tcPr>
          <w:p w14:paraId="0E006941" w14:textId="57136AAB" w:rsidR="006B28AF" w:rsidRPr="00666F82" w:rsidRDefault="006B28AF" w:rsidP="00666F82">
            <w:pPr>
              <w:widowControl w:val="0"/>
              <w:jc w:val="center"/>
              <w:rPr>
                <w:rFonts w:eastAsia="Calibri" w:cs="Times New Roman"/>
                <w:b/>
                <w:lang w:eastAsia="en-GB"/>
              </w:rPr>
            </w:pPr>
            <w:r w:rsidRPr="00666F82">
              <w:rPr>
                <w:rFonts w:eastAsia="Calibri" w:cs="Times New Roman"/>
                <w:b/>
                <w:lang w:eastAsia="en-GB"/>
              </w:rPr>
              <w:t>Ajánlati rész</w:t>
            </w:r>
          </w:p>
        </w:tc>
        <w:tc>
          <w:tcPr>
            <w:tcW w:w="2551" w:type="dxa"/>
            <w:shd w:val="clear" w:color="auto" w:fill="D9D9D9" w:themeFill="background1" w:themeFillShade="D9"/>
            <w:vAlign w:val="center"/>
          </w:tcPr>
          <w:p w14:paraId="3039E9FF" w14:textId="4A3439CC" w:rsidR="006B28AF" w:rsidRPr="00666F82" w:rsidRDefault="006B28AF" w:rsidP="00666F82">
            <w:pPr>
              <w:widowControl w:val="0"/>
              <w:jc w:val="center"/>
              <w:rPr>
                <w:rFonts w:eastAsia="Calibri" w:cs="Times New Roman"/>
                <w:b/>
                <w:lang w:eastAsia="en-GB"/>
              </w:rPr>
            </w:pPr>
            <w:del w:id="11" w:author="Zámbó Balázs dr." w:date="2018-01-17T10:47:00Z">
              <w:r w:rsidRPr="00666F82" w:rsidDel="00FF4CAF">
                <w:rPr>
                  <w:rFonts w:eastAsia="Calibri" w:cs="Times New Roman"/>
                  <w:b/>
                  <w:lang w:eastAsia="en-GB"/>
                </w:rPr>
                <w:delText xml:space="preserve">Lehívási kötelezettséggel terhelt keretösszeg </w:delText>
              </w:r>
            </w:del>
            <w:ins w:id="12" w:author="Zámbó Balázs dr." w:date="2018-01-17T10:47:00Z">
              <w:r w:rsidR="00FF4CAF">
                <w:rPr>
                  <w:rFonts w:eastAsia="Calibri" w:cs="Times New Roman"/>
                  <w:b/>
                  <w:lang w:eastAsia="en-GB"/>
                </w:rPr>
                <w:t>Keretösszeg</w:t>
              </w:r>
            </w:ins>
          </w:p>
          <w:p w14:paraId="40D290B2" w14:textId="73B2DFA0" w:rsidR="006B28AF" w:rsidRPr="00666F82" w:rsidRDefault="006B28AF" w:rsidP="00666F82">
            <w:pPr>
              <w:widowControl w:val="0"/>
              <w:jc w:val="center"/>
              <w:rPr>
                <w:rFonts w:eastAsia="Calibri" w:cs="Times New Roman"/>
                <w:b/>
                <w:lang w:eastAsia="en-GB"/>
              </w:rPr>
            </w:pPr>
            <w:r w:rsidRPr="00666F82">
              <w:rPr>
                <w:rFonts w:eastAsia="Calibri" w:cs="Times New Roman"/>
                <w:b/>
                <w:lang w:eastAsia="en-GB"/>
              </w:rPr>
              <w:t>(nettó HUF)</w:t>
            </w:r>
          </w:p>
        </w:tc>
        <w:tc>
          <w:tcPr>
            <w:tcW w:w="2544" w:type="dxa"/>
            <w:shd w:val="clear" w:color="auto" w:fill="D9D9D9" w:themeFill="background1" w:themeFillShade="D9"/>
            <w:vAlign w:val="center"/>
          </w:tcPr>
          <w:p w14:paraId="744FE60C" w14:textId="77777777" w:rsidR="006B28AF" w:rsidRPr="00666F82" w:rsidRDefault="006B28AF" w:rsidP="00666F82">
            <w:pPr>
              <w:widowControl w:val="0"/>
              <w:jc w:val="center"/>
              <w:rPr>
                <w:rFonts w:eastAsia="Calibri" w:cs="Times New Roman"/>
                <w:b/>
                <w:lang w:eastAsia="en-GB"/>
              </w:rPr>
            </w:pPr>
            <w:r w:rsidRPr="00666F82">
              <w:rPr>
                <w:rFonts w:eastAsia="Calibri" w:cs="Times New Roman"/>
                <w:b/>
                <w:lang w:eastAsia="en-GB"/>
              </w:rPr>
              <w:t xml:space="preserve">Opciós keretösszeg </w:t>
            </w:r>
          </w:p>
          <w:p w14:paraId="6905CB56" w14:textId="64F05DEB" w:rsidR="006B28AF" w:rsidRPr="00666F82" w:rsidRDefault="006B28AF" w:rsidP="00666F82">
            <w:pPr>
              <w:widowControl w:val="0"/>
              <w:jc w:val="center"/>
              <w:rPr>
                <w:rFonts w:eastAsia="Calibri" w:cs="Times New Roman"/>
                <w:b/>
                <w:lang w:eastAsia="en-GB"/>
              </w:rPr>
            </w:pPr>
            <w:r w:rsidRPr="00666F82">
              <w:rPr>
                <w:rFonts w:eastAsia="Calibri" w:cs="Times New Roman"/>
                <w:b/>
                <w:lang w:eastAsia="en-GB"/>
              </w:rPr>
              <w:t>(nettó HUF)</w:t>
            </w:r>
          </w:p>
        </w:tc>
        <w:tc>
          <w:tcPr>
            <w:tcW w:w="2544" w:type="dxa"/>
            <w:shd w:val="clear" w:color="auto" w:fill="D9D9D9" w:themeFill="background1" w:themeFillShade="D9"/>
            <w:vAlign w:val="center"/>
          </w:tcPr>
          <w:p w14:paraId="4B2775F7" w14:textId="0E62BB56" w:rsidR="006B28AF" w:rsidRDefault="006B28AF" w:rsidP="00666F82">
            <w:pPr>
              <w:widowControl w:val="0"/>
              <w:jc w:val="center"/>
              <w:rPr>
                <w:rFonts w:eastAsia="Calibri" w:cs="Times New Roman"/>
                <w:b/>
                <w:lang w:eastAsia="en-GB"/>
              </w:rPr>
            </w:pPr>
            <w:del w:id="13" w:author="Zámbó Balázs dr." w:date="2018-01-17T10:48:00Z">
              <w:r w:rsidRPr="00666F82" w:rsidDel="00FF4CAF">
                <w:rPr>
                  <w:rFonts w:eastAsia="Calibri" w:cs="Times New Roman"/>
                  <w:b/>
                  <w:lang w:eastAsia="en-GB"/>
                </w:rPr>
                <w:delText>Teljes keretösszeg</w:delText>
              </w:r>
            </w:del>
            <w:ins w:id="14" w:author="Zámbó Balázs dr." w:date="2018-01-17T10:48:00Z">
              <w:r w:rsidR="00FF4CAF">
                <w:rPr>
                  <w:rFonts w:eastAsia="Calibri" w:cs="Times New Roman"/>
                  <w:b/>
                  <w:lang w:eastAsia="en-GB"/>
                </w:rPr>
                <w:t>Keretösszeg és Opciós keretösszeg mindösszesen</w:t>
              </w:r>
            </w:ins>
            <w:r w:rsidRPr="00666F82">
              <w:rPr>
                <w:rFonts w:eastAsia="Calibri" w:cs="Times New Roman"/>
                <w:b/>
                <w:lang w:eastAsia="en-GB"/>
              </w:rPr>
              <w:t xml:space="preserve"> </w:t>
            </w:r>
          </w:p>
          <w:p w14:paraId="1E5697CF" w14:textId="4E59192B" w:rsidR="006B28AF" w:rsidRPr="00666F82" w:rsidRDefault="006B28AF" w:rsidP="00666F82">
            <w:pPr>
              <w:widowControl w:val="0"/>
              <w:jc w:val="center"/>
              <w:rPr>
                <w:rFonts w:eastAsia="Calibri" w:cs="Times New Roman"/>
                <w:b/>
                <w:lang w:eastAsia="en-GB"/>
              </w:rPr>
            </w:pPr>
            <w:r w:rsidRPr="00666F82">
              <w:rPr>
                <w:rFonts w:eastAsia="Calibri" w:cs="Times New Roman"/>
                <w:b/>
                <w:lang w:eastAsia="en-GB"/>
              </w:rPr>
              <w:t>(nettó HUF)</w:t>
            </w:r>
          </w:p>
        </w:tc>
      </w:tr>
      <w:tr w:rsidR="0076784D" w:rsidRPr="006B28AF" w14:paraId="48CC40E9" w14:textId="77777777" w:rsidTr="0076784D">
        <w:tc>
          <w:tcPr>
            <w:tcW w:w="926" w:type="dxa"/>
            <w:shd w:val="clear" w:color="auto" w:fill="auto"/>
            <w:vAlign w:val="center"/>
          </w:tcPr>
          <w:p w14:paraId="7F5D5EB4" w14:textId="1B122E88" w:rsidR="0076784D" w:rsidRPr="00666F82" w:rsidRDefault="0076784D" w:rsidP="0076784D">
            <w:pPr>
              <w:widowControl w:val="0"/>
              <w:jc w:val="center"/>
              <w:rPr>
                <w:rFonts w:eastAsia="Calibri" w:cs="Times New Roman"/>
                <w:lang w:eastAsia="en-GB"/>
              </w:rPr>
            </w:pPr>
            <w:r w:rsidRPr="00666F82">
              <w:rPr>
                <w:rFonts w:eastAsia="Calibri" w:cs="Times New Roman"/>
                <w:lang w:eastAsia="en-GB"/>
              </w:rPr>
              <w:t>4.</w:t>
            </w:r>
          </w:p>
        </w:tc>
        <w:tc>
          <w:tcPr>
            <w:tcW w:w="2551" w:type="dxa"/>
            <w:shd w:val="clear" w:color="auto" w:fill="auto"/>
            <w:vAlign w:val="bottom"/>
          </w:tcPr>
          <w:p w14:paraId="3C071507" w14:textId="734318D4" w:rsidR="0076784D" w:rsidRPr="00666F82" w:rsidRDefault="00FF4CAF" w:rsidP="001F1E4A">
            <w:pPr>
              <w:widowControl w:val="0"/>
              <w:jc w:val="right"/>
              <w:rPr>
                <w:rFonts w:eastAsia="Calibri" w:cs="Times New Roman"/>
                <w:lang w:eastAsia="en-GB"/>
              </w:rPr>
            </w:pPr>
            <w:ins w:id="15" w:author="Zámbó Balázs dr." w:date="2018-01-17T10:47:00Z">
              <w:r w:rsidRPr="00FF4CAF">
                <w:rPr>
                  <w:rFonts w:ascii="Calibri" w:hAnsi="Calibri" w:cs="Calibri"/>
                  <w:color w:val="000000"/>
                </w:rPr>
                <w:t>14 615 385</w:t>
              </w:r>
            </w:ins>
            <w:del w:id="16" w:author="Zámbó Balázs dr." w:date="2018-01-17T10:47:00Z">
              <w:r w:rsidR="001F1E4A" w:rsidDel="00FF4CAF">
                <w:rPr>
                  <w:rFonts w:ascii="Calibri" w:hAnsi="Calibri" w:cs="Calibri"/>
                  <w:color w:val="000000"/>
                </w:rPr>
                <w:delText>13.300.000 Ft</w:delText>
              </w:r>
              <w:r w:rsidR="0076784D" w:rsidDel="00FF4CAF">
                <w:rPr>
                  <w:rFonts w:ascii="Calibri" w:hAnsi="Calibri" w:cs="Calibri"/>
                  <w:color w:val="000000"/>
                </w:rPr>
                <w:delText>0 Ft</w:delText>
              </w:r>
            </w:del>
            <w:ins w:id="17" w:author="Zámbó Balázs dr." w:date="2018-01-17T10:47:00Z">
              <w:r>
                <w:rPr>
                  <w:rFonts w:ascii="Calibri" w:hAnsi="Calibri" w:cs="Calibri"/>
                  <w:color w:val="000000"/>
                </w:rPr>
                <w:t xml:space="preserve"> Ft</w:t>
              </w:r>
            </w:ins>
          </w:p>
        </w:tc>
        <w:tc>
          <w:tcPr>
            <w:tcW w:w="2544" w:type="dxa"/>
            <w:shd w:val="clear" w:color="auto" w:fill="auto"/>
            <w:vAlign w:val="bottom"/>
          </w:tcPr>
          <w:p w14:paraId="76BE8E46" w14:textId="74190A9E" w:rsidR="0076784D" w:rsidRPr="00666F82" w:rsidRDefault="00FF4CAF" w:rsidP="0076784D">
            <w:pPr>
              <w:widowControl w:val="0"/>
              <w:jc w:val="right"/>
              <w:rPr>
                <w:rFonts w:eastAsia="Calibri" w:cs="Times New Roman"/>
                <w:lang w:eastAsia="en-GB"/>
              </w:rPr>
            </w:pPr>
            <w:ins w:id="18" w:author="Zámbó Balázs dr." w:date="2018-01-17T10:47:00Z">
              <w:r w:rsidRPr="00FF4CAF">
                <w:rPr>
                  <w:rFonts w:ascii="Calibri" w:hAnsi="Calibri" w:cs="Calibri"/>
                  <w:color w:val="000000"/>
                </w:rPr>
                <w:t>4 384 615</w:t>
              </w:r>
            </w:ins>
            <w:del w:id="19" w:author="Zámbó Balázs dr." w:date="2018-01-17T10:47:00Z">
              <w:r w:rsidR="001F1E4A" w:rsidDel="00FF4CAF">
                <w:rPr>
                  <w:rFonts w:ascii="Calibri" w:hAnsi="Calibri" w:cs="Calibri"/>
                  <w:color w:val="000000"/>
                </w:rPr>
                <w:delText>5.700.000 Ft</w:delText>
              </w:r>
            </w:del>
            <w:ins w:id="20" w:author="Zámbó Balázs dr." w:date="2018-01-17T10:47:00Z">
              <w:r>
                <w:rPr>
                  <w:rFonts w:ascii="Calibri" w:hAnsi="Calibri" w:cs="Calibri"/>
                  <w:color w:val="000000"/>
                </w:rPr>
                <w:t xml:space="preserve"> Ft</w:t>
              </w:r>
            </w:ins>
          </w:p>
        </w:tc>
        <w:tc>
          <w:tcPr>
            <w:tcW w:w="2544" w:type="dxa"/>
            <w:shd w:val="clear" w:color="auto" w:fill="auto"/>
            <w:vAlign w:val="bottom"/>
          </w:tcPr>
          <w:p w14:paraId="07650061" w14:textId="4ED01937" w:rsidR="0076784D" w:rsidRPr="00666F82" w:rsidRDefault="001F1E4A" w:rsidP="0076784D">
            <w:pPr>
              <w:widowControl w:val="0"/>
              <w:jc w:val="right"/>
              <w:rPr>
                <w:rFonts w:eastAsia="Calibri" w:cs="Times New Roman"/>
                <w:lang w:eastAsia="en-GB"/>
              </w:rPr>
            </w:pPr>
            <w:r>
              <w:rPr>
                <w:rFonts w:ascii="Calibri" w:hAnsi="Calibri" w:cs="Calibri"/>
                <w:color w:val="000000"/>
              </w:rPr>
              <w:t>19.000.000 Ft</w:t>
            </w:r>
          </w:p>
        </w:tc>
      </w:tr>
    </w:tbl>
    <w:p w14:paraId="0CFFF289" w14:textId="77777777" w:rsidR="00D978CE" w:rsidRPr="00D978CE" w:rsidRDefault="00D978CE" w:rsidP="00FE51C3">
      <w:pPr>
        <w:widowControl w:val="0"/>
        <w:numPr>
          <w:ilvl w:val="0"/>
          <w:numId w:val="2"/>
        </w:numPr>
        <w:spacing w:before="480" w:after="0" w:line="240" w:lineRule="auto"/>
        <w:ind w:left="567" w:hanging="567"/>
        <w:jc w:val="both"/>
        <w:rPr>
          <w:rFonts w:eastAsia="Calibri" w:cs="Times New Roman"/>
          <w:b/>
          <w:lang w:eastAsia="en-GB"/>
        </w:rPr>
      </w:pPr>
      <w:r w:rsidRPr="00D978CE">
        <w:rPr>
          <w:rFonts w:eastAsia="Calibri" w:cs="Times New Roman"/>
          <w:b/>
          <w:lang w:eastAsia="en-GB"/>
        </w:rPr>
        <w:t>TELJESÍTÉSSEL KAPCSOLATOS RENDELKEZÉSEK</w:t>
      </w:r>
    </w:p>
    <w:p w14:paraId="03250FB8" w14:textId="60D69E7D" w:rsidR="00034F23" w:rsidRPr="00034F23" w:rsidRDefault="00034F23" w:rsidP="00034F23">
      <w:pPr>
        <w:widowControl w:val="0"/>
        <w:spacing w:after="0" w:line="240" w:lineRule="auto"/>
        <w:jc w:val="both"/>
        <w:rPr>
          <w:rFonts w:eastAsia="Calibri" w:cs="Times New Roman"/>
          <w:i/>
          <w:u w:val="single"/>
          <w:lang w:eastAsia="en-GB"/>
        </w:rPr>
      </w:pPr>
      <w:r w:rsidRPr="00034F23">
        <w:rPr>
          <w:rFonts w:eastAsia="Calibri" w:cs="Times New Roman"/>
          <w:i/>
          <w:u w:val="single"/>
          <w:lang w:eastAsia="en-GB"/>
        </w:rPr>
        <w:t>Teljesítéssel kapcsolatos általános rendelkezések</w:t>
      </w:r>
    </w:p>
    <w:p w14:paraId="52083880" w14:textId="4CD78563" w:rsidR="00F13151" w:rsidRDefault="00F13151" w:rsidP="00D978CE">
      <w:pPr>
        <w:widowControl w:val="0"/>
        <w:numPr>
          <w:ilvl w:val="1"/>
          <w:numId w:val="2"/>
        </w:numPr>
        <w:spacing w:after="0" w:line="240" w:lineRule="auto"/>
        <w:ind w:left="567" w:hanging="567"/>
        <w:jc w:val="both"/>
        <w:rPr>
          <w:rFonts w:eastAsia="Calibri" w:cs="Times New Roman"/>
          <w:lang w:eastAsia="en-GB"/>
        </w:rPr>
      </w:pPr>
      <w:r>
        <w:rPr>
          <w:rFonts w:eastAsia="Calibri" w:cs="Times New Roman"/>
          <w:lang w:eastAsia="en-GB"/>
        </w:rPr>
        <w:t>Felek megállapodnak abban, hogy a Szerződés nem eredményez az Eladó részéről konkrét teljesítési kötelezettséget. Az Eladónak konkrét teljesítési kötelezettsége a Vevő írásbeli megrendelése alapján keletkezik.</w:t>
      </w:r>
    </w:p>
    <w:p w14:paraId="206C7253" w14:textId="77777777" w:rsidR="00F13151" w:rsidRDefault="00033B2B" w:rsidP="00D978CE">
      <w:pPr>
        <w:widowControl w:val="0"/>
        <w:numPr>
          <w:ilvl w:val="1"/>
          <w:numId w:val="2"/>
        </w:numPr>
        <w:spacing w:after="0" w:line="240" w:lineRule="auto"/>
        <w:ind w:left="567" w:hanging="567"/>
        <w:jc w:val="both"/>
        <w:rPr>
          <w:rFonts w:eastAsia="Calibri" w:cs="Times New Roman"/>
          <w:lang w:eastAsia="en-GB"/>
        </w:rPr>
      </w:pPr>
      <w:r>
        <w:rPr>
          <w:rFonts w:eastAsia="Calibri" w:cs="Times New Roman"/>
          <w:lang w:eastAsia="en-GB"/>
        </w:rPr>
        <w:t xml:space="preserve">Felek megállapodnak abban, hogy amennyiben a Vevő a Termékekből vásárolni kíván, a Vevő </w:t>
      </w:r>
      <w:r w:rsidR="00CA445B">
        <w:rPr>
          <w:rFonts w:eastAsia="Calibri" w:cs="Times New Roman"/>
          <w:lang w:eastAsia="en-GB"/>
        </w:rPr>
        <w:t xml:space="preserve">írásban </w:t>
      </w:r>
      <w:r>
        <w:rPr>
          <w:rFonts w:eastAsia="Calibri" w:cs="Times New Roman"/>
          <w:lang w:eastAsia="en-GB"/>
        </w:rPr>
        <w:t>Megrendelést küld</w:t>
      </w:r>
      <w:r w:rsidR="00CA445B">
        <w:rPr>
          <w:rFonts w:eastAsia="Calibri" w:cs="Times New Roman"/>
          <w:lang w:eastAsia="en-GB"/>
        </w:rPr>
        <w:t xml:space="preserve"> az Eladónak.</w:t>
      </w:r>
    </w:p>
    <w:p w14:paraId="7B6A9C3C" w14:textId="77777777" w:rsidR="00CA445B" w:rsidRDefault="00CA445B" w:rsidP="00D978CE">
      <w:pPr>
        <w:widowControl w:val="0"/>
        <w:numPr>
          <w:ilvl w:val="1"/>
          <w:numId w:val="2"/>
        </w:numPr>
        <w:spacing w:after="0" w:line="240" w:lineRule="auto"/>
        <w:ind w:left="567" w:hanging="567"/>
        <w:jc w:val="both"/>
        <w:rPr>
          <w:rFonts w:eastAsia="Calibri" w:cs="Times New Roman"/>
          <w:lang w:eastAsia="en-GB"/>
        </w:rPr>
      </w:pPr>
      <w:r>
        <w:rPr>
          <w:rFonts w:eastAsia="Calibri" w:cs="Times New Roman"/>
          <w:lang w:eastAsia="en-GB"/>
        </w:rPr>
        <w:t>Az Eladó a Megrendeléseket az alábbi elérhetőségeken fogadja:</w:t>
      </w:r>
    </w:p>
    <w:p w14:paraId="43F8B1F1" w14:textId="77777777" w:rsidR="00CA445B" w:rsidRPr="00CA445B" w:rsidRDefault="00CA445B" w:rsidP="00CA445B">
      <w:pPr>
        <w:widowControl w:val="0"/>
        <w:spacing w:after="0" w:line="240" w:lineRule="auto"/>
        <w:ind w:left="1701" w:hanging="850"/>
        <w:jc w:val="both"/>
        <w:rPr>
          <w:rFonts w:eastAsia="Calibri" w:cs="Times New Roman"/>
          <w:highlight w:val="yellow"/>
          <w:lang w:eastAsia="en-GB"/>
        </w:rPr>
      </w:pPr>
      <w:r w:rsidRPr="00CA445B">
        <w:rPr>
          <w:rFonts w:eastAsia="Calibri" w:cs="Times New Roman"/>
          <w:highlight w:val="yellow"/>
          <w:lang w:eastAsia="en-GB"/>
        </w:rPr>
        <w:t>E-mail:</w:t>
      </w:r>
      <w:r w:rsidRPr="00CA445B">
        <w:rPr>
          <w:rFonts w:eastAsia="Calibri" w:cs="Times New Roman"/>
          <w:highlight w:val="yellow"/>
          <w:lang w:eastAsia="en-GB"/>
        </w:rPr>
        <w:tab/>
        <w:t>*****</w:t>
      </w:r>
    </w:p>
    <w:p w14:paraId="36CF460A" w14:textId="329E587A" w:rsidR="00CA445B" w:rsidRDefault="00CA445B" w:rsidP="00CA445B">
      <w:pPr>
        <w:widowControl w:val="0"/>
        <w:spacing w:after="0" w:line="240" w:lineRule="auto"/>
        <w:ind w:left="1701" w:hanging="850"/>
        <w:jc w:val="both"/>
        <w:rPr>
          <w:rFonts w:eastAsia="Calibri" w:cs="Times New Roman"/>
          <w:lang w:eastAsia="en-GB"/>
        </w:rPr>
      </w:pPr>
      <w:r w:rsidRPr="00CA445B">
        <w:rPr>
          <w:rFonts w:eastAsia="Calibri" w:cs="Times New Roman"/>
          <w:highlight w:val="yellow"/>
          <w:lang w:eastAsia="en-GB"/>
        </w:rPr>
        <w:t>Fax:</w:t>
      </w:r>
      <w:r w:rsidRPr="00CA445B">
        <w:rPr>
          <w:rFonts w:eastAsia="Calibri" w:cs="Times New Roman"/>
          <w:highlight w:val="yellow"/>
          <w:lang w:eastAsia="en-GB"/>
        </w:rPr>
        <w:tab/>
        <w:t>*****</w:t>
      </w:r>
    </w:p>
    <w:p w14:paraId="7FB5045A" w14:textId="2D16C111" w:rsidR="00B947FD" w:rsidRDefault="00B947FD" w:rsidP="00CA445B">
      <w:pPr>
        <w:widowControl w:val="0"/>
        <w:spacing w:after="0" w:line="240" w:lineRule="auto"/>
        <w:ind w:left="1701" w:hanging="850"/>
        <w:jc w:val="both"/>
        <w:rPr>
          <w:rFonts w:eastAsia="Calibri" w:cs="Times New Roman"/>
          <w:lang w:eastAsia="en-GB"/>
        </w:rPr>
      </w:pPr>
      <w:r w:rsidRPr="00666F82">
        <w:rPr>
          <w:rFonts w:eastAsia="Calibri" w:cs="Times New Roman"/>
          <w:highlight w:val="yellow"/>
          <w:lang w:eastAsia="en-GB"/>
        </w:rPr>
        <w:t>Online megrendelés esetén a megrendelés fogadására szolgáló weboldal elérhetősége: **************</w:t>
      </w:r>
    </w:p>
    <w:p w14:paraId="48BEBF28" w14:textId="1712909A" w:rsidR="00F13151" w:rsidRDefault="00CA445B" w:rsidP="00D978CE">
      <w:pPr>
        <w:widowControl w:val="0"/>
        <w:numPr>
          <w:ilvl w:val="1"/>
          <w:numId w:val="2"/>
        </w:numPr>
        <w:spacing w:after="0" w:line="240" w:lineRule="auto"/>
        <w:ind w:left="567" w:hanging="567"/>
        <w:jc w:val="both"/>
        <w:rPr>
          <w:rFonts w:eastAsia="Calibri" w:cs="Times New Roman"/>
          <w:lang w:eastAsia="en-GB"/>
        </w:rPr>
      </w:pPr>
      <w:r>
        <w:rPr>
          <w:rFonts w:eastAsia="Calibri" w:cs="Times New Roman"/>
          <w:lang w:eastAsia="en-GB"/>
        </w:rPr>
        <w:t>A Vevő a Megrendelésen köteles megjelölni a megvásárolni kívánt Termék pontos nevét és a megvásárolni kívánt mennyiséget.</w:t>
      </w:r>
    </w:p>
    <w:p w14:paraId="3E42334B" w14:textId="78331795" w:rsidR="00096321" w:rsidRDefault="00096321" w:rsidP="00D978CE">
      <w:pPr>
        <w:widowControl w:val="0"/>
        <w:numPr>
          <w:ilvl w:val="1"/>
          <w:numId w:val="2"/>
        </w:numPr>
        <w:spacing w:after="0" w:line="240" w:lineRule="auto"/>
        <w:ind w:left="567" w:hanging="567"/>
        <w:jc w:val="both"/>
        <w:rPr>
          <w:rFonts w:eastAsia="Calibri" w:cs="Times New Roman"/>
          <w:lang w:eastAsia="en-GB"/>
        </w:rPr>
      </w:pPr>
      <w:r>
        <w:rPr>
          <w:rFonts w:eastAsia="Calibri" w:cs="Times New Roman"/>
          <w:lang w:eastAsia="en-GB"/>
        </w:rPr>
        <w:t xml:space="preserve">Teljesítés helye: </w:t>
      </w:r>
    </w:p>
    <w:tbl>
      <w:tblPr>
        <w:tblStyle w:val="Rcsostblzat"/>
        <w:tblW w:w="8551" w:type="dxa"/>
        <w:tblInd w:w="567" w:type="dxa"/>
        <w:tblLook w:val="04A0" w:firstRow="1" w:lastRow="0" w:firstColumn="1" w:lastColumn="0" w:noHBand="0" w:noVBand="1"/>
      </w:tblPr>
      <w:tblGrid>
        <w:gridCol w:w="1417"/>
        <w:gridCol w:w="2825"/>
        <w:gridCol w:w="4309"/>
      </w:tblGrid>
      <w:tr w:rsidR="00E92917" w:rsidRPr="00E92917" w14:paraId="5C6E89EF" w14:textId="77777777" w:rsidTr="00E92917">
        <w:tc>
          <w:tcPr>
            <w:tcW w:w="1417" w:type="dxa"/>
            <w:shd w:val="clear" w:color="auto" w:fill="D9D9D9" w:themeFill="background1" w:themeFillShade="D9"/>
          </w:tcPr>
          <w:p w14:paraId="65FB2366" w14:textId="38EF30C4" w:rsidR="00E92917" w:rsidRPr="00E92917" w:rsidRDefault="00E92917" w:rsidP="00E92917">
            <w:pPr>
              <w:widowControl w:val="0"/>
              <w:jc w:val="center"/>
              <w:rPr>
                <w:rFonts w:eastAsia="Calibri" w:cs="Times New Roman"/>
                <w:b/>
                <w:lang w:eastAsia="en-GB"/>
              </w:rPr>
            </w:pPr>
            <w:r w:rsidRPr="00E92917">
              <w:rPr>
                <w:rFonts w:eastAsia="Calibri" w:cs="Times New Roman"/>
                <w:b/>
                <w:lang w:eastAsia="en-GB"/>
              </w:rPr>
              <w:t>Ajánlati rész</w:t>
            </w:r>
          </w:p>
        </w:tc>
        <w:tc>
          <w:tcPr>
            <w:tcW w:w="2825" w:type="dxa"/>
            <w:shd w:val="clear" w:color="auto" w:fill="D9D9D9" w:themeFill="background1" w:themeFillShade="D9"/>
          </w:tcPr>
          <w:p w14:paraId="6E89F47E" w14:textId="574E650E" w:rsidR="00E92917" w:rsidRPr="00E92917" w:rsidRDefault="00E92917" w:rsidP="00E92917">
            <w:pPr>
              <w:widowControl w:val="0"/>
              <w:jc w:val="center"/>
              <w:rPr>
                <w:rFonts w:eastAsia="Calibri" w:cs="Times New Roman"/>
                <w:b/>
                <w:lang w:eastAsia="en-GB"/>
              </w:rPr>
            </w:pPr>
            <w:r w:rsidRPr="00E92917">
              <w:rPr>
                <w:rFonts w:eastAsia="Calibri" w:cs="Times New Roman"/>
                <w:b/>
                <w:lang w:eastAsia="en-GB"/>
              </w:rPr>
              <w:t>Teljesítés helye</w:t>
            </w:r>
          </w:p>
        </w:tc>
        <w:tc>
          <w:tcPr>
            <w:tcW w:w="4309" w:type="dxa"/>
            <w:shd w:val="clear" w:color="auto" w:fill="D9D9D9" w:themeFill="background1" w:themeFillShade="D9"/>
          </w:tcPr>
          <w:p w14:paraId="3D7569F4" w14:textId="5F28DCBD" w:rsidR="00E92917" w:rsidRPr="00E92917" w:rsidRDefault="00E92917" w:rsidP="00E92917">
            <w:pPr>
              <w:widowControl w:val="0"/>
              <w:jc w:val="center"/>
              <w:rPr>
                <w:rFonts w:eastAsia="Calibri" w:cs="Times New Roman"/>
                <w:b/>
                <w:lang w:eastAsia="en-GB"/>
              </w:rPr>
            </w:pPr>
            <w:r w:rsidRPr="00E92917">
              <w:rPr>
                <w:rFonts w:eastAsia="Calibri" w:cs="Times New Roman"/>
                <w:b/>
                <w:lang w:eastAsia="en-GB"/>
              </w:rPr>
              <w:t>Cím</w:t>
            </w:r>
          </w:p>
        </w:tc>
      </w:tr>
      <w:tr w:rsidR="00E92917" w14:paraId="5CB3ADCF" w14:textId="77777777" w:rsidTr="00E92917">
        <w:tc>
          <w:tcPr>
            <w:tcW w:w="1417" w:type="dxa"/>
            <w:vAlign w:val="center"/>
          </w:tcPr>
          <w:p w14:paraId="17AE7CEE" w14:textId="12BD84DC" w:rsidR="00E92917" w:rsidRDefault="00F0404F" w:rsidP="00E92917">
            <w:pPr>
              <w:widowControl w:val="0"/>
              <w:jc w:val="center"/>
              <w:rPr>
                <w:rFonts w:eastAsia="Calibri" w:cs="Times New Roman"/>
                <w:lang w:eastAsia="en-GB"/>
              </w:rPr>
            </w:pPr>
            <w:r>
              <w:rPr>
                <w:rFonts w:eastAsia="Calibri" w:cs="Times New Roman"/>
                <w:lang w:eastAsia="en-GB"/>
              </w:rPr>
              <w:t>4</w:t>
            </w:r>
            <w:r w:rsidR="00E92917">
              <w:rPr>
                <w:rFonts w:eastAsia="Calibri" w:cs="Times New Roman"/>
                <w:lang w:eastAsia="en-GB"/>
              </w:rPr>
              <w:t>.</w:t>
            </w:r>
          </w:p>
        </w:tc>
        <w:tc>
          <w:tcPr>
            <w:tcW w:w="2825" w:type="dxa"/>
          </w:tcPr>
          <w:p w14:paraId="1BFB678B" w14:textId="7367AFE6" w:rsidR="00E92917" w:rsidRDefault="00E92917" w:rsidP="00E92917">
            <w:pPr>
              <w:widowControl w:val="0"/>
              <w:jc w:val="both"/>
              <w:rPr>
                <w:rFonts w:eastAsia="Calibri" w:cs="Times New Roman"/>
                <w:lang w:eastAsia="en-GB"/>
              </w:rPr>
            </w:pPr>
            <w:r>
              <w:rPr>
                <w:rFonts w:eastAsia="Calibri" w:cs="Times New Roman"/>
                <w:lang w:eastAsia="en-GB"/>
              </w:rPr>
              <w:t>PTE Központi raktár</w:t>
            </w:r>
          </w:p>
        </w:tc>
        <w:tc>
          <w:tcPr>
            <w:tcW w:w="4309" w:type="dxa"/>
          </w:tcPr>
          <w:p w14:paraId="16BFF200" w14:textId="3BD980FA" w:rsidR="00E92917" w:rsidRDefault="00E92917" w:rsidP="00E92917">
            <w:pPr>
              <w:widowControl w:val="0"/>
              <w:jc w:val="both"/>
              <w:rPr>
                <w:rFonts w:eastAsia="Calibri" w:cs="Times New Roman"/>
                <w:lang w:eastAsia="en-GB"/>
              </w:rPr>
            </w:pPr>
            <w:r w:rsidRPr="00E92917">
              <w:rPr>
                <w:rFonts w:eastAsia="Calibri" w:cs="Times New Roman"/>
                <w:lang w:eastAsia="en-GB"/>
              </w:rPr>
              <w:t>7624 Pécs, Kürt utca 4.</w:t>
            </w:r>
          </w:p>
        </w:tc>
      </w:tr>
    </w:tbl>
    <w:p w14:paraId="7C3F9E7D" w14:textId="60950766" w:rsidR="00E92917" w:rsidRPr="00E92917" w:rsidRDefault="00E92917" w:rsidP="00CA445B">
      <w:pPr>
        <w:widowControl w:val="0"/>
        <w:numPr>
          <w:ilvl w:val="1"/>
          <w:numId w:val="2"/>
        </w:numPr>
        <w:spacing w:after="0" w:line="240" w:lineRule="auto"/>
        <w:ind w:left="567" w:hanging="567"/>
        <w:jc w:val="both"/>
        <w:rPr>
          <w:rFonts w:eastAsia="Calibri" w:cs="Times New Roman"/>
          <w:highlight w:val="green"/>
          <w:lang w:eastAsia="en-GB"/>
        </w:rPr>
      </w:pPr>
      <w:r w:rsidRPr="00E92917">
        <w:rPr>
          <w:rFonts w:eastAsia="Calibri" w:cs="Times New Roman"/>
          <w:highlight w:val="green"/>
          <w:lang w:eastAsia="en-GB"/>
        </w:rPr>
        <w:lastRenderedPageBreak/>
        <w:t>Felek megállapodnak abban, hogy az Eladó köteles a Megrendelést 24 órán belül visszaigazolni. Amennyiben az Eladó a Megrendelést 24 órán belül nem igazolja vissza, a Megrendelés kézbesítettnek minősül.</w:t>
      </w:r>
    </w:p>
    <w:p w14:paraId="58B82CFC" w14:textId="0A121A71" w:rsidR="00CA445B" w:rsidRDefault="00CA445B" w:rsidP="00CA445B">
      <w:pPr>
        <w:widowControl w:val="0"/>
        <w:numPr>
          <w:ilvl w:val="1"/>
          <w:numId w:val="2"/>
        </w:numPr>
        <w:spacing w:after="0" w:line="240" w:lineRule="auto"/>
        <w:ind w:left="567" w:hanging="567"/>
        <w:jc w:val="both"/>
        <w:rPr>
          <w:rFonts w:eastAsia="Calibri" w:cs="Times New Roman"/>
          <w:lang w:eastAsia="en-GB"/>
        </w:rPr>
      </w:pPr>
      <w:r>
        <w:rPr>
          <w:rFonts w:eastAsia="Calibri" w:cs="Times New Roman"/>
          <w:lang w:eastAsia="en-GB"/>
        </w:rPr>
        <w:t xml:space="preserve">Felek megállapodnak abban, hogy az Eladó a megrendelt Termékeket köteles a Megrendelés </w:t>
      </w:r>
      <w:r w:rsidR="00034F23">
        <w:rPr>
          <w:rFonts w:eastAsia="Calibri" w:cs="Times New Roman"/>
          <w:lang w:eastAsia="en-GB"/>
        </w:rPr>
        <w:t xml:space="preserve">kézhezvételétől </w:t>
      </w:r>
      <w:r>
        <w:rPr>
          <w:rFonts w:eastAsia="Calibri" w:cs="Times New Roman"/>
          <w:lang w:eastAsia="en-GB"/>
        </w:rPr>
        <w:t xml:space="preserve">számított </w:t>
      </w:r>
      <w:r w:rsidR="00E92917" w:rsidRPr="00F0404F">
        <w:rPr>
          <w:rFonts w:eastAsia="Calibri" w:cs="Times New Roman"/>
          <w:highlight w:val="yellow"/>
          <w:lang w:eastAsia="en-GB"/>
        </w:rPr>
        <w:t xml:space="preserve">**** </w:t>
      </w:r>
      <w:r w:rsidR="00F0404F" w:rsidRPr="00F0404F">
        <w:rPr>
          <w:rFonts w:eastAsia="Calibri" w:cs="Times New Roman"/>
          <w:highlight w:val="yellow"/>
          <w:lang w:eastAsia="en-GB"/>
        </w:rPr>
        <w:t>munka</w:t>
      </w:r>
      <w:r w:rsidR="00E92917" w:rsidRPr="00F0404F">
        <w:rPr>
          <w:rFonts w:eastAsia="Calibri" w:cs="Times New Roman"/>
          <w:highlight w:val="yellow"/>
          <w:lang w:eastAsia="en-GB"/>
        </w:rPr>
        <w:t>napon</w:t>
      </w:r>
      <w:r w:rsidRPr="00F0404F">
        <w:rPr>
          <w:rFonts w:eastAsia="Calibri" w:cs="Times New Roman"/>
          <w:highlight w:val="yellow"/>
          <w:lang w:eastAsia="en-GB"/>
        </w:rPr>
        <w:t xml:space="preserve"> belül</w:t>
      </w:r>
      <w:r w:rsidR="00F0404F">
        <w:rPr>
          <w:rStyle w:val="Lbjegyzet-hivatkozs"/>
          <w:rFonts w:eastAsia="Calibri" w:cs="Times New Roman"/>
          <w:highlight w:val="yellow"/>
          <w:lang w:eastAsia="en-GB"/>
        </w:rPr>
        <w:footnoteReference w:id="1"/>
      </w:r>
      <w:r>
        <w:rPr>
          <w:rFonts w:eastAsia="Calibri" w:cs="Times New Roman"/>
          <w:lang w:eastAsia="en-GB"/>
        </w:rPr>
        <w:t xml:space="preserve"> a teljesítés helyére eljuttatni és a megrendelt Termékeket a Vevő részére átadni azzal, hogy az Eladó tudomásul veszi, hogy a Termékek átadás-átvétele munkanapokon munkaidőben (</w:t>
      </w:r>
      <w:r w:rsidR="00034F23">
        <w:rPr>
          <w:rFonts w:eastAsia="Calibri" w:cs="Times New Roman"/>
          <w:lang w:eastAsia="en-GB"/>
        </w:rPr>
        <w:t>7</w:t>
      </w:r>
      <w:r>
        <w:rPr>
          <w:rFonts w:eastAsia="Calibri" w:cs="Times New Roman"/>
          <w:lang w:eastAsia="en-GB"/>
        </w:rPr>
        <w:t>:00 és 1</w:t>
      </w:r>
      <w:r w:rsidR="00034F23">
        <w:rPr>
          <w:rFonts w:eastAsia="Calibri" w:cs="Times New Roman"/>
          <w:lang w:eastAsia="en-GB"/>
        </w:rPr>
        <w:t>5</w:t>
      </w:r>
      <w:r>
        <w:rPr>
          <w:rFonts w:eastAsia="Calibri" w:cs="Times New Roman"/>
          <w:lang w:eastAsia="en-GB"/>
        </w:rPr>
        <w:t xml:space="preserve">:00 óra között) lehetséges. </w:t>
      </w:r>
      <w:r w:rsidRPr="00CA445B">
        <w:rPr>
          <w:rFonts w:eastAsia="Calibri" w:cs="Times New Roman"/>
          <w:lang w:eastAsia="en-GB"/>
        </w:rPr>
        <w:t xml:space="preserve">Munkaidőn kívül leadott </w:t>
      </w:r>
      <w:r>
        <w:rPr>
          <w:rFonts w:eastAsia="Calibri" w:cs="Times New Roman"/>
          <w:lang w:eastAsia="en-GB"/>
        </w:rPr>
        <w:t>M</w:t>
      </w:r>
      <w:r w:rsidRPr="00CA445B">
        <w:rPr>
          <w:rFonts w:eastAsia="Calibri" w:cs="Times New Roman"/>
          <w:lang w:eastAsia="en-GB"/>
        </w:rPr>
        <w:t xml:space="preserve">egrendelés esetén a </w:t>
      </w:r>
      <w:r>
        <w:rPr>
          <w:rFonts w:eastAsia="Calibri" w:cs="Times New Roman"/>
          <w:lang w:eastAsia="en-GB"/>
        </w:rPr>
        <w:t>teljesítési</w:t>
      </w:r>
      <w:r w:rsidRPr="00CA445B">
        <w:rPr>
          <w:rFonts w:eastAsia="Calibri" w:cs="Times New Roman"/>
          <w:lang w:eastAsia="en-GB"/>
        </w:rPr>
        <w:t xml:space="preserve"> határidő a </w:t>
      </w:r>
      <w:r>
        <w:rPr>
          <w:rFonts w:eastAsia="Calibri" w:cs="Times New Roman"/>
          <w:lang w:eastAsia="en-GB"/>
        </w:rPr>
        <w:t>Me</w:t>
      </w:r>
      <w:r w:rsidRPr="00CA445B">
        <w:rPr>
          <w:rFonts w:eastAsia="Calibri" w:cs="Times New Roman"/>
          <w:lang w:eastAsia="en-GB"/>
        </w:rPr>
        <w:t xml:space="preserve">grendelés elküldését követő első munkanap </w:t>
      </w:r>
      <w:r w:rsidR="00034F23">
        <w:rPr>
          <w:rFonts w:eastAsia="Calibri" w:cs="Times New Roman"/>
          <w:lang w:eastAsia="en-GB"/>
        </w:rPr>
        <w:t>07:</w:t>
      </w:r>
      <w:r w:rsidRPr="00CA445B">
        <w:rPr>
          <w:rFonts w:eastAsia="Calibri" w:cs="Times New Roman"/>
          <w:lang w:eastAsia="en-GB"/>
        </w:rPr>
        <w:t xml:space="preserve">00 órától számítandó. </w:t>
      </w:r>
    </w:p>
    <w:p w14:paraId="0CFA7DF0" w14:textId="54056422" w:rsidR="00034F23" w:rsidRDefault="00034F23" w:rsidP="001224C2">
      <w:pPr>
        <w:widowControl w:val="0"/>
        <w:numPr>
          <w:ilvl w:val="1"/>
          <w:numId w:val="2"/>
        </w:numPr>
        <w:spacing w:after="0" w:line="240" w:lineRule="auto"/>
        <w:ind w:left="567" w:hanging="567"/>
        <w:jc w:val="both"/>
        <w:rPr>
          <w:rFonts w:eastAsia="Calibri" w:cs="Times New Roman"/>
          <w:lang w:eastAsia="en-GB"/>
        </w:rPr>
      </w:pPr>
      <w:r>
        <w:rPr>
          <w:rFonts w:eastAsia="Calibri" w:cs="Times New Roman"/>
          <w:lang w:eastAsia="en-GB"/>
        </w:rPr>
        <w:t xml:space="preserve">Tekintettel arra, hogy a Felek teljesítési határidőben állapodtak meg, a Ptk. 6:35. § (1) bekezdése alapján rögzítik, hogy az Eladó a teljesítési határidőn belül jogosult bármikor teljesíteni, köteles azonban a teljesítés pontos </w:t>
      </w:r>
      <w:r w:rsidRPr="00034F23">
        <w:rPr>
          <w:rFonts w:eastAsia="Calibri" w:cs="Times New Roman"/>
          <w:highlight w:val="green"/>
          <w:lang w:eastAsia="en-GB"/>
        </w:rPr>
        <w:t xml:space="preserve">időpontjáról </w:t>
      </w:r>
      <w:r w:rsidR="00A30BD4">
        <w:rPr>
          <w:rFonts w:eastAsia="Calibri" w:cs="Times New Roman"/>
          <w:highlight w:val="green"/>
          <w:lang w:eastAsia="en-GB"/>
        </w:rPr>
        <w:t>1</w:t>
      </w:r>
      <w:r w:rsidRPr="00034F23">
        <w:rPr>
          <w:rFonts w:eastAsia="Calibri" w:cs="Times New Roman"/>
          <w:highlight w:val="green"/>
          <w:lang w:eastAsia="en-GB"/>
        </w:rPr>
        <w:t xml:space="preserve"> nappal korábban</w:t>
      </w:r>
      <w:r>
        <w:rPr>
          <w:rFonts w:eastAsia="Calibri" w:cs="Times New Roman"/>
          <w:lang w:eastAsia="en-GB"/>
        </w:rPr>
        <w:t xml:space="preserve"> a Vevő kapcsolattartóját írásban értesíteni. Az értesítés elmaradásából eredő károkért az Eladó felelős.</w:t>
      </w:r>
    </w:p>
    <w:p w14:paraId="6A397586" w14:textId="266BB48E" w:rsidR="00FE51C3" w:rsidRPr="00FE51C3" w:rsidRDefault="00FE51C3" w:rsidP="001224C2">
      <w:pPr>
        <w:widowControl w:val="0"/>
        <w:numPr>
          <w:ilvl w:val="1"/>
          <w:numId w:val="2"/>
        </w:numPr>
        <w:spacing w:after="0" w:line="240" w:lineRule="auto"/>
        <w:ind w:left="567" w:hanging="567"/>
        <w:jc w:val="both"/>
        <w:rPr>
          <w:rFonts w:eastAsia="Calibri" w:cs="Times New Roman"/>
          <w:lang w:eastAsia="en-GB"/>
        </w:rPr>
      </w:pPr>
      <w:r w:rsidRPr="00FE51C3">
        <w:rPr>
          <w:rFonts w:eastAsia="Calibri" w:cs="Times New Roman"/>
          <w:lang w:eastAsia="en-GB"/>
        </w:rPr>
        <w:t>Felek megállapodnak abban, hogy a</w:t>
      </w:r>
      <w:r w:rsidR="00D56317">
        <w:rPr>
          <w:rFonts w:eastAsia="Calibri" w:cs="Times New Roman"/>
          <w:lang w:eastAsia="en-GB"/>
        </w:rPr>
        <w:t xml:space="preserve"> megrendelt Termékeknek a</w:t>
      </w:r>
      <w:r w:rsidRPr="00FE51C3">
        <w:rPr>
          <w:rFonts w:eastAsia="Calibri" w:cs="Times New Roman"/>
          <w:lang w:eastAsia="en-GB"/>
        </w:rPr>
        <w:t xml:space="preserve"> teljesítés helyre történő eljuttatására alkalmas fuvarozási mód választásáért, a fuvarozás során esetlegesen felmerülő késedelemért, károkért az Eladó felelős. Fuvarozó alkalmazása esetén a Vevő a fuvarozóval nem áll jogviszonyban.</w:t>
      </w:r>
    </w:p>
    <w:p w14:paraId="395E7969" w14:textId="77777777" w:rsidR="00FE51C3" w:rsidRPr="00FE51C3" w:rsidRDefault="00FE51C3" w:rsidP="001224C2">
      <w:pPr>
        <w:widowControl w:val="0"/>
        <w:numPr>
          <w:ilvl w:val="1"/>
          <w:numId w:val="2"/>
        </w:numPr>
        <w:spacing w:after="0" w:line="240" w:lineRule="auto"/>
        <w:ind w:left="567" w:hanging="567"/>
        <w:jc w:val="both"/>
        <w:rPr>
          <w:rFonts w:eastAsia="Calibri" w:cs="Times New Roman"/>
          <w:lang w:eastAsia="en-GB"/>
        </w:rPr>
      </w:pPr>
      <w:r w:rsidRPr="00FE51C3">
        <w:rPr>
          <w:rFonts w:eastAsia="Calibri" w:cs="Times New Roman"/>
          <w:lang w:eastAsia="en-GB"/>
        </w:rPr>
        <w:t>Eladó kötelezettséget vállal arra, hogy a fuvarozással kapcsolatos valamennyi adminisztrációs kötelezettséget teljesíti a NAV irányába, továbbá az útdíjköteles gépjárművekkel a Vevő részére végzett fuvarozással járó termékszállítási bejelentési kötelezettségeknek eleget tesz (EKÁER adminisztráció). Ebbe beleértendő az Európai Unió tagállamából való fuvarozással kapcsolatos regisztrációban Vevővel való együttműködés. Felek rögzítik, hogy Eladó adminisztrációs és tájékoztatási, valamint együttműködési kötelezettségének megszegéséből eredő kárért teljes körű felelősséggel tartozik, és Vevőt haladéktalanul kártalanítani vagy kártérítést fizetni köteles.</w:t>
      </w:r>
    </w:p>
    <w:p w14:paraId="786481EA" w14:textId="15C62271" w:rsidR="00FE51C3" w:rsidRDefault="00FE51C3" w:rsidP="001224C2">
      <w:pPr>
        <w:widowControl w:val="0"/>
        <w:numPr>
          <w:ilvl w:val="1"/>
          <w:numId w:val="2"/>
        </w:numPr>
        <w:spacing w:after="0" w:line="240" w:lineRule="auto"/>
        <w:ind w:left="567" w:hanging="567"/>
        <w:jc w:val="both"/>
        <w:rPr>
          <w:rFonts w:eastAsia="Calibri" w:cs="Times New Roman"/>
          <w:lang w:eastAsia="en-GB"/>
        </w:rPr>
      </w:pPr>
      <w:r w:rsidRPr="00FE51C3">
        <w:rPr>
          <w:rFonts w:eastAsia="Calibri" w:cs="Times New Roman"/>
          <w:lang w:eastAsia="en-GB"/>
        </w:rPr>
        <w:t>Az Eladó a</w:t>
      </w:r>
      <w:r w:rsidR="00AF640B">
        <w:rPr>
          <w:rFonts w:eastAsia="Calibri" w:cs="Times New Roman"/>
          <w:lang w:eastAsia="en-GB"/>
        </w:rPr>
        <w:t xml:space="preserve"> Terméket</w:t>
      </w:r>
      <w:r w:rsidRPr="00FE51C3">
        <w:rPr>
          <w:rFonts w:eastAsia="Calibri" w:cs="Times New Roman"/>
          <w:lang w:eastAsia="en-GB"/>
        </w:rPr>
        <w:t xml:space="preserve"> a fuvarozás módjának megfelelő csomagolásban köteles a teljesítés helyére eljuttatni, a csomagoláson fel kell tüntetnie a megfelelő kezelésre és tárolásra vonatkozó feliratokat, illetve címkéket.</w:t>
      </w:r>
    </w:p>
    <w:p w14:paraId="42D8E6DE" w14:textId="77777777" w:rsidR="00D56317" w:rsidRDefault="00D56317" w:rsidP="001224C2">
      <w:pPr>
        <w:widowControl w:val="0"/>
        <w:numPr>
          <w:ilvl w:val="1"/>
          <w:numId w:val="2"/>
        </w:numPr>
        <w:spacing w:after="0" w:line="240" w:lineRule="auto"/>
        <w:ind w:left="567" w:hanging="567"/>
        <w:jc w:val="both"/>
        <w:rPr>
          <w:rFonts w:eastAsia="Calibri" w:cs="Times New Roman"/>
          <w:lang w:eastAsia="en-GB"/>
        </w:rPr>
      </w:pPr>
      <w:r>
        <w:rPr>
          <w:rFonts w:eastAsia="Calibri" w:cs="Times New Roman"/>
          <w:lang w:eastAsia="en-GB"/>
        </w:rPr>
        <w:t xml:space="preserve">Felek megállapodnak abban, hogy a Termékek átadás-átvétele során elvégzik a leszállított Termékek mennyiségi és minőségi ellenőrzését. </w:t>
      </w:r>
      <w:r w:rsidR="00B65D8D">
        <w:rPr>
          <w:rFonts w:eastAsia="Calibri" w:cs="Times New Roman"/>
          <w:lang w:eastAsia="en-GB"/>
        </w:rPr>
        <w:t>Látható sérülés vagy hiány esetén (továbbiakban együtt hiba) esetén a Felek a hibát jegyzőkönyvben rögzítik. Ebben az esetben az Eladó köteles a hibás Terméket a jegyzőkönyvben meghatározott határidőn belül kicserélni vagy a hiányt pótolni.</w:t>
      </w:r>
    </w:p>
    <w:p w14:paraId="161DAC0A" w14:textId="4158D050" w:rsidR="00AD2759" w:rsidRDefault="00AD2759" w:rsidP="001224C2">
      <w:pPr>
        <w:widowControl w:val="0"/>
        <w:numPr>
          <w:ilvl w:val="1"/>
          <w:numId w:val="2"/>
        </w:numPr>
        <w:spacing w:after="0" w:line="240" w:lineRule="auto"/>
        <w:ind w:left="567" w:hanging="567"/>
        <w:jc w:val="both"/>
        <w:rPr>
          <w:rFonts w:eastAsia="Calibri" w:cs="Times New Roman"/>
          <w:lang w:eastAsia="en-GB"/>
        </w:rPr>
      </w:pPr>
      <w:r>
        <w:rPr>
          <w:rFonts w:eastAsia="Calibri" w:cs="Times New Roman"/>
          <w:lang w:eastAsia="en-GB"/>
        </w:rPr>
        <w:t>Felek rögzítik, hogy a</w:t>
      </w:r>
      <w:r w:rsidR="00B947FD">
        <w:rPr>
          <w:rFonts w:eastAsia="Calibri" w:cs="Times New Roman"/>
          <w:lang w:eastAsia="en-GB"/>
        </w:rPr>
        <w:t>z átadás-átvételkori</w:t>
      </w:r>
      <w:r>
        <w:rPr>
          <w:rFonts w:eastAsia="Calibri" w:cs="Times New Roman"/>
          <w:lang w:eastAsia="en-GB"/>
        </w:rPr>
        <w:t>ellenőrzés gyűjtőcsomagolási egységenként történik.</w:t>
      </w:r>
      <w:r w:rsidR="00B947FD">
        <w:rPr>
          <w:rFonts w:eastAsia="Calibri" w:cs="Times New Roman"/>
          <w:lang w:eastAsia="en-GB"/>
        </w:rPr>
        <w:t xml:space="preserve"> A gyűjtőcsomagoláson belüli (legkisebb gyűjtőcsomagolási </w:t>
      </w:r>
      <w:proofErr w:type="spellStart"/>
      <w:r w:rsidR="00B947FD">
        <w:rPr>
          <w:rFonts w:eastAsia="Calibri" w:cs="Times New Roman"/>
          <w:lang w:eastAsia="en-GB"/>
        </w:rPr>
        <w:t>egységenkénti</w:t>
      </w:r>
      <w:proofErr w:type="spellEnd"/>
      <w:r w:rsidR="00B947FD">
        <w:rPr>
          <w:rFonts w:eastAsia="Calibri" w:cs="Times New Roman"/>
          <w:lang w:eastAsia="en-GB"/>
        </w:rPr>
        <w:t>) ellenőrzés az átadás-átvételi eljárást követően történik. Ennek során tapasztalható hibákat, hiányosságokat a Vevő haladéktalanul jelzi az Eladó felé szavatossági jogai érvényesítése mellett.</w:t>
      </w:r>
    </w:p>
    <w:p w14:paraId="0B5DC9DD" w14:textId="6318D6F8" w:rsidR="00B65D8D" w:rsidRPr="00FE51C3" w:rsidRDefault="00B65D8D" w:rsidP="00FF4CAF">
      <w:pPr>
        <w:widowControl w:val="0"/>
        <w:numPr>
          <w:ilvl w:val="1"/>
          <w:numId w:val="2"/>
        </w:numPr>
        <w:spacing w:after="0" w:line="240" w:lineRule="auto"/>
        <w:ind w:left="567" w:hanging="567"/>
        <w:jc w:val="both"/>
        <w:rPr>
          <w:rFonts w:eastAsia="Calibri" w:cs="Times New Roman"/>
          <w:lang w:eastAsia="en-GB"/>
        </w:rPr>
      </w:pPr>
      <w:r>
        <w:rPr>
          <w:rFonts w:eastAsia="Calibri" w:cs="Times New Roman"/>
          <w:lang w:eastAsia="en-GB"/>
        </w:rPr>
        <w:t xml:space="preserve">A Megrendelő a Termékeket szállítólevél alapján veszik át. </w:t>
      </w:r>
      <w:r w:rsidR="00CF2AB8" w:rsidRPr="00CF2AB8">
        <w:rPr>
          <w:rFonts w:eastAsia="Calibri" w:cs="Times New Roman"/>
          <w:lang w:eastAsia="en-GB"/>
        </w:rPr>
        <w:t>Felek megállapodnak abban, hogy a Szerződés szerint aláírt szállítólevelet teljesítés igazolására alkalmas dokumentumnak (továbbiakban: teljesítésigazolás) tekintik.</w:t>
      </w:r>
    </w:p>
    <w:p w14:paraId="2815C8AD" w14:textId="77777777" w:rsidR="00FE51C3" w:rsidRPr="00FE51C3" w:rsidRDefault="00FE51C3" w:rsidP="001224C2">
      <w:pPr>
        <w:widowControl w:val="0"/>
        <w:numPr>
          <w:ilvl w:val="1"/>
          <w:numId w:val="2"/>
        </w:numPr>
        <w:spacing w:after="0" w:line="240" w:lineRule="auto"/>
        <w:ind w:left="567" w:hanging="567"/>
        <w:jc w:val="both"/>
        <w:rPr>
          <w:rFonts w:eastAsia="Calibri" w:cs="Times New Roman"/>
          <w:lang w:eastAsia="en-GB"/>
        </w:rPr>
      </w:pPr>
      <w:r w:rsidRPr="00FE51C3">
        <w:rPr>
          <w:rFonts w:eastAsia="Calibri" w:cs="Times New Roman"/>
          <w:lang w:eastAsia="en-GB"/>
        </w:rPr>
        <w:t>Az átadás-átvétel során az Eladó köteles a</w:t>
      </w:r>
      <w:r w:rsidR="00B65D8D">
        <w:rPr>
          <w:rFonts w:eastAsia="Calibri" w:cs="Times New Roman"/>
          <w:lang w:eastAsia="en-GB"/>
        </w:rPr>
        <w:t xml:space="preserve"> Termékek</w:t>
      </w:r>
      <w:r w:rsidRPr="00FE51C3">
        <w:rPr>
          <w:rFonts w:eastAsia="Calibri" w:cs="Times New Roman"/>
          <w:lang w:eastAsia="en-GB"/>
        </w:rPr>
        <w:t xml:space="preserve"> minőségét és műszaki megfelelését tanúsító magyar nyelvű okmányokat, tanúsítványokat átadni a Vevő részére.</w:t>
      </w:r>
    </w:p>
    <w:p w14:paraId="66C060D3" w14:textId="77777777" w:rsidR="00FE51C3" w:rsidRDefault="00FE51C3" w:rsidP="00A02396">
      <w:pPr>
        <w:widowControl w:val="0"/>
        <w:numPr>
          <w:ilvl w:val="1"/>
          <w:numId w:val="2"/>
        </w:numPr>
        <w:spacing w:after="0" w:line="240" w:lineRule="auto"/>
        <w:ind w:left="567" w:hanging="567"/>
        <w:jc w:val="both"/>
        <w:rPr>
          <w:rFonts w:eastAsia="Calibri" w:cs="Times New Roman"/>
          <w:lang w:eastAsia="en-GB"/>
        </w:rPr>
      </w:pPr>
      <w:r w:rsidRPr="00B65D8D">
        <w:rPr>
          <w:rFonts w:eastAsia="Calibri" w:cs="Times New Roman"/>
          <w:lang w:eastAsia="en-GB"/>
        </w:rPr>
        <w:t>A</w:t>
      </w:r>
      <w:r w:rsidR="00B65D8D" w:rsidRPr="00B65D8D">
        <w:rPr>
          <w:rFonts w:eastAsia="Calibri" w:cs="Times New Roman"/>
          <w:lang w:eastAsia="en-GB"/>
        </w:rPr>
        <w:t xml:space="preserve"> leszállított Termékekkel k</w:t>
      </w:r>
      <w:r w:rsidRPr="00B65D8D">
        <w:rPr>
          <w:rFonts w:eastAsia="Calibri" w:cs="Times New Roman"/>
          <w:lang w:eastAsia="en-GB"/>
        </w:rPr>
        <w:t>apcsolatos kárveszély a teljesítéssel, a teljesítés helyén száll át a Vevőre.</w:t>
      </w:r>
    </w:p>
    <w:p w14:paraId="7D4F5F88" w14:textId="77777777" w:rsidR="00FD3C8D" w:rsidRPr="00FD3C8D" w:rsidRDefault="00FD3C8D" w:rsidP="00FD3C8D">
      <w:pPr>
        <w:widowControl w:val="0"/>
        <w:numPr>
          <w:ilvl w:val="1"/>
          <w:numId w:val="2"/>
        </w:numPr>
        <w:spacing w:after="0" w:line="240" w:lineRule="auto"/>
        <w:ind w:left="567" w:hanging="567"/>
        <w:jc w:val="both"/>
        <w:rPr>
          <w:rFonts w:eastAsia="Calibri" w:cs="Times New Roman"/>
          <w:lang w:eastAsia="en-GB"/>
        </w:rPr>
      </w:pPr>
      <w:r w:rsidRPr="00FD3C8D">
        <w:rPr>
          <w:rFonts w:eastAsia="Calibri" w:cs="Times New Roman"/>
          <w:lang w:eastAsia="en-GB"/>
        </w:rPr>
        <w:t>Az Eladó köteles az átadás-átvétel során gondoskodni a munkavédelmi és balesetvédelmi, tűzrendészeti és környezetvédelmi előírások betartásáról. Az Eladó köteles minden olyan kárt megtéríteni, amelyet a szállítás során a Vevőnek vagy olyan harmadik személynek okozott, aki a kárigényét a Vevővel szemben kívánja érvényesíteni.</w:t>
      </w:r>
    </w:p>
    <w:p w14:paraId="6910DF49" w14:textId="35C4E714" w:rsidR="00FD3C8D" w:rsidRDefault="00FD3C8D" w:rsidP="00FD3C8D">
      <w:pPr>
        <w:widowControl w:val="0"/>
        <w:numPr>
          <w:ilvl w:val="1"/>
          <w:numId w:val="2"/>
        </w:numPr>
        <w:spacing w:after="0" w:line="240" w:lineRule="auto"/>
        <w:ind w:left="567" w:hanging="567"/>
        <w:jc w:val="both"/>
        <w:rPr>
          <w:rFonts w:eastAsia="Calibri" w:cs="Times New Roman"/>
          <w:lang w:eastAsia="en-GB"/>
        </w:rPr>
      </w:pPr>
      <w:r w:rsidRPr="00FD3C8D">
        <w:rPr>
          <w:rFonts w:eastAsia="Calibri" w:cs="Times New Roman"/>
          <w:lang w:eastAsia="en-GB"/>
        </w:rPr>
        <w:t xml:space="preserve">A csomagolásnak alkalmasnak kell lennie arra, hogy a </w:t>
      </w:r>
      <w:r>
        <w:rPr>
          <w:rFonts w:eastAsia="Calibri" w:cs="Times New Roman"/>
          <w:lang w:eastAsia="en-GB"/>
        </w:rPr>
        <w:t>T</w:t>
      </w:r>
      <w:r w:rsidRPr="00FD3C8D">
        <w:rPr>
          <w:rFonts w:eastAsia="Calibri" w:cs="Times New Roman"/>
          <w:lang w:eastAsia="en-GB"/>
        </w:rPr>
        <w:t xml:space="preserve">ermékek épségét, sterilitását a fuvarozás </w:t>
      </w:r>
      <w:r w:rsidRPr="00FD3C8D">
        <w:rPr>
          <w:rFonts w:eastAsia="Calibri" w:cs="Times New Roman"/>
          <w:lang w:eastAsia="en-GB"/>
        </w:rPr>
        <w:lastRenderedPageBreak/>
        <w:t xml:space="preserve">és a tárolás időtartama alatt megóvja. </w:t>
      </w:r>
    </w:p>
    <w:p w14:paraId="5DE1AE60" w14:textId="335E7F7F" w:rsidR="00034F23" w:rsidRPr="00034F23" w:rsidRDefault="00034F23" w:rsidP="006D659F">
      <w:pPr>
        <w:widowControl w:val="0"/>
        <w:spacing w:before="240" w:after="0" w:line="240" w:lineRule="auto"/>
        <w:jc w:val="both"/>
        <w:rPr>
          <w:rFonts w:eastAsia="Calibri" w:cs="Times New Roman"/>
          <w:i/>
          <w:u w:val="single"/>
          <w:lang w:eastAsia="en-GB"/>
        </w:rPr>
      </w:pPr>
      <w:r w:rsidRPr="00034F23">
        <w:rPr>
          <w:rFonts w:eastAsia="Calibri" w:cs="Times New Roman"/>
          <w:i/>
          <w:u w:val="single"/>
          <w:lang w:eastAsia="en-GB"/>
        </w:rPr>
        <w:t>Adagolók cseréje:</w:t>
      </w:r>
    </w:p>
    <w:p w14:paraId="0287FB6B" w14:textId="14A67E51" w:rsidR="00034F23" w:rsidRDefault="00034F23">
      <w:pPr>
        <w:widowControl w:val="0"/>
        <w:numPr>
          <w:ilvl w:val="1"/>
          <w:numId w:val="2"/>
        </w:numPr>
        <w:spacing w:after="0" w:line="240" w:lineRule="auto"/>
        <w:ind w:left="567" w:hanging="567"/>
        <w:jc w:val="both"/>
        <w:rPr>
          <w:rFonts w:eastAsia="Calibri" w:cs="Times New Roman"/>
          <w:lang w:eastAsia="en-GB"/>
        </w:rPr>
      </w:pPr>
      <w:r>
        <w:rPr>
          <w:rFonts w:eastAsia="Calibri" w:cs="Times New Roman"/>
          <w:lang w:eastAsia="en-GB"/>
        </w:rPr>
        <w:t>Felek megállapodnak abban, hogy a Szerződés keretében az Eladó kötelessége, hogy a Termékek használatához szükséges adagolókat a Szerződés időbeli hatálya alatt biztosítsa a Vevő részére.</w:t>
      </w:r>
    </w:p>
    <w:p w14:paraId="651B7ABD" w14:textId="64A9AC1F" w:rsidR="005321FD" w:rsidRPr="005321FD" w:rsidRDefault="005321FD" w:rsidP="005C0D2C">
      <w:pPr>
        <w:pStyle w:val="Listaszerbekezds"/>
        <w:numPr>
          <w:ilvl w:val="1"/>
          <w:numId w:val="2"/>
        </w:numPr>
        <w:spacing w:line="240" w:lineRule="auto"/>
        <w:ind w:left="567" w:hanging="567"/>
        <w:jc w:val="both"/>
        <w:rPr>
          <w:ins w:id="21" w:author="Zámbó Balázs dr." w:date="2018-03-19T11:03:00Z"/>
          <w:rFonts w:eastAsia="Calibri" w:cs="Times New Roman"/>
          <w:lang w:eastAsia="en-GB"/>
        </w:rPr>
        <w:pPrChange w:id="22" w:author="Zámbó Balázs dr." w:date="2018-03-19T16:36:00Z">
          <w:pPr>
            <w:pStyle w:val="Listaszerbekezds"/>
            <w:numPr>
              <w:ilvl w:val="1"/>
              <w:numId w:val="2"/>
            </w:numPr>
            <w:ind w:left="4755" w:hanging="360"/>
          </w:pPr>
        </w:pPrChange>
      </w:pPr>
      <w:ins w:id="23" w:author="Zámbó Balázs dr." w:date="2018-03-19T11:03:00Z">
        <w:r w:rsidRPr="005321FD">
          <w:rPr>
            <w:rFonts w:eastAsia="Calibri" w:cs="Times New Roman"/>
            <w:lang w:eastAsia="en-GB"/>
          </w:rPr>
          <w:t>Felek megállapodnak a</w:t>
        </w:r>
        <w:bookmarkStart w:id="24" w:name="_GoBack"/>
        <w:bookmarkEnd w:id="24"/>
        <w:r w:rsidRPr="005321FD">
          <w:rPr>
            <w:rFonts w:eastAsia="Calibri" w:cs="Times New Roman"/>
            <w:lang w:eastAsia="en-GB"/>
          </w:rPr>
          <w:t xml:space="preserve">bban, hogy az Eladó a Szerződés </w:t>
        </w:r>
        <w:r w:rsidRPr="005C0D2C">
          <w:rPr>
            <w:rFonts w:eastAsia="Calibri" w:cs="Times New Roman"/>
            <w:highlight w:val="yellow"/>
            <w:lang w:eastAsia="en-GB"/>
            <w:rPrChange w:id="25" w:author="Zámbó Balázs dr." w:date="2018-03-19T16:43:00Z">
              <w:rPr>
                <w:rFonts w:eastAsia="Calibri" w:cs="Times New Roman"/>
                <w:lang w:eastAsia="en-GB"/>
              </w:rPr>
            </w:rPrChange>
          </w:rPr>
          <w:t>aláírásától számított ** napon</w:t>
        </w:r>
        <w:r w:rsidRPr="005321FD">
          <w:rPr>
            <w:rFonts w:eastAsia="Calibri" w:cs="Times New Roman"/>
            <w:lang w:eastAsia="en-GB"/>
          </w:rPr>
          <w:t xml:space="preserve"> belül köteles a Termékek használatához szükséges adagolók</w:t>
        </w:r>
      </w:ins>
      <w:ins w:id="26" w:author="Zámbó Balázs dr." w:date="2018-03-19T16:23:00Z">
        <w:r w:rsidR="006E66DA">
          <w:rPr>
            <w:rFonts w:eastAsia="Calibri" w:cs="Times New Roman"/>
            <w:lang w:eastAsia="en-GB"/>
          </w:rPr>
          <w:t>at lecserélni</w:t>
        </w:r>
      </w:ins>
      <w:ins w:id="27" w:author="Zámbó Balázs dr." w:date="2018-03-19T16:34:00Z">
        <w:r w:rsidR="00850956">
          <w:rPr>
            <w:rFonts w:eastAsia="Calibri" w:cs="Times New Roman"/>
            <w:lang w:eastAsia="en-GB"/>
          </w:rPr>
          <w:t xml:space="preserve"> és azokat </w:t>
        </w:r>
      </w:ins>
      <w:ins w:id="28" w:author="Zámbó Balázs dr." w:date="2018-03-19T11:03:00Z">
        <w:r w:rsidRPr="005321FD">
          <w:rPr>
            <w:rFonts w:eastAsia="Calibri" w:cs="Times New Roman"/>
            <w:lang w:eastAsia="en-GB"/>
          </w:rPr>
          <w:t>a Szerződés teljes időtartama alatt biztosítani. A megajánlott nettó ajánlati ár az adagolók biztosítását és cseréjét tartalmazza.</w:t>
        </w:r>
      </w:ins>
    </w:p>
    <w:p w14:paraId="4B93166B" w14:textId="4B99C4B0" w:rsidR="00034F23" w:rsidDel="005321FD" w:rsidRDefault="00034F23">
      <w:pPr>
        <w:widowControl w:val="0"/>
        <w:numPr>
          <w:ilvl w:val="1"/>
          <w:numId w:val="2"/>
        </w:numPr>
        <w:spacing w:after="0" w:line="240" w:lineRule="auto"/>
        <w:ind w:left="567" w:hanging="567"/>
        <w:jc w:val="both"/>
        <w:rPr>
          <w:del w:id="29" w:author="Zámbó Balázs dr." w:date="2018-03-19T11:03:00Z"/>
          <w:rFonts w:eastAsia="Calibri" w:cs="Times New Roman"/>
          <w:lang w:eastAsia="en-GB"/>
        </w:rPr>
      </w:pPr>
      <w:del w:id="30" w:author="Zámbó Balázs dr." w:date="2018-03-19T11:03:00Z">
        <w:r w:rsidDel="005321FD">
          <w:rPr>
            <w:rFonts w:eastAsia="Calibri" w:cs="Times New Roman"/>
            <w:lang w:eastAsia="en-GB"/>
          </w:rPr>
          <w:delText xml:space="preserve">Felek megállapodnak abban, hogy az </w:delText>
        </w:r>
        <w:r w:rsidR="006D659F" w:rsidDel="005321FD">
          <w:rPr>
            <w:rFonts w:eastAsia="Calibri" w:cs="Times New Roman"/>
            <w:lang w:eastAsia="en-GB"/>
          </w:rPr>
          <w:delText xml:space="preserve">Eladó a Szerződés aláírásától </w:delText>
        </w:r>
        <w:r w:rsidR="006D659F" w:rsidRPr="006D659F" w:rsidDel="005321FD">
          <w:rPr>
            <w:rFonts w:eastAsia="Calibri" w:cs="Times New Roman"/>
            <w:highlight w:val="yellow"/>
            <w:lang w:eastAsia="en-GB"/>
          </w:rPr>
          <w:delText>számított ** napon belül</w:delText>
        </w:r>
        <w:r w:rsidR="00F0404F" w:rsidDel="005321FD">
          <w:rPr>
            <w:rStyle w:val="Lbjegyzet-hivatkozs"/>
            <w:rFonts w:eastAsia="Calibri" w:cs="Times New Roman"/>
            <w:lang w:eastAsia="en-GB"/>
          </w:rPr>
          <w:footnoteReference w:id="2"/>
        </w:r>
        <w:r w:rsidR="008D5158" w:rsidDel="005321FD">
          <w:rPr>
            <w:rFonts w:eastAsia="Calibri" w:cs="Times New Roman"/>
            <w:lang w:eastAsia="en-GB"/>
          </w:rPr>
          <w:delText xml:space="preserve"> </w:delText>
        </w:r>
        <w:r w:rsidR="00026356" w:rsidDel="005321FD">
          <w:rPr>
            <w:rFonts w:eastAsia="Calibri" w:cs="Times New Roman"/>
            <w:lang w:eastAsia="en-GB"/>
          </w:rPr>
          <w:delText>köteles</w:delText>
        </w:r>
      </w:del>
      <w:ins w:id="33" w:author="Dr. Währing Réka" w:date="2018-03-13T12:26:00Z">
        <w:del w:id="34" w:author="Zámbó Balázs dr." w:date="2018-03-19T11:03:00Z">
          <w:r w:rsidR="003C67ED" w:rsidDel="005321FD">
            <w:rPr>
              <w:rFonts w:eastAsia="Calibri" w:cs="Times New Roman"/>
              <w:lang w:eastAsia="en-GB"/>
            </w:rPr>
            <w:delText xml:space="preserve"> a Termékek használatához szükséges adagolók cseréjének biztosítására a Szerződés teljes időtartama alatt, amelynek költségét a megajánlott nettó ajánlati ár tartalmazza.</w:delText>
          </w:r>
        </w:del>
      </w:ins>
      <w:ins w:id="35" w:author="Dr. Währing Réka" w:date="2018-03-13T12:29:00Z">
        <w:del w:id="36" w:author="Zámbó Balázs dr." w:date="2018-03-19T11:03:00Z">
          <w:r w:rsidR="003C67ED" w:rsidDel="005321FD">
            <w:rPr>
              <w:rFonts w:eastAsia="Calibri" w:cs="Times New Roman"/>
              <w:lang w:eastAsia="en-GB"/>
            </w:rPr>
            <w:delText xml:space="preserve"> </w:delText>
          </w:r>
        </w:del>
      </w:ins>
      <w:del w:id="37" w:author="Zámbó Balázs dr." w:date="2018-03-19T11:03:00Z">
        <w:r w:rsidR="00026356" w:rsidDel="005321FD">
          <w:rPr>
            <w:rFonts w:eastAsia="Calibri" w:cs="Times New Roman"/>
            <w:lang w:eastAsia="en-GB"/>
          </w:rPr>
          <w:delText xml:space="preserve"> díj felszámítása nélkül a Termékek használatához szükséges adagolókat lecserélni és a Szerződés teljes időtartama alatt díjmentesen biztosítani.</w:delText>
        </w:r>
      </w:del>
    </w:p>
    <w:p w14:paraId="5BA9BB9E" w14:textId="2798AB6F" w:rsidR="005321FD" w:rsidRPr="005321FD" w:rsidRDefault="005321FD">
      <w:pPr>
        <w:pStyle w:val="Listaszerbekezds"/>
        <w:numPr>
          <w:ilvl w:val="1"/>
          <w:numId w:val="2"/>
        </w:numPr>
        <w:spacing w:line="240" w:lineRule="auto"/>
        <w:ind w:left="567" w:hanging="567"/>
        <w:jc w:val="both"/>
        <w:rPr>
          <w:ins w:id="38" w:author="Zámbó Balázs dr." w:date="2018-03-19T11:04:00Z"/>
          <w:rFonts w:eastAsia="Calibri" w:cs="Times New Roman"/>
          <w:lang w:eastAsia="en-GB"/>
        </w:rPr>
        <w:pPrChange w:id="39" w:author="Zámbó Balázs dr." w:date="2018-03-19T16:35:00Z">
          <w:pPr>
            <w:pStyle w:val="Listaszerbekezds"/>
            <w:numPr>
              <w:ilvl w:val="1"/>
              <w:numId w:val="2"/>
            </w:numPr>
            <w:ind w:left="4755" w:hanging="360"/>
          </w:pPr>
        </w:pPrChange>
      </w:pPr>
      <w:ins w:id="40" w:author="Zámbó Balázs dr." w:date="2018-03-19T11:04:00Z">
        <w:r w:rsidRPr="005321FD">
          <w:rPr>
            <w:rFonts w:eastAsia="Calibri" w:cs="Times New Roman"/>
            <w:lang w:eastAsia="en-GB"/>
          </w:rPr>
          <w:t>Felek megállapodnak abban, hogy a Szerződés bármely okból történő megszűnése esetén az Eladó köteles a</w:t>
        </w:r>
      </w:ins>
      <w:ins w:id="41" w:author="Zámbó Balázs dr." w:date="2018-03-19T16:35:00Z">
        <w:r w:rsidR="00850956">
          <w:rPr>
            <w:rFonts w:eastAsia="Calibri" w:cs="Times New Roman"/>
            <w:lang w:eastAsia="en-GB"/>
          </w:rPr>
          <w:t xml:space="preserve"> lecserélt</w:t>
        </w:r>
      </w:ins>
      <w:ins w:id="42" w:author="Zámbó Balázs dr." w:date="2018-03-19T11:04:00Z">
        <w:r w:rsidRPr="005321FD">
          <w:rPr>
            <w:rFonts w:eastAsia="Calibri" w:cs="Times New Roman"/>
            <w:lang w:eastAsia="en-GB"/>
          </w:rPr>
          <w:t xml:space="preserve"> adagolókat</w:t>
        </w:r>
      </w:ins>
      <w:ins w:id="43" w:author="Zámbó Balázs dr." w:date="2018-03-19T16:35:00Z">
        <w:r w:rsidR="00850956">
          <w:rPr>
            <w:rFonts w:eastAsia="Calibri" w:cs="Times New Roman"/>
            <w:lang w:eastAsia="en-GB"/>
          </w:rPr>
          <w:t xml:space="preserve"> l</w:t>
        </w:r>
      </w:ins>
      <w:ins w:id="44" w:author="Zámbó Balázs dr." w:date="2018-03-19T11:04:00Z">
        <w:r w:rsidRPr="005321FD">
          <w:rPr>
            <w:rFonts w:eastAsia="Calibri" w:cs="Times New Roman"/>
            <w:lang w:eastAsia="en-GB"/>
          </w:rPr>
          <w:t>eszerelni és azokat elszállítani. A megajánlott nettó ajánlati ár az adagolók leszerelésének és elszállításának költségét tartalmazza.</w:t>
        </w:r>
      </w:ins>
    </w:p>
    <w:p w14:paraId="7297202C" w14:textId="6DD691F1" w:rsidR="00026356" w:rsidDel="005321FD" w:rsidRDefault="00026356">
      <w:pPr>
        <w:widowControl w:val="0"/>
        <w:spacing w:after="0" w:line="240" w:lineRule="auto"/>
        <w:jc w:val="both"/>
        <w:rPr>
          <w:del w:id="45" w:author="Zámbó Balázs dr." w:date="2018-03-19T11:04:00Z"/>
          <w:rFonts w:eastAsia="Calibri" w:cs="Times New Roman"/>
          <w:lang w:eastAsia="en-GB"/>
        </w:rPr>
        <w:pPrChange w:id="46" w:author="Zámbó Balázs dr." w:date="2018-03-19T11:04:00Z">
          <w:pPr>
            <w:widowControl w:val="0"/>
            <w:numPr>
              <w:ilvl w:val="1"/>
              <w:numId w:val="2"/>
            </w:numPr>
            <w:spacing w:after="0" w:line="240" w:lineRule="auto"/>
            <w:ind w:left="567" w:hanging="567"/>
            <w:jc w:val="both"/>
          </w:pPr>
        </w:pPrChange>
      </w:pPr>
      <w:del w:id="47" w:author="Zámbó Balázs dr." w:date="2018-03-19T11:04:00Z">
        <w:r w:rsidDel="005321FD">
          <w:rPr>
            <w:rFonts w:eastAsia="Calibri" w:cs="Times New Roman"/>
            <w:lang w:eastAsia="en-GB"/>
          </w:rPr>
          <w:delText>Felek megállapodnak abban, hogy a Szerződés bármely okból történő megszűnése esetén az Eladó köteles az adagolókat</w:delText>
        </w:r>
      </w:del>
      <w:ins w:id="48" w:author="Dr. Währing Réka" w:date="2018-03-13T12:31:00Z">
        <w:del w:id="49" w:author="Zámbó Balázs dr." w:date="2018-03-19T11:04:00Z">
          <w:r w:rsidR="003F7A4F" w:rsidDel="005321FD">
            <w:rPr>
              <w:rFonts w:eastAsia="Calibri" w:cs="Times New Roman"/>
              <w:lang w:eastAsia="en-GB"/>
            </w:rPr>
            <w:delText xml:space="preserve"> a megajánlott nettó ajánlati ár szerint meghatározott költségen</w:delText>
          </w:r>
        </w:del>
      </w:ins>
      <w:del w:id="50" w:author="Zámbó Balázs dr." w:date="2018-03-19T11:04:00Z">
        <w:r w:rsidDel="005321FD">
          <w:rPr>
            <w:rFonts w:eastAsia="Calibri" w:cs="Times New Roman"/>
            <w:lang w:eastAsia="en-GB"/>
          </w:rPr>
          <w:delText xml:space="preserve"> díj felszámítása nélkül leszerelni és azokat elszállítani.</w:delText>
        </w:r>
      </w:del>
    </w:p>
    <w:p w14:paraId="5BDBA946" w14:textId="0CA424D4" w:rsidR="00034F23" w:rsidRPr="00026356" w:rsidDel="005321FD" w:rsidRDefault="00026356">
      <w:pPr>
        <w:widowControl w:val="0"/>
        <w:spacing w:after="0" w:line="240" w:lineRule="auto"/>
        <w:jc w:val="both"/>
        <w:rPr>
          <w:del w:id="51" w:author="Zámbó Balázs dr." w:date="2018-03-19T11:05:00Z"/>
          <w:rFonts w:eastAsia="Calibri" w:cs="Times New Roman"/>
          <w:lang w:eastAsia="en-GB"/>
        </w:rPr>
        <w:pPrChange w:id="52" w:author="Zámbó Balázs dr." w:date="2018-03-19T11:04:00Z">
          <w:pPr>
            <w:widowControl w:val="0"/>
            <w:numPr>
              <w:ilvl w:val="1"/>
              <w:numId w:val="2"/>
            </w:numPr>
            <w:spacing w:after="0" w:line="240" w:lineRule="auto"/>
            <w:ind w:left="567" w:hanging="567"/>
            <w:jc w:val="both"/>
          </w:pPr>
        </w:pPrChange>
      </w:pPr>
      <w:del w:id="53" w:author="Zámbó Balázs dr." w:date="2018-03-19T11:05:00Z">
        <w:r w:rsidRPr="00026356" w:rsidDel="005321FD">
          <w:rPr>
            <w:rFonts w:eastAsia="Calibri" w:cs="Times New Roman"/>
            <w:lang w:eastAsia="en-GB"/>
          </w:rPr>
          <w:delText>Felek megállapodnak abban, hogy az adagolók biztosítására egyebekben a Ptk. haszonkölcsönre vonatkozó rendelkezéseit kell alkalmazni.</w:delText>
        </w:r>
      </w:del>
    </w:p>
    <w:p w14:paraId="53BBD91F" w14:textId="77777777" w:rsidR="00082554" w:rsidRPr="00082554" w:rsidRDefault="00B65D8D" w:rsidP="00082554">
      <w:pPr>
        <w:widowControl w:val="0"/>
        <w:numPr>
          <w:ilvl w:val="0"/>
          <w:numId w:val="2"/>
        </w:numPr>
        <w:spacing w:before="480" w:after="0" w:line="240" w:lineRule="auto"/>
        <w:ind w:left="567" w:hanging="567"/>
        <w:outlineLvl w:val="1"/>
        <w:rPr>
          <w:rFonts w:eastAsia="Calibri" w:cs="Times New Roman"/>
          <w:b/>
          <w:caps/>
          <w:lang w:eastAsia="en-GB"/>
        </w:rPr>
      </w:pPr>
      <w:r>
        <w:rPr>
          <w:rFonts w:eastAsia="Calibri" w:cs="Times New Roman"/>
          <w:b/>
          <w:caps/>
          <w:lang w:eastAsia="en-GB"/>
        </w:rPr>
        <w:t>vételár</w:t>
      </w:r>
    </w:p>
    <w:p w14:paraId="68855440" w14:textId="77777777" w:rsidR="00B65D8D" w:rsidRDefault="00082554" w:rsidP="00082554">
      <w:pPr>
        <w:widowControl w:val="0"/>
        <w:numPr>
          <w:ilvl w:val="1"/>
          <w:numId w:val="2"/>
        </w:numPr>
        <w:spacing w:after="0" w:line="240" w:lineRule="auto"/>
        <w:ind w:left="567" w:hanging="567"/>
        <w:jc w:val="both"/>
        <w:rPr>
          <w:rFonts w:eastAsia="Calibri" w:cs="Times New Roman"/>
          <w:lang w:eastAsia="en-GB"/>
        </w:rPr>
      </w:pPr>
      <w:bookmarkStart w:id="54" w:name="_Ref419830608"/>
      <w:r w:rsidRPr="00082554">
        <w:rPr>
          <w:rFonts w:eastAsia="Calibri" w:cs="Times New Roman"/>
          <w:lang w:eastAsia="en-GB"/>
        </w:rPr>
        <w:t>Felek megállapodnak abban, hogy a</w:t>
      </w:r>
      <w:r>
        <w:rPr>
          <w:rFonts w:eastAsia="Calibri" w:cs="Times New Roman"/>
          <w:lang w:eastAsia="en-GB"/>
        </w:rPr>
        <w:t xml:space="preserve">z </w:t>
      </w:r>
      <w:r w:rsidR="00B65D8D">
        <w:rPr>
          <w:rFonts w:eastAsia="Calibri" w:cs="Times New Roman"/>
          <w:lang w:eastAsia="en-GB"/>
        </w:rPr>
        <w:t>egyes Termékek vételárát (egységárát) a Szerződés 1. számú melléklete tartalmazza.</w:t>
      </w:r>
    </w:p>
    <w:bookmarkEnd w:id="54"/>
    <w:p w14:paraId="5DFDFADB" w14:textId="77777777" w:rsidR="00082554" w:rsidRDefault="00082554" w:rsidP="00082554">
      <w:pPr>
        <w:widowControl w:val="0"/>
        <w:numPr>
          <w:ilvl w:val="1"/>
          <w:numId w:val="2"/>
        </w:numPr>
        <w:spacing w:after="0" w:line="240" w:lineRule="auto"/>
        <w:ind w:left="567" w:hanging="567"/>
        <w:jc w:val="both"/>
        <w:rPr>
          <w:rFonts w:eastAsia="Calibri" w:cs="Times New Roman"/>
          <w:lang w:eastAsia="en-GB"/>
        </w:rPr>
      </w:pPr>
      <w:r w:rsidRPr="00082554">
        <w:rPr>
          <w:rFonts w:eastAsia="Calibri" w:cs="Times New Roman"/>
          <w:lang w:eastAsia="en-GB"/>
        </w:rPr>
        <w:t xml:space="preserve">Felek rögzítik, hogy a </w:t>
      </w:r>
      <w:r w:rsidRPr="00C034D0">
        <w:rPr>
          <w:rFonts w:eastAsia="Calibri" w:cs="Times New Roman"/>
          <w:highlight w:val="cyan"/>
          <w:lang w:eastAsia="en-GB"/>
        </w:rPr>
        <w:t>Szerződés 3.1.</w:t>
      </w:r>
      <w:r>
        <w:rPr>
          <w:rFonts w:eastAsia="Calibri" w:cs="Times New Roman"/>
          <w:lang w:eastAsia="en-GB"/>
        </w:rPr>
        <w:t xml:space="preserve"> pontjában meghatározott ellenérték</w:t>
      </w:r>
      <w:r w:rsidRPr="00082554">
        <w:rPr>
          <w:rFonts w:eastAsia="Calibri" w:cs="Times New Roman"/>
          <w:lang w:eastAsia="en-GB"/>
        </w:rPr>
        <w:t xml:space="preserve"> garantált, fix </w:t>
      </w:r>
      <w:r>
        <w:rPr>
          <w:rFonts w:eastAsia="Calibri" w:cs="Times New Roman"/>
          <w:lang w:eastAsia="en-GB"/>
        </w:rPr>
        <w:t>ellenérték</w:t>
      </w:r>
      <w:r w:rsidRPr="00082554">
        <w:rPr>
          <w:rFonts w:eastAsia="Calibri" w:cs="Times New Roman"/>
          <w:lang w:eastAsia="en-GB"/>
        </w:rPr>
        <w:t>, amely tartalmazza az Eladónak a Szerződés teljesítése körében felmerült valamennyi kiadását és költségét, ezért az Eladó a Vevőtől további díjazásra semmiféle</w:t>
      </w:r>
      <w:r w:rsidR="00B96EF5">
        <w:rPr>
          <w:rFonts w:eastAsia="Calibri" w:cs="Times New Roman"/>
          <w:lang w:eastAsia="en-GB"/>
        </w:rPr>
        <w:t xml:space="preserve"> jogcímen nem támaszthat </w:t>
      </w:r>
      <w:proofErr w:type="gramStart"/>
      <w:r w:rsidR="00B96EF5">
        <w:rPr>
          <w:rFonts w:eastAsia="Calibri" w:cs="Times New Roman"/>
          <w:lang w:eastAsia="en-GB"/>
        </w:rPr>
        <w:t>igényt</w:t>
      </w:r>
      <w:proofErr w:type="gramEnd"/>
      <w:r w:rsidR="00B96EF5">
        <w:rPr>
          <w:rFonts w:eastAsia="Calibri" w:cs="Times New Roman"/>
          <w:lang w:eastAsia="en-GB"/>
        </w:rPr>
        <w:t xml:space="preserve"> és hacsak a Szerződés másként nem rendelkezik, a díj a Szerződés időtartama alatt nem változhat.</w:t>
      </w:r>
    </w:p>
    <w:p w14:paraId="738D9B11" w14:textId="3DB2C158" w:rsidR="00B65D8D" w:rsidRDefault="00082554" w:rsidP="00A02396">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082554">
        <w:rPr>
          <w:rFonts w:eastAsia="Calibri" w:cs="Times New Roman"/>
          <w:lang w:eastAsia="en-GB"/>
        </w:rPr>
        <w:t>Felek rögzítik, hogy a</w:t>
      </w:r>
      <w:r w:rsidR="00AF640B">
        <w:rPr>
          <w:rFonts w:eastAsia="Calibri" w:cs="Times New Roman"/>
          <w:lang w:eastAsia="en-GB"/>
        </w:rPr>
        <w:t xml:space="preserve"> Termékek </w:t>
      </w:r>
      <w:r w:rsidR="00B65D8D">
        <w:rPr>
          <w:rFonts w:eastAsia="Calibri" w:cs="Times New Roman"/>
          <w:lang w:eastAsia="en-GB"/>
        </w:rPr>
        <w:t>vételára 100,000000%-</w:t>
      </w:r>
      <w:proofErr w:type="spellStart"/>
      <w:r w:rsidR="00B65D8D">
        <w:rPr>
          <w:rFonts w:eastAsia="Calibri" w:cs="Times New Roman"/>
          <w:lang w:eastAsia="en-GB"/>
        </w:rPr>
        <w:t>ban</w:t>
      </w:r>
      <w:proofErr w:type="spellEnd"/>
      <w:r w:rsidR="00B65D8D">
        <w:rPr>
          <w:rFonts w:eastAsia="Calibri" w:cs="Times New Roman"/>
          <w:lang w:eastAsia="en-GB"/>
        </w:rPr>
        <w:t xml:space="preserve"> saját forrásból finanszírozza.</w:t>
      </w:r>
    </w:p>
    <w:p w14:paraId="1A82D084" w14:textId="77777777" w:rsidR="00B65D8D" w:rsidRDefault="00B65D8D" w:rsidP="00A02396">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Pr>
          <w:rFonts w:eastAsia="Calibri" w:cs="Times New Roman"/>
          <w:lang w:eastAsia="en-GB"/>
        </w:rPr>
        <w:t>A Vevő kijelenti, hogy a vételár megfizetéséhez szükséges anyagi fedezettel rendelkezik.</w:t>
      </w:r>
    </w:p>
    <w:p w14:paraId="1427A9D3" w14:textId="77777777" w:rsidR="00082554" w:rsidRPr="00082554" w:rsidRDefault="00082554" w:rsidP="00082554">
      <w:pPr>
        <w:widowControl w:val="0"/>
        <w:numPr>
          <w:ilvl w:val="0"/>
          <w:numId w:val="2"/>
        </w:numPr>
        <w:spacing w:before="480" w:after="0" w:line="240" w:lineRule="auto"/>
        <w:ind w:left="567" w:hanging="567"/>
        <w:jc w:val="both"/>
        <w:rPr>
          <w:rFonts w:eastAsia="Calibri" w:cs="Times New Roman"/>
          <w:b/>
          <w:lang w:eastAsia="en-GB"/>
        </w:rPr>
      </w:pPr>
      <w:r w:rsidRPr="00082554">
        <w:rPr>
          <w:rFonts w:eastAsia="Calibri" w:cs="Times New Roman"/>
          <w:b/>
          <w:lang w:eastAsia="en-GB"/>
        </w:rPr>
        <w:t>ELLENÉRTÉK MEGFIZETÉSÉNEK MÓDJA</w:t>
      </w:r>
    </w:p>
    <w:p w14:paraId="029AEFE6" w14:textId="70770649" w:rsidR="00ED4100" w:rsidRDefault="00ED4100" w:rsidP="00082554">
      <w:pPr>
        <w:widowControl w:val="0"/>
        <w:numPr>
          <w:ilvl w:val="1"/>
          <w:numId w:val="2"/>
        </w:numPr>
        <w:spacing w:after="0" w:line="240" w:lineRule="auto"/>
        <w:ind w:left="567" w:hanging="567"/>
        <w:jc w:val="both"/>
        <w:rPr>
          <w:rFonts w:eastAsia="Calibri" w:cs="Times New Roman"/>
          <w:lang w:eastAsia="en-GB"/>
        </w:rPr>
      </w:pPr>
      <w:r>
        <w:rPr>
          <w:rFonts w:eastAsia="Calibri" w:cs="Times New Roman"/>
          <w:lang w:eastAsia="en-GB"/>
        </w:rPr>
        <w:t xml:space="preserve">Felek megállapodnak abban, hogy az Eladó </w:t>
      </w:r>
      <w:proofErr w:type="spellStart"/>
      <w:r>
        <w:rPr>
          <w:rFonts w:eastAsia="Calibri" w:cs="Times New Roman"/>
          <w:lang w:eastAsia="en-GB"/>
        </w:rPr>
        <w:t>Megrendelésenkét</w:t>
      </w:r>
      <w:proofErr w:type="spellEnd"/>
      <w:r>
        <w:rPr>
          <w:rFonts w:eastAsia="Calibri" w:cs="Times New Roman"/>
          <w:lang w:eastAsia="en-GB"/>
        </w:rPr>
        <w:t xml:space="preserve"> jogosult részszámla kiállítására a Szerződés rendelkezései szerint.</w:t>
      </w:r>
    </w:p>
    <w:p w14:paraId="16E1093B" w14:textId="6E565F82" w:rsidR="00780B49" w:rsidRDefault="00B65D8D" w:rsidP="00082554">
      <w:pPr>
        <w:widowControl w:val="0"/>
        <w:numPr>
          <w:ilvl w:val="1"/>
          <w:numId w:val="2"/>
        </w:numPr>
        <w:spacing w:after="0" w:line="240" w:lineRule="auto"/>
        <w:ind w:left="567" w:hanging="567"/>
        <w:jc w:val="both"/>
        <w:rPr>
          <w:rFonts w:eastAsia="Calibri" w:cs="Times New Roman"/>
          <w:lang w:eastAsia="en-GB"/>
        </w:rPr>
      </w:pPr>
      <w:r>
        <w:rPr>
          <w:rFonts w:eastAsia="Calibri" w:cs="Times New Roman"/>
          <w:lang w:eastAsia="en-GB"/>
        </w:rPr>
        <w:t>Felek megállapodnak abban, hogy a Vevő a vételárat megrendelésenként utólag, az adott Megrendelés teljesítését követően fizeti meg a Szerződés rendelkezései szerint.</w:t>
      </w:r>
      <w:r w:rsidR="00047122">
        <w:rPr>
          <w:rFonts w:eastAsia="Calibri" w:cs="Times New Roman"/>
          <w:lang w:eastAsia="en-GB"/>
        </w:rPr>
        <w:t xml:space="preserve"> </w:t>
      </w:r>
    </w:p>
    <w:p w14:paraId="426B05B3" w14:textId="21391B21" w:rsidR="00B65D8D" w:rsidRDefault="00B304BD" w:rsidP="00082554">
      <w:pPr>
        <w:widowControl w:val="0"/>
        <w:numPr>
          <w:ilvl w:val="1"/>
          <w:numId w:val="2"/>
        </w:numPr>
        <w:spacing w:after="0" w:line="240" w:lineRule="auto"/>
        <w:ind w:left="567" w:hanging="567"/>
        <w:jc w:val="both"/>
        <w:rPr>
          <w:rFonts w:eastAsia="Calibri" w:cs="Times New Roman"/>
          <w:lang w:eastAsia="en-GB"/>
        </w:rPr>
      </w:pPr>
      <w:r>
        <w:rPr>
          <w:rFonts w:eastAsia="Calibri" w:cs="Times New Roman"/>
          <w:lang w:eastAsia="en-GB"/>
        </w:rPr>
        <w:t>A Vevő által az adott Megrendelés után ténylegesen fizetendő ellenérték az adott Megrendelés keretében sikeresen átadott Termékek darabszámának és egységárának szorzata.</w:t>
      </w:r>
    </w:p>
    <w:p w14:paraId="41500E61" w14:textId="77777777" w:rsidR="00082554" w:rsidRPr="00082554" w:rsidRDefault="00082554" w:rsidP="00082554">
      <w:pPr>
        <w:widowControl w:val="0"/>
        <w:numPr>
          <w:ilvl w:val="1"/>
          <w:numId w:val="2"/>
        </w:numPr>
        <w:spacing w:after="0" w:line="240" w:lineRule="auto"/>
        <w:ind w:left="567" w:hanging="567"/>
        <w:jc w:val="both"/>
        <w:rPr>
          <w:rFonts w:eastAsia="Calibri" w:cs="Times New Roman"/>
          <w:lang w:eastAsia="en-GB"/>
        </w:rPr>
      </w:pPr>
      <w:r w:rsidRPr="00082554">
        <w:rPr>
          <w:rFonts w:eastAsia="Calibri" w:cs="Times New Roman"/>
          <w:lang w:eastAsia="en-GB"/>
        </w:rPr>
        <w:t>Felek megállapodnak abban, hogy a Kbt. 135. § (1) bekezdése alapján a</w:t>
      </w:r>
      <w:r w:rsidR="00B304BD">
        <w:rPr>
          <w:rFonts w:eastAsia="Calibri" w:cs="Times New Roman"/>
          <w:lang w:eastAsia="en-GB"/>
        </w:rPr>
        <w:t xml:space="preserve">z adott Megrendelés </w:t>
      </w:r>
      <w:r w:rsidRPr="00082554">
        <w:rPr>
          <w:rFonts w:eastAsia="Calibri" w:cs="Times New Roman"/>
          <w:lang w:eastAsia="en-GB"/>
        </w:rPr>
        <w:t xml:space="preserve">teljesítését követő 15 napon belül a Vevő erre feljogosított képviselője </w:t>
      </w:r>
      <w:r w:rsidR="00B304BD">
        <w:rPr>
          <w:rFonts w:eastAsia="Calibri" w:cs="Times New Roman"/>
          <w:lang w:eastAsia="en-GB"/>
        </w:rPr>
        <w:t>T</w:t>
      </w:r>
      <w:r w:rsidRPr="00082554">
        <w:rPr>
          <w:rFonts w:eastAsia="Calibri" w:cs="Times New Roman"/>
          <w:lang w:eastAsia="en-GB"/>
        </w:rPr>
        <w:t xml:space="preserve">eljesítésigazolást állít ki az Eladó részére. </w:t>
      </w:r>
    </w:p>
    <w:p w14:paraId="374475DB" w14:textId="2C7473D2" w:rsidR="00082554" w:rsidRPr="006A2853" w:rsidRDefault="00082554" w:rsidP="00082554">
      <w:pPr>
        <w:widowControl w:val="0"/>
        <w:numPr>
          <w:ilvl w:val="1"/>
          <w:numId w:val="2"/>
        </w:numPr>
        <w:spacing w:after="0" w:line="240" w:lineRule="auto"/>
        <w:ind w:left="567" w:hanging="567"/>
        <w:jc w:val="both"/>
        <w:rPr>
          <w:rFonts w:eastAsia="Calibri" w:cs="Times New Roman"/>
          <w:highlight w:val="green"/>
          <w:lang w:eastAsia="en-GB"/>
        </w:rPr>
      </w:pPr>
      <w:bookmarkStart w:id="55" w:name="_Ref416284721"/>
      <w:r w:rsidRPr="006A2853">
        <w:rPr>
          <w:rFonts w:eastAsia="Calibri" w:cs="Times New Roman"/>
          <w:highlight w:val="green"/>
          <w:lang w:eastAsia="en-GB"/>
        </w:rPr>
        <w:t xml:space="preserve">A Vevő részéről </w:t>
      </w:r>
      <w:r w:rsidR="00B304BD" w:rsidRPr="006A2853">
        <w:rPr>
          <w:rFonts w:eastAsia="Calibri" w:cs="Times New Roman"/>
          <w:highlight w:val="green"/>
          <w:lang w:eastAsia="en-GB"/>
        </w:rPr>
        <w:t>T</w:t>
      </w:r>
      <w:r w:rsidRPr="006A2853">
        <w:rPr>
          <w:rFonts w:eastAsia="Calibri" w:cs="Times New Roman"/>
          <w:highlight w:val="green"/>
          <w:lang w:eastAsia="en-GB"/>
        </w:rPr>
        <w:t xml:space="preserve">eljesítésigazolás kiállítására </w:t>
      </w:r>
      <w:r w:rsidR="00CF2AB8">
        <w:rPr>
          <w:rFonts w:eastAsia="Calibri" w:cs="Times New Roman"/>
          <w:highlight w:val="green"/>
          <w:lang w:eastAsia="en-GB"/>
        </w:rPr>
        <w:t xml:space="preserve">(és egyben szállítólevél aláírására) </w:t>
      </w:r>
      <w:r w:rsidRPr="006A2853">
        <w:rPr>
          <w:rFonts w:eastAsia="Calibri" w:cs="Times New Roman"/>
          <w:highlight w:val="green"/>
          <w:lang w:eastAsia="en-GB"/>
        </w:rPr>
        <w:t>jogosult személy</w:t>
      </w:r>
      <w:r w:rsidR="006777CC" w:rsidRPr="006A2853">
        <w:rPr>
          <w:rFonts w:eastAsia="Calibri" w:cs="Times New Roman"/>
          <w:highlight w:val="green"/>
          <w:lang w:eastAsia="en-GB"/>
        </w:rPr>
        <w:t>: ***.</w:t>
      </w:r>
    </w:p>
    <w:p w14:paraId="586A2B7F" w14:textId="77777777" w:rsidR="00082554" w:rsidRPr="00082554" w:rsidRDefault="00082554" w:rsidP="00082554">
      <w:pPr>
        <w:pStyle w:val="Listaszerbekezds"/>
        <w:widowControl w:val="0"/>
        <w:numPr>
          <w:ilvl w:val="1"/>
          <w:numId w:val="2"/>
        </w:numPr>
        <w:spacing w:after="0" w:line="240" w:lineRule="auto"/>
        <w:ind w:left="567" w:hanging="567"/>
        <w:contextualSpacing w:val="0"/>
        <w:jc w:val="both"/>
        <w:rPr>
          <w:rFonts w:eastAsia="Calibri" w:cs="Times New Roman"/>
          <w:lang w:eastAsia="en-GB"/>
        </w:rPr>
      </w:pPr>
      <w:bookmarkStart w:id="56" w:name="_Ref419830870"/>
      <w:r w:rsidRPr="00082554">
        <w:rPr>
          <w:rFonts w:eastAsia="Calibri" w:cs="Times New Roman"/>
          <w:lang w:eastAsia="en-GB"/>
        </w:rPr>
        <w:t>Az Eladó a számlát az általános forgalmi adóról szóló 2007. évi CXXVII. tv. 169. §-</w:t>
      </w:r>
      <w:proofErr w:type="spellStart"/>
      <w:r w:rsidRPr="00082554">
        <w:rPr>
          <w:rFonts w:eastAsia="Calibri" w:cs="Times New Roman"/>
          <w:lang w:eastAsia="en-GB"/>
        </w:rPr>
        <w:t>ában</w:t>
      </w:r>
      <w:proofErr w:type="spellEnd"/>
      <w:r w:rsidRPr="00082554">
        <w:rPr>
          <w:rFonts w:eastAsia="Calibri" w:cs="Times New Roman"/>
          <w:lang w:eastAsia="en-GB"/>
        </w:rPr>
        <w:t>, a számvitelről szóló 2000. évi C. tv. 167. §-</w:t>
      </w:r>
      <w:proofErr w:type="spellStart"/>
      <w:r w:rsidRPr="00082554">
        <w:rPr>
          <w:rFonts w:eastAsia="Calibri" w:cs="Times New Roman"/>
          <w:lang w:eastAsia="en-GB"/>
        </w:rPr>
        <w:t>ának</w:t>
      </w:r>
      <w:proofErr w:type="spellEnd"/>
      <w:r w:rsidRPr="00082554">
        <w:rPr>
          <w:rFonts w:eastAsia="Calibri" w:cs="Times New Roman"/>
          <w:lang w:eastAsia="en-GB"/>
        </w:rPr>
        <w:t xml:space="preserve"> (1) és (3) bekezdésében, továbbá a számla és a nyugta adóigazgatási azonosításáról, valamint az elektronikus formában megőrzött számlák adóhatósági ellenőrzéséről szóló 23/2014 (IV.30.) NGM rendeletben meghatározott tartalmi és formai követelményeknek megfelelően köteles kiállítani. Az Eladó a számlához köteles csatolni a teljesítésigazolás egy példányát, továbbá a számlán köteles feltüntetni a Vevő által előzetesen rendelkezésére bocsátott SAP azonosítószámot, valamint a vonatkozó </w:t>
      </w:r>
      <w:proofErr w:type="spellStart"/>
      <w:proofErr w:type="gramStart"/>
      <w:r w:rsidRPr="00082554">
        <w:rPr>
          <w:rFonts w:eastAsia="Calibri" w:cs="Times New Roman"/>
          <w:lang w:eastAsia="en-GB"/>
        </w:rPr>
        <w:t>vámtarifaszámo</w:t>
      </w:r>
      <w:proofErr w:type="spellEnd"/>
      <w:r w:rsidRPr="00082554">
        <w:rPr>
          <w:rFonts w:eastAsia="Calibri" w:cs="Times New Roman"/>
          <w:lang w:eastAsia="en-GB"/>
        </w:rPr>
        <w:t>(</w:t>
      </w:r>
      <w:proofErr w:type="spellStart"/>
      <w:proofErr w:type="gramEnd"/>
      <w:r w:rsidRPr="00082554">
        <w:rPr>
          <w:rFonts w:eastAsia="Calibri" w:cs="Times New Roman"/>
          <w:lang w:eastAsia="en-GB"/>
        </w:rPr>
        <w:t>ka</w:t>
      </w:r>
      <w:proofErr w:type="spellEnd"/>
      <w:r w:rsidRPr="00082554">
        <w:rPr>
          <w:rFonts w:eastAsia="Calibri" w:cs="Times New Roman"/>
          <w:lang w:eastAsia="en-GB"/>
        </w:rPr>
        <w:t>)t.</w:t>
      </w:r>
      <w:bookmarkEnd w:id="56"/>
    </w:p>
    <w:p w14:paraId="7C139846" w14:textId="77777777" w:rsidR="00082554" w:rsidRPr="00082554" w:rsidRDefault="00082554" w:rsidP="00082554">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082554">
        <w:rPr>
          <w:rFonts w:eastAsia="Calibri" w:cs="Times New Roman"/>
          <w:lang w:eastAsia="en-GB"/>
        </w:rPr>
        <w:t xml:space="preserve">A </w:t>
      </w:r>
      <w:r w:rsidRPr="00082554">
        <w:rPr>
          <w:rFonts w:eastAsia="Calibri" w:cs="Times New Roman"/>
          <w:highlight w:val="cyan"/>
          <w:lang w:eastAsia="en-GB"/>
        </w:rPr>
        <w:t>Szerződés 4.</w:t>
      </w:r>
      <w:r w:rsidR="002145DE">
        <w:rPr>
          <w:rFonts w:eastAsia="Calibri" w:cs="Times New Roman"/>
          <w:highlight w:val="cyan"/>
          <w:lang w:eastAsia="en-GB"/>
        </w:rPr>
        <w:t>6</w:t>
      </w:r>
      <w:r w:rsidRPr="00082554">
        <w:rPr>
          <w:rFonts w:eastAsia="Calibri" w:cs="Times New Roman"/>
          <w:highlight w:val="cyan"/>
          <w:lang w:eastAsia="en-GB"/>
        </w:rPr>
        <w:t>. pontjában</w:t>
      </w:r>
      <w:r w:rsidRPr="00082554">
        <w:rPr>
          <w:rFonts w:eastAsia="Calibri" w:cs="Times New Roman"/>
          <w:lang w:eastAsia="en-GB"/>
        </w:rPr>
        <w:t xml:space="preserve"> meghatározott követelményeknek nem megfelelően kiállított, és a Vevő részére megküldött számlát a Vevő nem fogadja be, azt kiegyenlítés nélkül visszaküldi az Eladó székhelyére és az ebből eredő fizetési késedelemért felelősséget nem vállal.</w:t>
      </w:r>
    </w:p>
    <w:p w14:paraId="16C5C046" w14:textId="77777777" w:rsidR="00082554" w:rsidRPr="00082554" w:rsidRDefault="00082554" w:rsidP="00082554">
      <w:pPr>
        <w:widowControl w:val="0"/>
        <w:numPr>
          <w:ilvl w:val="1"/>
          <w:numId w:val="2"/>
        </w:numPr>
        <w:spacing w:after="0" w:line="240" w:lineRule="auto"/>
        <w:ind w:left="567" w:hanging="567"/>
        <w:jc w:val="both"/>
        <w:rPr>
          <w:rFonts w:eastAsia="Calibri" w:cs="Times New Roman"/>
          <w:lang w:eastAsia="en-GB"/>
        </w:rPr>
      </w:pPr>
      <w:r w:rsidRPr="00082554">
        <w:rPr>
          <w:rFonts w:eastAsia="Calibri" w:cs="Times New Roman"/>
          <w:lang w:eastAsia="en-GB"/>
        </w:rPr>
        <w:t>Az ajánlattétel, az elszámolás és a kifizetés pénzneme: magyar forint (HUF)</w:t>
      </w:r>
    </w:p>
    <w:p w14:paraId="3B6E073C" w14:textId="77777777" w:rsidR="00082554" w:rsidRPr="00082554" w:rsidRDefault="00082554" w:rsidP="00082554">
      <w:pPr>
        <w:widowControl w:val="0"/>
        <w:numPr>
          <w:ilvl w:val="1"/>
          <w:numId w:val="2"/>
        </w:numPr>
        <w:spacing w:after="0" w:line="240" w:lineRule="auto"/>
        <w:ind w:left="567" w:hanging="567"/>
        <w:jc w:val="both"/>
        <w:rPr>
          <w:rFonts w:eastAsia="Calibri" w:cs="Times New Roman"/>
          <w:lang w:eastAsia="en-GB"/>
        </w:rPr>
      </w:pPr>
      <w:r w:rsidRPr="00082554">
        <w:rPr>
          <w:rFonts w:eastAsia="Calibri" w:cs="Times New Roman"/>
          <w:lang w:eastAsia="en-GB"/>
        </w:rPr>
        <w:t>Számlázási cím: Pécsi Tudományegyetem (7622 Pécs, Vasvári P. u. 4.)</w:t>
      </w:r>
    </w:p>
    <w:p w14:paraId="07185F6B" w14:textId="1E62C31B" w:rsidR="00082554" w:rsidRPr="00C9225F" w:rsidRDefault="00082554" w:rsidP="00C9225F">
      <w:pPr>
        <w:widowControl w:val="0"/>
        <w:numPr>
          <w:ilvl w:val="1"/>
          <w:numId w:val="2"/>
        </w:numPr>
        <w:spacing w:after="0" w:line="240" w:lineRule="auto"/>
        <w:ind w:left="567" w:hanging="567"/>
        <w:jc w:val="both"/>
        <w:rPr>
          <w:lang w:eastAsia="en-GB"/>
        </w:rPr>
      </w:pPr>
      <w:bookmarkStart w:id="57" w:name="_Ref420057520"/>
      <w:r w:rsidRPr="00082554">
        <w:rPr>
          <w:rFonts w:eastAsia="Calibri" w:cs="Times New Roman"/>
          <w:lang w:eastAsia="en-GB"/>
        </w:rPr>
        <w:t xml:space="preserve">Felek megállapodnak abban, hogy a számla kiegyenlítése a </w:t>
      </w:r>
      <w:r w:rsidR="00B304BD">
        <w:rPr>
          <w:rFonts w:eastAsia="Calibri" w:cs="Times New Roman"/>
          <w:lang w:eastAsia="en-GB"/>
        </w:rPr>
        <w:t xml:space="preserve">Kbt. 135. § (1) és (6) bekezdése </w:t>
      </w:r>
      <w:r w:rsidR="00B304BD">
        <w:rPr>
          <w:rFonts w:eastAsia="Calibri" w:cs="Times New Roman"/>
          <w:lang w:eastAsia="en-GB"/>
        </w:rPr>
        <w:lastRenderedPageBreak/>
        <w:t xml:space="preserve">alapján, a Ptk. 6:130. § (1) és (2) bekezdése a szerint, </w:t>
      </w:r>
      <w:r w:rsidRPr="00C9225F">
        <w:t>30 napon belül banki átutalással történik.</w:t>
      </w:r>
    </w:p>
    <w:bookmarkEnd w:id="57"/>
    <w:p w14:paraId="4D113E72" w14:textId="77777777" w:rsidR="00082554" w:rsidRPr="00C9225F" w:rsidRDefault="00082554" w:rsidP="00C9225F">
      <w:pPr>
        <w:widowControl w:val="0"/>
        <w:numPr>
          <w:ilvl w:val="1"/>
          <w:numId w:val="2"/>
        </w:numPr>
        <w:spacing w:after="0" w:line="240" w:lineRule="auto"/>
        <w:ind w:left="567" w:hanging="567"/>
        <w:jc w:val="both"/>
        <w:rPr>
          <w:rFonts w:eastAsia="Calibri" w:cs="Times New Roman"/>
          <w:lang w:eastAsia="en-GB"/>
        </w:rPr>
      </w:pPr>
      <w:r w:rsidRPr="00C9225F">
        <w:rPr>
          <w:rFonts w:eastAsia="Calibri" w:cs="Times New Roman"/>
          <w:lang w:eastAsia="en-GB"/>
        </w:rPr>
        <w:t>Felek rögzítik, hogy amennyiben a Vevő a számla kiegyenlítésével késedelembe esik, az Eladó a Polgári Törvénykönyvről szóló 2013. évi V. törvény (a továbbiakban: Ptk.) 6:155. §-a szerinti késedelmi kamatra tarthat igényt.</w:t>
      </w:r>
    </w:p>
    <w:p w14:paraId="29958C8F" w14:textId="77777777" w:rsidR="00082554" w:rsidRPr="00C9225F" w:rsidRDefault="00082554" w:rsidP="00C9225F">
      <w:pPr>
        <w:widowControl w:val="0"/>
        <w:numPr>
          <w:ilvl w:val="1"/>
          <w:numId w:val="2"/>
        </w:numPr>
        <w:spacing w:after="0" w:line="240" w:lineRule="auto"/>
        <w:ind w:left="567" w:hanging="567"/>
        <w:jc w:val="both"/>
        <w:rPr>
          <w:rFonts w:eastAsia="Calibri" w:cs="Times New Roman"/>
          <w:lang w:eastAsia="en-GB"/>
        </w:rPr>
      </w:pPr>
      <w:r w:rsidRPr="00C9225F">
        <w:rPr>
          <w:rFonts w:eastAsia="Calibri" w:cs="Times New Roman"/>
          <w:lang w:eastAsia="en-GB"/>
        </w:rPr>
        <w:t>Felek a Kbt. 135. § (6) bekezdésére figyelemmel rögzítik, hogy a Vevő a szerződésen alapuló ellenszolgáltatásából eredő tartozásával szemben csak a jogosult által elismert, egynemű és lejárt követelését számíthatja be.</w:t>
      </w:r>
    </w:p>
    <w:bookmarkEnd w:id="55"/>
    <w:p w14:paraId="2FDFCD14" w14:textId="77777777" w:rsidR="002145DE" w:rsidRPr="00C9225F" w:rsidRDefault="002145DE" w:rsidP="00C9225F">
      <w:pPr>
        <w:widowControl w:val="0"/>
        <w:numPr>
          <w:ilvl w:val="0"/>
          <w:numId w:val="2"/>
        </w:numPr>
        <w:spacing w:before="480" w:after="0" w:line="240" w:lineRule="auto"/>
        <w:ind w:left="567" w:hanging="567"/>
        <w:jc w:val="both"/>
        <w:outlineLvl w:val="1"/>
        <w:rPr>
          <w:rFonts w:eastAsia="Calibri" w:cs="Times New Roman"/>
          <w:b/>
          <w:caps/>
          <w:lang w:eastAsia="en-GB"/>
        </w:rPr>
      </w:pPr>
      <w:r w:rsidRPr="00C9225F">
        <w:rPr>
          <w:rFonts w:eastAsia="Calibri" w:cs="Times New Roman"/>
          <w:b/>
          <w:caps/>
          <w:lang w:eastAsia="en-GB"/>
        </w:rPr>
        <w:t>Szavatosság</w:t>
      </w:r>
    </w:p>
    <w:p w14:paraId="37CB5687" w14:textId="77777777" w:rsidR="002145DE" w:rsidRPr="00C9225F" w:rsidRDefault="002145DE" w:rsidP="00C9225F">
      <w:pPr>
        <w:pStyle w:val="Listaszerbekezds"/>
        <w:widowControl w:val="0"/>
        <w:numPr>
          <w:ilvl w:val="1"/>
          <w:numId w:val="2"/>
        </w:numPr>
        <w:spacing w:after="0" w:line="240" w:lineRule="auto"/>
        <w:ind w:left="567" w:hanging="567"/>
        <w:contextualSpacing w:val="0"/>
        <w:jc w:val="both"/>
        <w:rPr>
          <w:rFonts w:eastAsia="Calibri" w:cs="Calibri"/>
          <w:lang w:eastAsia="en-GB"/>
        </w:rPr>
      </w:pPr>
      <w:r w:rsidRPr="00C9225F">
        <w:rPr>
          <w:rFonts w:eastAsia="Calibri" w:cs="Calibri"/>
          <w:lang w:eastAsia="en-GB"/>
        </w:rPr>
        <w:t>Az Eladó szavatolja, hogy</w:t>
      </w:r>
    </w:p>
    <w:p w14:paraId="0EC33FDB" w14:textId="77777777" w:rsidR="002145DE" w:rsidRPr="00C9225F" w:rsidRDefault="002145DE" w:rsidP="00C9225F">
      <w:pPr>
        <w:pStyle w:val="Listaszerbekezds"/>
        <w:widowControl w:val="0"/>
        <w:numPr>
          <w:ilvl w:val="0"/>
          <w:numId w:val="5"/>
        </w:numPr>
        <w:spacing w:after="0" w:line="240" w:lineRule="auto"/>
        <w:ind w:left="1134" w:hanging="566"/>
        <w:contextualSpacing w:val="0"/>
        <w:jc w:val="both"/>
        <w:rPr>
          <w:rFonts w:eastAsia="Times New Roman" w:cs="Calibri"/>
          <w:lang w:eastAsia="en-GB"/>
        </w:rPr>
      </w:pPr>
      <w:r w:rsidRPr="00C9225F">
        <w:rPr>
          <w:rFonts w:eastAsia="Times New Roman" w:cs="Calibri"/>
          <w:lang w:eastAsia="en-GB"/>
        </w:rPr>
        <w:t>a</w:t>
      </w:r>
      <w:r w:rsidR="00AD2759">
        <w:rPr>
          <w:rFonts w:eastAsia="Times New Roman" w:cs="Calibri"/>
          <w:lang w:eastAsia="en-GB"/>
        </w:rPr>
        <w:t xml:space="preserve"> Termékek</w:t>
      </w:r>
      <w:r w:rsidRPr="00C9225F">
        <w:rPr>
          <w:rFonts w:eastAsia="Times New Roman" w:cs="Calibri"/>
          <w:lang w:eastAsia="en-GB"/>
        </w:rPr>
        <w:t xml:space="preserve"> tartalmazz</w:t>
      </w:r>
      <w:r w:rsidR="00AD2759">
        <w:rPr>
          <w:rFonts w:eastAsia="Times New Roman" w:cs="Calibri"/>
          <w:lang w:eastAsia="en-GB"/>
        </w:rPr>
        <w:t>ál</w:t>
      </w:r>
      <w:r w:rsidRPr="00C9225F">
        <w:rPr>
          <w:rFonts w:eastAsia="Times New Roman" w:cs="Calibri"/>
          <w:lang w:eastAsia="en-GB"/>
        </w:rPr>
        <w:t xml:space="preserve"> az összes legutóbbi kivitelezési és </w:t>
      </w:r>
      <w:proofErr w:type="spellStart"/>
      <w:r w:rsidRPr="00C9225F">
        <w:rPr>
          <w:rFonts w:eastAsia="Times New Roman" w:cs="Calibri"/>
          <w:lang w:eastAsia="en-GB"/>
        </w:rPr>
        <w:t>anyagbeli</w:t>
      </w:r>
      <w:proofErr w:type="spellEnd"/>
      <w:r w:rsidRPr="00C9225F">
        <w:rPr>
          <w:rFonts w:eastAsia="Times New Roman" w:cs="Calibri"/>
          <w:lang w:eastAsia="en-GB"/>
        </w:rPr>
        <w:t xml:space="preserve"> fejlesztéseket,</w:t>
      </w:r>
    </w:p>
    <w:p w14:paraId="73755A9F" w14:textId="77777777" w:rsidR="002145DE" w:rsidRPr="00C9225F" w:rsidRDefault="002145DE" w:rsidP="00C9225F">
      <w:pPr>
        <w:pStyle w:val="Listaszerbekezds"/>
        <w:widowControl w:val="0"/>
        <w:numPr>
          <w:ilvl w:val="0"/>
          <w:numId w:val="5"/>
        </w:numPr>
        <w:spacing w:after="0" w:line="240" w:lineRule="auto"/>
        <w:ind w:left="1134" w:hanging="566"/>
        <w:contextualSpacing w:val="0"/>
        <w:jc w:val="both"/>
        <w:rPr>
          <w:rFonts w:eastAsia="Times New Roman" w:cs="Calibri"/>
          <w:lang w:eastAsia="en-GB"/>
        </w:rPr>
      </w:pPr>
      <w:r w:rsidRPr="00C9225F">
        <w:rPr>
          <w:rFonts w:eastAsia="Times New Roman" w:cs="Calibri"/>
          <w:lang w:eastAsia="en-GB"/>
        </w:rPr>
        <w:t>a</w:t>
      </w:r>
      <w:r w:rsidR="00AD2759">
        <w:rPr>
          <w:rFonts w:eastAsia="Times New Roman" w:cs="Calibri"/>
          <w:lang w:eastAsia="en-GB"/>
        </w:rPr>
        <w:t xml:space="preserve"> Termékek</w:t>
      </w:r>
      <w:r w:rsidRPr="00C9225F">
        <w:rPr>
          <w:rFonts w:eastAsia="Times New Roman" w:cs="Calibri"/>
          <w:lang w:eastAsia="en-GB"/>
        </w:rPr>
        <w:t xml:space="preserve"> és a</w:t>
      </w:r>
      <w:r w:rsidR="00AD2759">
        <w:rPr>
          <w:rFonts w:eastAsia="Times New Roman" w:cs="Calibri"/>
          <w:lang w:eastAsia="en-GB"/>
        </w:rPr>
        <w:t>zok</w:t>
      </w:r>
      <w:r w:rsidRPr="00C9225F">
        <w:rPr>
          <w:rFonts w:eastAsia="Times New Roman" w:cs="Calibri"/>
          <w:lang w:eastAsia="en-GB"/>
        </w:rPr>
        <w:t xml:space="preserve"> valamennyi eleme mentes mindenfajta tervezési, </w:t>
      </w:r>
      <w:proofErr w:type="spellStart"/>
      <w:r w:rsidRPr="00C9225F">
        <w:rPr>
          <w:rFonts w:eastAsia="Times New Roman" w:cs="Calibri"/>
          <w:lang w:eastAsia="en-GB"/>
        </w:rPr>
        <w:t>anyagbeli</w:t>
      </w:r>
      <w:proofErr w:type="spellEnd"/>
      <w:r w:rsidRPr="00C9225F">
        <w:rPr>
          <w:rFonts w:eastAsia="Times New Roman" w:cs="Calibri"/>
          <w:lang w:eastAsia="en-GB"/>
        </w:rPr>
        <w:t xml:space="preserve">, kivitelezési, illetve az Eladó vagy </w:t>
      </w:r>
      <w:proofErr w:type="spellStart"/>
      <w:r w:rsidRPr="00C9225F">
        <w:rPr>
          <w:rFonts w:eastAsia="Times New Roman" w:cs="Calibri"/>
          <w:lang w:eastAsia="en-GB"/>
        </w:rPr>
        <w:t>közreműködői</w:t>
      </w:r>
      <w:proofErr w:type="spellEnd"/>
      <w:r w:rsidRPr="00C9225F">
        <w:rPr>
          <w:rFonts w:eastAsia="Times New Roman" w:cs="Calibri"/>
          <w:lang w:eastAsia="en-GB"/>
        </w:rPr>
        <w:t xml:space="preserve"> tevékenységével, illetve mulasztásával bármilyen más módon összefüggő hibáktól,</w:t>
      </w:r>
    </w:p>
    <w:p w14:paraId="78226A16" w14:textId="77777777" w:rsidR="002145DE" w:rsidRPr="00C9225F" w:rsidRDefault="002145DE" w:rsidP="00C9225F">
      <w:pPr>
        <w:pStyle w:val="Listaszerbekezds"/>
        <w:widowControl w:val="0"/>
        <w:numPr>
          <w:ilvl w:val="0"/>
          <w:numId w:val="5"/>
        </w:numPr>
        <w:spacing w:after="0" w:line="240" w:lineRule="auto"/>
        <w:ind w:left="1134" w:hanging="566"/>
        <w:contextualSpacing w:val="0"/>
        <w:jc w:val="both"/>
        <w:rPr>
          <w:rFonts w:eastAsia="Calibri" w:cs="Calibri"/>
          <w:lang w:eastAsia="en-GB"/>
        </w:rPr>
      </w:pPr>
      <w:r w:rsidRPr="00C9225F">
        <w:rPr>
          <w:rFonts w:eastAsia="Times New Roman" w:cs="Calibri"/>
          <w:lang w:eastAsia="en-GB"/>
        </w:rPr>
        <w:t>a</w:t>
      </w:r>
      <w:r w:rsidR="00AD2759">
        <w:rPr>
          <w:rFonts w:eastAsia="Times New Roman" w:cs="Calibri"/>
          <w:lang w:eastAsia="en-GB"/>
        </w:rPr>
        <w:t xml:space="preserve"> Termékek</w:t>
      </w:r>
      <w:r w:rsidRPr="00C9225F">
        <w:rPr>
          <w:rFonts w:eastAsia="Times New Roman" w:cs="Calibri"/>
          <w:lang w:eastAsia="en-GB"/>
        </w:rPr>
        <w:t xml:space="preserve"> a rendeltetésszerű használatra alkalmas</w:t>
      </w:r>
      <w:r w:rsidR="00AD2759">
        <w:rPr>
          <w:rFonts w:eastAsia="Times New Roman" w:cs="Calibri"/>
          <w:lang w:eastAsia="en-GB"/>
        </w:rPr>
        <w:t>ak</w:t>
      </w:r>
      <w:r w:rsidRPr="00C9225F">
        <w:rPr>
          <w:rFonts w:eastAsia="Times New Roman" w:cs="Calibri"/>
          <w:lang w:eastAsia="en-GB"/>
        </w:rPr>
        <w:t>, mindenben megfelel a jogszabályokban, a Műszaki Leírásban, az Eladó ajánlatában, valamint a Szerződésben</w:t>
      </w:r>
    </w:p>
    <w:p w14:paraId="5B4CD696" w14:textId="77777777" w:rsidR="002145DE" w:rsidRPr="00C9225F" w:rsidRDefault="002145DE" w:rsidP="00C9225F">
      <w:pPr>
        <w:pStyle w:val="Listaszerbekezds"/>
        <w:widowControl w:val="0"/>
        <w:spacing w:after="0" w:line="240" w:lineRule="auto"/>
        <w:ind w:left="567"/>
        <w:contextualSpacing w:val="0"/>
        <w:jc w:val="both"/>
        <w:rPr>
          <w:rFonts w:eastAsia="Calibri" w:cs="Calibri"/>
          <w:lang w:eastAsia="en-GB"/>
        </w:rPr>
      </w:pPr>
      <w:proofErr w:type="gramStart"/>
      <w:r w:rsidRPr="00C9225F">
        <w:rPr>
          <w:rFonts w:eastAsia="Calibri" w:cs="Calibri"/>
          <w:lang w:eastAsia="en-GB"/>
        </w:rPr>
        <w:t>meghatározott</w:t>
      </w:r>
      <w:proofErr w:type="gramEnd"/>
      <w:r w:rsidRPr="00C9225F">
        <w:rPr>
          <w:rFonts w:eastAsia="Calibri" w:cs="Calibri"/>
          <w:lang w:eastAsia="en-GB"/>
        </w:rPr>
        <w:t xml:space="preserve"> követelményeknek.</w:t>
      </w:r>
    </w:p>
    <w:p w14:paraId="2DD1176E" w14:textId="77777777" w:rsidR="002145DE" w:rsidRPr="00C9225F" w:rsidRDefault="002145DE" w:rsidP="00C9225F">
      <w:pPr>
        <w:pStyle w:val="Listaszerbekezds"/>
        <w:widowControl w:val="0"/>
        <w:numPr>
          <w:ilvl w:val="1"/>
          <w:numId w:val="2"/>
        </w:numPr>
        <w:spacing w:after="0" w:line="240" w:lineRule="auto"/>
        <w:ind w:left="567" w:hanging="567"/>
        <w:contextualSpacing w:val="0"/>
        <w:jc w:val="both"/>
        <w:rPr>
          <w:rFonts w:eastAsia="Calibri" w:cs="Calibri"/>
          <w:lang w:eastAsia="en-GB"/>
        </w:rPr>
      </w:pPr>
      <w:r w:rsidRPr="00C9225F">
        <w:rPr>
          <w:rFonts w:eastAsia="Calibri" w:cs="Calibri"/>
          <w:lang w:eastAsia="en-GB"/>
        </w:rPr>
        <w:t>Az Eladó szavatolja, hogy a</w:t>
      </w:r>
      <w:r w:rsidR="00AD2759">
        <w:rPr>
          <w:rFonts w:eastAsia="Calibri" w:cs="Calibri"/>
          <w:lang w:eastAsia="en-GB"/>
        </w:rPr>
        <w:t xml:space="preserve"> Termékeken</w:t>
      </w:r>
      <w:r w:rsidRPr="00C9225F">
        <w:rPr>
          <w:rFonts w:eastAsia="Calibri" w:cs="Calibri"/>
          <w:lang w:eastAsia="en-GB"/>
        </w:rPr>
        <w:t xml:space="preserve"> harmadik személynek nincsen olyan joga, amely a Vevő tulajdonszerzését akadályozza, ellenkező esetben a Vevő köteles az Eladót megfelelő határidő tűzésével felhívni arra, hogy az akadályt hárítsa el vagy adjon megfelelő biztosítékot. A határidő eredménytelen eltelte után a Vevő elállhat a Szerződéstől és kártérítést követelhet.</w:t>
      </w:r>
    </w:p>
    <w:p w14:paraId="497C8FC2" w14:textId="77777777" w:rsidR="002145DE" w:rsidRPr="00AD2759" w:rsidRDefault="002145DE" w:rsidP="00C9225F">
      <w:pPr>
        <w:widowControl w:val="0"/>
        <w:numPr>
          <w:ilvl w:val="1"/>
          <w:numId w:val="2"/>
        </w:numPr>
        <w:spacing w:after="0" w:line="240" w:lineRule="auto"/>
        <w:ind w:left="567" w:hanging="567"/>
        <w:jc w:val="both"/>
        <w:rPr>
          <w:rFonts w:eastAsia="Calibri" w:cs="Calibri"/>
          <w:lang w:eastAsia="en-GB"/>
        </w:rPr>
      </w:pPr>
      <w:bookmarkStart w:id="58" w:name="_Ref416285399"/>
      <w:r w:rsidRPr="00C9225F">
        <w:rPr>
          <w:rFonts w:eastAsia="Calibri" w:cs="Calibri"/>
          <w:lang w:eastAsia="en-GB"/>
        </w:rPr>
        <w:t>Az Eladó szavatolja, hogy a</w:t>
      </w:r>
      <w:r w:rsidR="00AD2759">
        <w:rPr>
          <w:rFonts w:eastAsia="Calibri" w:cs="Calibri"/>
          <w:lang w:eastAsia="en-GB"/>
        </w:rPr>
        <w:t xml:space="preserve"> Termékeken </w:t>
      </w:r>
      <w:r w:rsidRPr="00C9225F">
        <w:rPr>
          <w:rFonts w:eastAsia="Calibri" w:cs="Calibri"/>
          <w:lang w:eastAsia="en-GB"/>
        </w:rPr>
        <w:t>harmadik személynek nincsen olyan joga, amely a Vevőt tulajdonjoga gyakorlásában korlátozza vagy a</w:t>
      </w:r>
      <w:r w:rsidR="00AD2759">
        <w:rPr>
          <w:rFonts w:eastAsia="Calibri" w:cs="Calibri"/>
          <w:lang w:eastAsia="en-GB"/>
        </w:rPr>
        <w:t xml:space="preserve"> Termékek</w:t>
      </w:r>
      <w:r w:rsidRPr="00C9225F">
        <w:rPr>
          <w:rFonts w:eastAsia="Calibri" w:cs="Calibri"/>
          <w:lang w:eastAsia="en-GB"/>
        </w:rPr>
        <w:t xml:space="preserve"> értékét csökkenti. Ellenkező esetben a Vevő m</w:t>
      </w:r>
      <w:r w:rsidRPr="00C9225F">
        <w:rPr>
          <w:rFonts w:eastAsia="Calibri" w:cs="Times New Roman"/>
          <w:lang w:eastAsia="en-GB"/>
        </w:rPr>
        <w:t>egfelelő határidő tűzésével tehermentesítést követelhet. A határidő eredménytelen eltelte után a Vevő a tehermentesítést az Eladó költségére elvégezheti, amennyiben a tehermentesítés lehetetlen vagy aránytalan költséggel járna, a Vevő a Szerződéstől elállhat, és kártérítést követelhet vagy a teher átvállalása fejében az ellenérték megfelelő csökkentését követelheti. Ezek a jogok a Vevőt akkor is megilletik, ha a tehermentesítésre megszabott határidő eredménytelenül telt el, és a Vevő nem kívánja a</w:t>
      </w:r>
      <w:r w:rsidR="00AD2759">
        <w:rPr>
          <w:rFonts w:eastAsia="Calibri" w:cs="Times New Roman"/>
          <w:lang w:eastAsia="en-GB"/>
        </w:rPr>
        <w:t xml:space="preserve"> Termékek</w:t>
      </w:r>
      <w:r w:rsidRPr="00C9225F">
        <w:rPr>
          <w:rFonts w:eastAsia="Calibri" w:cs="Calibri"/>
          <w:lang w:eastAsia="en-GB"/>
        </w:rPr>
        <w:t xml:space="preserve"> </w:t>
      </w:r>
      <w:r w:rsidRPr="00C9225F">
        <w:rPr>
          <w:rFonts w:eastAsia="Calibri" w:cs="Times New Roman"/>
          <w:lang w:eastAsia="en-GB"/>
        </w:rPr>
        <w:t>tehermentesítését.</w:t>
      </w:r>
      <w:bookmarkEnd w:id="58"/>
    </w:p>
    <w:p w14:paraId="09E94D0D" w14:textId="77777777" w:rsidR="002145DE" w:rsidRPr="00C9225F" w:rsidRDefault="002145DE" w:rsidP="00ED4100">
      <w:pPr>
        <w:pStyle w:val="Listaszerbekezds"/>
        <w:keepNext/>
        <w:widowControl w:val="0"/>
        <w:numPr>
          <w:ilvl w:val="0"/>
          <w:numId w:val="2"/>
        </w:numPr>
        <w:spacing w:before="480" w:after="0" w:line="240" w:lineRule="auto"/>
        <w:ind w:left="567" w:hanging="567"/>
        <w:contextualSpacing w:val="0"/>
        <w:jc w:val="both"/>
        <w:outlineLvl w:val="1"/>
        <w:rPr>
          <w:rFonts w:eastAsia="Calibri" w:cs="Times New Roman"/>
          <w:b/>
          <w:caps/>
          <w:lang w:eastAsia="en-GB"/>
        </w:rPr>
      </w:pPr>
      <w:r w:rsidRPr="00C9225F">
        <w:rPr>
          <w:rFonts w:eastAsia="Calibri" w:cs="Times New Roman"/>
          <w:b/>
          <w:caps/>
          <w:lang w:eastAsia="en-GB"/>
        </w:rPr>
        <w:t>Alvállalkozók</w:t>
      </w:r>
    </w:p>
    <w:p w14:paraId="563DAE2F" w14:textId="3808907D" w:rsidR="00E63E94" w:rsidRPr="00E63E94" w:rsidRDefault="002145DE" w:rsidP="00E63E94">
      <w:pPr>
        <w:widowControl w:val="0"/>
        <w:numPr>
          <w:ilvl w:val="1"/>
          <w:numId w:val="2"/>
        </w:numPr>
        <w:suppressAutoHyphens/>
        <w:spacing w:after="0" w:line="240" w:lineRule="auto"/>
        <w:ind w:left="567" w:hanging="567"/>
        <w:jc w:val="both"/>
        <w:rPr>
          <w:rFonts w:cstheme="minorHAnsi"/>
        </w:rPr>
      </w:pPr>
      <w:r w:rsidRPr="00E63E94">
        <w:rPr>
          <w:rFonts w:cstheme="minorHAnsi"/>
        </w:rPr>
        <w:t xml:space="preserve">Az Eladó a teljesítéshez az </w:t>
      </w:r>
      <w:proofErr w:type="spellStart"/>
      <w:r w:rsidRPr="00E63E94">
        <w:rPr>
          <w:rFonts w:cstheme="minorHAnsi"/>
        </w:rPr>
        <w:t>alkalmasságának</w:t>
      </w:r>
      <w:proofErr w:type="spellEnd"/>
      <w:r w:rsidRPr="00E63E94">
        <w:rPr>
          <w:rFonts w:cstheme="minorHAnsi"/>
        </w:rPr>
        <w:t xml:space="preserve"> igazolásában részt vett szervezetet a </w:t>
      </w:r>
      <w:r w:rsidR="00E63E94" w:rsidRPr="00E63E94">
        <w:rPr>
          <w:rFonts w:cstheme="minorHAnsi"/>
        </w:rPr>
        <w:t>Kbt. 65. § (7) bekezdése szerint az eljárásban bemutatott kötelezettségvállalásnak megfelelően, valamint a 65. § (9) bekezdésében foglalt esetekben és módon köteles igénybe venni</w:t>
      </w:r>
      <w:r w:rsidR="00666F82">
        <w:rPr>
          <w:rFonts w:cstheme="minorHAnsi"/>
        </w:rPr>
        <w:t>.</w:t>
      </w:r>
    </w:p>
    <w:p w14:paraId="17501F56" w14:textId="7ECB8E9C" w:rsidR="00E63E94" w:rsidRPr="00E63E94" w:rsidRDefault="00E63E94" w:rsidP="00E63E94">
      <w:pPr>
        <w:widowControl w:val="0"/>
        <w:numPr>
          <w:ilvl w:val="1"/>
          <w:numId w:val="2"/>
        </w:numPr>
        <w:suppressAutoHyphens/>
        <w:spacing w:after="0" w:line="240" w:lineRule="auto"/>
        <w:ind w:left="567" w:hanging="567"/>
        <w:jc w:val="both"/>
        <w:rPr>
          <w:rFonts w:cstheme="minorHAnsi"/>
        </w:rPr>
      </w:pPr>
      <w:proofErr w:type="gramStart"/>
      <w:r w:rsidRPr="00E63E94">
        <w:rPr>
          <w:rFonts w:cstheme="minorHAnsi"/>
        </w:rPr>
        <w:t xml:space="preserve">E szervezetek bevonása akkor maradhat el, vagy helyettük akkor vonható be más (ideértve az átalakulás, egyesülés, szétválás útján történt jogutódlás eseteit is), ha az Eladó e szervezet nélkül vagy a helyette bevont új szervezettel </w:t>
      </w:r>
      <w:r w:rsidR="00666F82">
        <w:rPr>
          <w:rFonts w:cstheme="minorHAnsi"/>
        </w:rPr>
        <w:t>i</w:t>
      </w:r>
      <w:r w:rsidRPr="00E63E94">
        <w:rPr>
          <w:rFonts w:cstheme="minorHAnsi"/>
        </w:rPr>
        <w:t>s megfelel – amennyiben a közbeszerzési eljárásban az adott alkalmassági követelmény tekintetében bemutatott adatok alapján a Vevő szűkítette az eljárásban részt vevő gazdasági szereplők számát, az eredeti szervezetekkel egyenértékű módon megfelel – azoknak az alkalmassági követelményeknek, amelyeknek az Eladó a közbeszerzési eljárásban az adott szervezettel együtt</w:t>
      </w:r>
      <w:proofErr w:type="gramEnd"/>
      <w:r w:rsidRPr="00E63E94">
        <w:rPr>
          <w:rFonts w:cstheme="minorHAnsi"/>
        </w:rPr>
        <w:t xml:space="preserve"> felelt meg.</w:t>
      </w:r>
    </w:p>
    <w:p w14:paraId="77CEED0C" w14:textId="77777777" w:rsidR="00E63E94" w:rsidRPr="00E63E94" w:rsidRDefault="00E63E94" w:rsidP="00E63E94">
      <w:pPr>
        <w:widowControl w:val="0"/>
        <w:numPr>
          <w:ilvl w:val="1"/>
          <w:numId w:val="2"/>
        </w:numPr>
        <w:suppressAutoHyphens/>
        <w:spacing w:after="0" w:line="240" w:lineRule="auto"/>
        <w:ind w:left="567" w:hanging="567"/>
        <w:jc w:val="both"/>
        <w:rPr>
          <w:rFonts w:cstheme="minorHAnsi"/>
        </w:rPr>
      </w:pPr>
      <w:r w:rsidRPr="00E63E94">
        <w:rPr>
          <w:rFonts w:cstheme="minorHAnsi"/>
        </w:rPr>
        <w:t xml:space="preserve">A Vevő nem korlátozhatja az Eladó jogosultságát alvállalkozó bevonására, csak akkor, ha az eljárás során a Kbt. 65. § (10) bekezdése szerinti lehetőséggel élt. </w:t>
      </w:r>
    </w:p>
    <w:p w14:paraId="5868D826" w14:textId="77777777" w:rsidR="00E63E94" w:rsidRPr="00E63E94" w:rsidRDefault="00E63E94" w:rsidP="00E63E94">
      <w:pPr>
        <w:widowControl w:val="0"/>
        <w:numPr>
          <w:ilvl w:val="1"/>
          <w:numId w:val="2"/>
        </w:numPr>
        <w:suppressAutoHyphens/>
        <w:spacing w:after="0" w:line="240" w:lineRule="auto"/>
        <w:ind w:left="567" w:hanging="567"/>
        <w:jc w:val="both"/>
        <w:rPr>
          <w:rFonts w:cstheme="minorHAnsi"/>
        </w:rPr>
      </w:pPr>
      <w:proofErr w:type="gramStart"/>
      <w:r w:rsidRPr="00E63E94">
        <w:rPr>
          <w:rFonts w:cstheme="minorHAnsi"/>
        </w:rPr>
        <w:t xml:space="preserve">Az Eladó a Szerződés megkötésének időpontjában, majd – a később bevont alvállalkozók tekintetében – a Szerződés teljesítésének időtartama alatt köteles előzetesen a Vevőnek valamennyi olyan alvállalkozót bejelenteni, amely részt vesz a Szerződés teljesítésében, és – ha a megelőző közbeszerzési eljárásban az adott alvállalkozót még nem nevezte meg – a bejelentéssel együtt nyilatkozni vagy az érintett alvállalkozó nyilatkozatát benyújtani arról is, </w:t>
      </w:r>
      <w:r w:rsidRPr="00E63E94">
        <w:rPr>
          <w:rFonts w:cstheme="minorHAnsi"/>
        </w:rPr>
        <w:lastRenderedPageBreak/>
        <w:t>hogy az általa igénybe venni kívánt alvállalkozó nem áll a megelőző közbeszerzési eljárásban előírt kizáró okok hatálya alatt.</w:t>
      </w:r>
      <w:proofErr w:type="gramEnd"/>
    </w:p>
    <w:p w14:paraId="2CE01082" w14:textId="77777777" w:rsidR="002145DE" w:rsidRPr="00E63E94" w:rsidRDefault="002145DE" w:rsidP="00C9225F">
      <w:pPr>
        <w:widowControl w:val="0"/>
        <w:numPr>
          <w:ilvl w:val="1"/>
          <w:numId w:val="2"/>
        </w:numPr>
        <w:suppressAutoHyphens/>
        <w:spacing w:after="0" w:line="240" w:lineRule="auto"/>
        <w:ind w:left="567" w:hanging="567"/>
        <w:jc w:val="both"/>
        <w:rPr>
          <w:rFonts w:cstheme="minorHAnsi"/>
        </w:rPr>
      </w:pPr>
      <w:r w:rsidRPr="00E63E94">
        <w:rPr>
          <w:rFonts w:cstheme="minorHAnsi"/>
        </w:rPr>
        <w:t xml:space="preserve">Az Eladó felel az alvállalkozók teljesítéséért, szakmai, műszaki színvonalukért és pénzügyi </w:t>
      </w:r>
      <w:proofErr w:type="spellStart"/>
      <w:r w:rsidRPr="00E63E94">
        <w:rPr>
          <w:rFonts w:cstheme="minorHAnsi"/>
        </w:rPr>
        <w:t>alkalmasságukért</w:t>
      </w:r>
      <w:proofErr w:type="spellEnd"/>
      <w:r w:rsidRPr="00E63E94">
        <w:rPr>
          <w:rFonts w:cstheme="minorHAnsi"/>
        </w:rPr>
        <w:t>. Az Eladó felelősségét a Vevő felé az alvállalkozók igénybevétele nem befolyásolja.</w:t>
      </w:r>
    </w:p>
    <w:p w14:paraId="2AE6231E" w14:textId="77777777" w:rsidR="002145DE" w:rsidRPr="00E63E94" w:rsidRDefault="002145DE" w:rsidP="00C9225F">
      <w:pPr>
        <w:widowControl w:val="0"/>
        <w:numPr>
          <w:ilvl w:val="1"/>
          <w:numId w:val="2"/>
        </w:numPr>
        <w:suppressAutoHyphens/>
        <w:spacing w:after="0" w:line="240" w:lineRule="auto"/>
        <w:ind w:left="567" w:hanging="567"/>
        <w:jc w:val="both"/>
        <w:rPr>
          <w:rFonts w:cstheme="minorHAnsi"/>
        </w:rPr>
      </w:pPr>
      <w:r w:rsidRPr="00E63E94">
        <w:rPr>
          <w:rFonts w:cstheme="minorHAnsi"/>
        </w:rPr>
        <w:t>Az Eladó gondoskodik a különböző alvállalkozók irányításáról, utasításáról és a közöttük meglévő együttműködésről.</w:t>
      </w:r>
    </w:p>
    <w:p w14:paraId="59DE1235" w14:textId="77777777" w:rsidR="002145DE" w:rsidRPr="00E63E94" w:rsidRDefault="002145DE" w:rsidP="00C9225F">
      <w:pPr>
        <w:widowControl w:val="0"/>
        <w:numPr>
          <w:ilvl w:val="1"/>
          <w:numId w:val="2"/>
        </w:numPr>
        <w:suppressAutoHyphens/>
        <w:spacing w:after="0" w:line="240" w:lineRule="auto"/>
        <w:ind w:left="567" w:hanging="567"/>
        <w:jc w:val="both"/>
        <w:rPr>
          <w:rFonts w:cstheme="minorHAnsi"/>
        </w:rPr>
      </w:pPr>
      <w:r w:rsidRPr="00E63E94">
        <w:rPr>
          <w:rFonts w:cstheme="minorHAnsi"/>
        </w:rPr>
        <w:t>A Vevő és az alvállalkozók nincsenek jogviszonyban. Az Eladó kötelezettsége az alvállalkozók közvetlen fizetési igényeinek rendezése és a Vevő minden ilyen igénytől való mentesítése.</w:t>
      </w:r>
    </w:p>
    <w:p w14:paraId="376D7311" w14:textId="77777777" w:rsidR="002145DE" w:rsidRPr="00E63E94" w:rsidRDefault="002145DE" w:rsidP="00C9225F">
      <w:pPr>
        <w:widowControl w:val="0"/>
        <w:numPr>
          <w:ilvl w:val="1"/>
          <w:numId w:val="2"/>
        </w:numPr>
        <w:suppressAutoHyphens/>
        <w:spacing w:after="0" w:line="240" w:lineRule="auto"/>
        <w:ind w:left="567" w:hanging="567"/>
        <w:jc w:val="both"/>
        <w:rPr>
          <w:rFonts w:cstheme="minorHAnsi"/>
        </w:rPr>
      </w:pPr>
      <w:r w:rsidRPr="00E63E94">
        <w:rPr>
          <w:rFonts w:cstheme="minorHAnsi"/>
        </w:rPr>
        <w:t xml:space="preserve">Jogszerűen igénybe vett alvállalkozó esetén az Eladó az alvállalkozó teljesítéséért úgy felel, mintha a munkát saját maga végezte volna el. </w:t>
      </w:r>
      <w:proofErr w:type="spellStart"/>
      <w:r w:rsidRPr="00E63E94">
        <w:rPr>
          <w:rFonts w:cstheme="minorHAnsi"/>
        </w:rPr>
        <w:t>Jogszerűtlenül</w:t>
      </w:r>
      <w:proofErr w:type="spellEnd"/>
      <w:r w:rsidRPr="00E63E94">
        <w:rPr>
          <w:rFonts w:cstheme="minorHAnsi"/>
        </w:rPr>
        <w:t xml:space="preserve"> igénybe vett alvállalkozó esetén az Eladó felelős minden olyan kárért, amely alvállalkozó igénybevétele nélkül nem következett volna be.</w:t>
      </w:r>
    </w:p>
    <w:p w14:paraId="7CE417A8" w14:textId="77777777" w:rsidR="002145DE" w:rsidRPr="00F5456E" w:rsidRDefault="002145DE" w:rsidP="002145DE">
      <w:pPr>
        <w:pStyle w:val="Listaszerbekezds"/>
        <w:widowControl w:val="0"/>
        <w:numPr>
          <w:ilvl w:val="0"/>
          <w:numId w:val="2"/>
        </w:numPr>
        <w:spacing w:before="480" w:after="0" w:line="240" w:lineRule="auto"/>
        <w:ind w:left="567" w:hanging="567"/>
        <w:contextualSpacing w:val="0"/>
        <w:jc w:val="both"/>
        <w:outlineLvl w:val="1"/>
        <w:rPr>
          <w:rFonts w:eastAsia="Calibri" w:cs="Times New Roman"/>
          <w:b/>
          <w:caps/>
          <w:lang w:eastAsia="en-GB"/>
        </w:rPr>
      </w:pPr>
      <w:r w:rsidRPr="00F5456E">
        <w:rPr>
          <w:rFonts w:eastAsia="Calibri" w:cs="Times New Roman"/>
          <w:b/>
          <w:caps/>
          <w:lang w:eastAsia="en-GB"/>
        </w:rPr>
        <w:t>Kötbér</w:t>
      </w:r>
    </w:p>
    <w:p w14:paraId="556C88FB" w14:textId="77777777" w:rsidR="002145DE" w:rsidRPr="00F5456E" w:rsidRDefault="002145DE" w:rsidP="002145DE">
      <w:pPr>
        <w:pStyle w:val="Listaszerbekezds"/>
        <w:widowControl w:val="0"/>
        <w:numPr>
          <w:ilvl w:val="1"/>
          <w:numId w:val="2"/>
        </w:numPr>
        <w:spacing w:after="0" w:line="240" w:lineRule="auto"/>
        <w:ind w:left="567" w:hanging="567"/>
        <w:contextualSpacing w:val="0"/>
        <w:jc w:val="both"/>
        <w:outlineLvl w:val="1"/>
        <w:rPr>
          <w:rFonts w:eastAsia="Calibri" w:cs="Times New Roman"/>
          <w:lang w:eastAsia="en-GB"/>
        </w:rPr>
      </w:pPr>
      <w:r w:rsidRPr="00F5456E">
        <w:rPr>
          <w:rFonts w:eastAsia="Calibri" w:cs="Times New Roman"/>
          <w:lang w:eastAsia="en-GB"/>
        </w:rPr>
        <w:t>Felek rögzítik, hogy az Eladó a Ptk. 6:186. § (1) bekezdése alapján kötbér fizetésére kötelezi magát arra az esetre, ha olyan okból, amelyért felelős, megszegi a szerződést.</w:t>
      </w:r>
    </w:p>
    <w:p w14:paraId="3FCFF640" w14:textId="77777777" w:rsidR="002145DE" w:rsidRPr="00F5456E" w:rsidRDefault="002145DE" w:rsidP="002145DE">
      <w:pPr>
        <w:widowControl w:val="0"/>
        <w:spacing w:before="240" w:after="0" w:line="240" w:lineRule="auto"/>
        <w:jc w:val="both"/>
        <w:rPr>
          <w:rFonts w:eastAsia="Calibri" w:cs="Times New Roman"/>
          <w:i/>
          <w:u w:val="single"/>
          <w:lang w:eastAsia="en-GB"/>
        </w:rPr>
      </w:pPr>
      <w:bookmarkStart w:id="59" w:name="_Ref413325909"/>
      <w:r w:rsidRPr="00F5456E">
        <w:rPr>
          <w:rFonts w:eastAsia="Calibri" w:cs="Times New Roman"/>
          <w:i/>
          <w:u w:val="single"/>
          <w:lang w:eastAsia="en-GB"/>
        </w:rPr>
        <w:t>Késedelmi kötbér</w:t>
      </w:r>
    </w:p>
    <w:p w14:paraId="2826D2C3" w14:textId="3D47E032" w:rsidR="002145DE" w:rsidRDefault="002145DE" w:rsidP="002145DE">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F5456E">
        <w:rPr>
          <w:rFonts w:eastAsia="Calibri" w:cs="Times New Roman"/>
          <w:lang w:eastAsia="en-GB"/>
        </w:rPr>
        <w:t xml:space="preserve">Felek megállapodnak abban, amennyiben az Eladó </w:t>
      </w:r>
      <w:r w:rsidR="002728A0" w:rsidRPr="00F5456E">
        <w:rPr>
          <w:rFonts w:eastAsia="Calibri" w:cs="Times New Roman"/>
          <w:lang w:eastAsia="en-GB"/>
        </w:rPr>
        <w:t xml:space="preserve">valamely Megrendelés </w:t>
      </w:r>
      <w:r w:rsidRPr="00F5456E">
        <w:rPr>
          <w:rFonts w:eastAsia="Calibri" w:cs="Times New Roman"/>
          <w:lang w:eastAsia="en-GB"/>
        </w:rPr>
        <w:t>teljesítésével – olyan okból, amelyért felelős – késedelembe esik, késedelmi kötbért köteles a Vevőnek fizetni.</w:t>
      </w:r>
    </w:p>
    <w:p w14:paraId="0970B41C" w14:textId="6883EB21" w:rsidR="00ED4100" w:rsidRPr="00F5456E" w:rsidRDefault="00ED4100" w:rsidP="002145DE">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Pr>
          <w:rFonts w:eastAsia="Calibri" w:cs="Times New Roman"/>
          <w:lang w:eastAsia="en-GB"/>
        </w:rPr>
        <w:t xml:space="preserve">A </w:t>
      </w:r>
      <w:r w:rsidR="00E052EF">
        <w:rPr>
          <w:rFonts w:eastAsia="Calibri" w:cs="Times New Roman"/>
          <w:lang w:eastAsia="en-GB"/>
        </w:rPr>
        <w:t>kötbér alapja a Szerződés 7.2. pontjában meghatározott esetben a késedelemmel érintett megrendelés ut</w:t>
      </w:r>
      <w:r w:rsidR="00932A16">
        <w:rPr>
          <w:rFonts w:eastAsia="Calibri" w:cs="Times New Roman"/>
          <w:lang w:eastAsia="en-GB"/>
        </w:rPr>
        <w:t>á</w:t>
      </w:r>
      <w:r w:rsidR="00E052EF">
        <w:rPr>
          <w:rFonts w:eastAsia="Calibri" w:cs="Times New Roman"/>
          <w:lang w:eastAsia="en-GB"/>
        </w:rPr>
        <w:t>n fizete</w:t>
      </w:r>
      <w:r w:rsidR="00932A16">
        <w:rPr>
          <w:rFonts w:eastAsia="Calibri" w:cs="Times New Roman"/>
          <w:lang w:eastAsia="en-GB"/>
        </w:rPr>
        <w:t>ndő nettó vételár.</w:t>
      </w:r>
    </w:p>
    <w:p w14:paraId="747050B0" w14:textId="7571FF19" w:rsidR="002145DE" w:rsidRDefault="002728A0" w:rsidP="002145DE">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F5456E">
        <w:rPr>
          <w:rFonts w:eastAsia="Calibri" w:cs="Times New Roman"/>
          <w:lang w:eastAsia="en-GB"/>
        </w:rPr>
        <w:t xml:space="preserve">A késedelmi kötbér mértéke </w:t>
      </w:r>
      <w:r w:rsidR="00932A16">
        <w:rPr>
          <w:rFonts w:eastAsia="Calibri" w:cs="Times New Roman"/>
          <w:lang w:eastAsia="en-GB"/>
        </w:rPr>
        <w:t xml:space="preserve">a Szerződés 7.2. pontjában meghatározott esetben </w:t>
      </w:r>
      <w:r w:rsidR="00FB5234">
        <w:rPr>
          <w:rFonts w:eastAsia="Calibri" w:cs="Times New Roman"/>
          <w:lang w:eastAsia="en-GB"/>
        </w:rPr>
        <w:t xml:space="preserve">késedelemmel érintett naptári naponként </w:t>
      </w:r>
      <w:r w:rsidR="00932A16">
        <w:rPr>
          <w:rFonts w:eastAsia="Calibri" w:cs="Times New Roman"/>
          <w:lang w:eastAsia="en-GB"/>
        </w:rPr>
        <w:t xml:space="preserve">a Szerződés 7.3. pontjában meghatározott </w:t>
      </w:r>
      <w:r w:rsidR="00FB5234">
        <w:rPr>
          <w:rFonts w:eastAsia="Calibri" w:cs="Times New Roman"/>
          <w:lang w:eastAsia="en-GB"/>
        </w:rPr>
        <w:t>kötbéralap</w:t>
      </w:r>
      <w:r w:rsidRPr="00F5456E">
        <w:rPr>
          <w:rFonts w:eastAsia="Calibri" w:cs="Times New Roman"/>
          <w:lang w:eastAsia="en-GB"/>
        </w:rPr>
        <w:t xml:space="preserve"> nettó ellenértékének 1%--</w:t>
      </w:r>
      <w:proofErr w:type="gramStart"/>
      <w:r w:rsidRPr="00F5456E">
        <w:rPr>
          <w:rFonts w:eastAsia="Calibri" w:cs="Times New Roman"/>
          <w:lang w:eastAsia="en-GB"/>
        </w:rPr>
        <w:t>a</w:t>
      </w:r>
      <w:proofErr w:type="gramEnd"/>
      <w:r w:rsidRPr="00F5456E">
        <w:rPr>
          <w:rFonts w:eastAsia="Calibri" w:cs="Times New Roman"/>
          <w:lang w:eastAsia="en-GB"/>
        </w:rPr>
        <w:t xml:space="preserve">, de legfeljebb </w:t>
      </w:r>
      <w:r w:rsidR="00ED4100">
        <w:rPr>
          <w:rFonts w:eastAsia="Calibri" w:cs="Times New Roman"/>
          <w:lang w:eastAsia="en-GB"/>
        </w:rPr>
        <w:t>20</w:t>
      </w:r>
      <w:r w:rsidR="00AF640B" w:rsidRPr="00F5456E">
        <w:rPr>
          <w:rFonts w:eastAsia="Calibri" w:cs="Times New Roman"/>
          <w:lang w:eastAsia="en-GB"/>
        </w:rPr>
        <w:t xml:space="preserve"> </w:t>
      </w:r>
      <w:r w:rsidRPr="00F5456E">
        <w:rPr>
          <w:rFonts w:eastAsia="Calibri" w:cs="Times New Roman"/>
          <w:lang w:eastAsia="en-GB"/>
        </w:rPr>
        <w:t>naptári napnak megfelelő tétel.</w:t>
      </w:r>
    </w:p>
    <w:p w14:paraId="4D55896C" w14:textId="2736ECBE" w:rsidR="00ED4100" w:rsidRDefault="00ED4100" w:rsidP="00FB5234">
      <w:pPr>
        <w:pStyle w:val="Listaszerbekezds"/>
        <w:widowControl w:val="0"/>
        <w:numPr>
          <w:ilvl w:val="1"/>
          <w:numId w:val="2"/>
        </w:numPr>
        <w:spacing w:before="240" w:after="0" w:line="240" w:lineRule="auto"/>
        <w:ind w:left="567" w:hanging="567"/>
        <w:contextualSpacing w:val="0"/>
        <w:jc w:val="both"/>
        <w:rPr>
          <w:rFonts w:eastAsia="Calibri" w:cs="Times New Roman"/>
          <w:lang w:eastAsia="en-GB"/>
        </w:rPr>
      </w:pPr>
      <w:r>
        <w:rPr>
          <w:rFonts w:eastAsia="Calibri" w:cs="Times New Roman"/>
          <w:lang w:eastAsia="en-GB"/>
        </w:rPr>
        <w:t>Felek megállapodnak abban, hogy amennyiben az Eladó az adagolók cseréjével olyan okból, amely</w:t>
      </w:r>
      <w:r w:rsidR="00FB5234">
        <w:rPr>
          <w:rFonts w:eastAsia="Calibri" w:cs="Times New Roman"/>
          <w:lang w:eastAsia="en-GB"/>
        </w:rPr>
        <w:t>ért felelős, késedelembe esik, késedelmi kötbért köteles a Vevőnek fizetni.</w:t>
      </w:r>
    </w:p>
    <w:p w14:paraId="1E067A54" w14:textId="798FA02F" w:rsidR="00FB5234" w:rsidRDefault="00FB5234" w:rsidP="00FB5234">
      <w:pPr>
        <w:pStyle w:val="Listaszerbekezds"/>
        <w:numPr>
          <w:ilvl w:val="1"/>
          <w:numId w:val="2"/>
        </w:numPr>
        <w:spacing w:after="0" w:line="240" w:lineRule="auto"/>
        <w:ind w:left="567" w:hanging="567"/>
        <w:jc w:val="both"/>
        <w:rPr>
          <w:rFonts w:eastAsia="Calibri" w:cs="Times New Roman"/>
          <w:lang w:eastAsia="en-GB"/>
        </w:rPr>
      </w:pPr>
      <w:r w:rsidRPr="00FB5234">
        <w:rPr>
          <w:rFonts w:eastAsia="Calibri" w:cs="Times New Roman"/>
          <w:lang w:eastAsia="en-GB"/>
        </w:rPr>
        <w:t>A kötbér alapja a Szerződés 7.</w:t>
      </w:r>
      <w:r>
        <w:rPr>
          <w:rFonts w:eastAsia="Calibri" w:cs="Times New Roman"/>
          <w:lang w:eastAsia="en-GB"/>
        </w:rPr>
        <w:t>5</w:t>
      </w:r>
      <w:r w:rsidRPr="00FB5234">
        <w:rPr>
          <w:rFonts w:eastAsia="Calibri" w:cs="Times New Roman"/>
          <w:lang w:eastAsia="en-GB"/>
        </w:rPr>
        <w:t xml:space="preserve">. pontjában meghatározott esetben a </w:t>
      </w:r>
      <w:r>
        <w:rPr>
          <w:rFonts w:eastAsia="Calibri" w:cs="Times New Roman"/>
          <w:lang w:eastAsia="en-GB"/>
        </w:rPr>
        <w:t>Szerződésben meghatározott nettó Teljes Keretösszeg.</w:t>
      </w:r>
    </w:p>
    <w:p w14:paraId="160129B5" w14:textId="75E220EA" w:rsidR="00FB5234" w:rsidRDefault="00FB5234" w:rsidP="00FB5234">
      <w:pPr>
        <w:pStyle w:val="Listaszerbekezds"/>
        <w:numPr>
          <w:ilvl w:val="1"/>
          <w:numId w:val="2"/>
        </w:numPr>
        <w:spacing w:after="0" w:line="240" w:lineRule="auto"/>
        <w:ind w:left="567" w:hanging="567"/>
        <w:jc w:val="both"/>
        <w:rPr>
          <w:rFonts w:eastAsia="Calibri" w:cs="Times New Roman"/>
          <w:lang w:eastAsia="en-GB"/>
        </w:rPr>
      </w:pPr>
      <w:r>
        <w:rPr>
          <w:rFonts w:eastAsia="Calibri" w:cs="Times New Roman"/>
          <w:lang w:eastAsia="en-GB"/>
        </w:rPr>
        <w:t xml:space="preserve">A késedelmi kötbér mértéke a Szerződés 7.5. pontjában meghatározott esetben késedelemmel érintett a nettó Teljes Keretösszeg </w:t>
      </w:r>
      <w:r w:rsidR="00393E30">
        <w:rPr>
          <w:rFonts w:eastAsia="Calibri" w:cs="Times New Roman"/>
          <w:lang w:eastAsia="en-GB"/>
        </w:rPr>
        <w:t>0,1%-</w:t>
      </w:r>
      <w:proofErr w:type="gramStart"/>
      <w:r w:rsidR="00393E30">
        <w:rPr>
          <w:rFonts w:eastAsia="Calibri" w:cs="Times New Roman"/>
          <w:lang w:eastAsia="en-GB"/>
        </w:rPr>
        <w:t>a</w:t>
      </w:r>
      <w:proofErr w:type="gramEnd"/>
      <w:r w:rsidR="00393E30">
        <w:rPr>
          <w:rFonts w:eastAsia="Calibri" w:cs="Times New Roman"/>
          <w:lang w:eastAsia="en-GB"/>
        </w:rPr>
        <w:t>, de legfeljebb 20 naptári napnak megfelelő összeg.</w:t>
      </w:r>
    </w:p>
    <w:p w14:paraId="13D46594" w14:textId="77777777" w:rsidR="002145DE" w:rsidRPr="00F5456E" w:rsidRDefault="002145DE" w:rsidP="002145DE">
      <w:pPr>
        <w:widowControl w:val="0"/>
        <w:spacing w:before="240" w:after="0" w:line="240" w:lineRule="auto"/>
        <w:jc w:val="both"/>
        <w:rPr>
          <w:rFonts w:eastAsia="Calibri" w:cs="Times New Roman"/>
          <w:i/>
          <w:u w:val="single"/>
          <w:lang w:eastAsia="en-GB"/>
        </w:rPr>
      </w:pPr>
      <w:r w:rsidRPr="00F5456E">
        <w:rPr>
          <w:rFonts w:eastAsia="Calibri" w:cs="Times New Roman"/>
          <w:i/>
          <w:u w:val="single"/>
          <w:lang w:eastAsia="en-GB"/>
        </w:rPr>
        <w:t>Meghiúsulási kötbér</w:t>
      </w:r>
    </w:p>
    <w:p w14:paraId="56499922" w14:textId="6A5DFA84" w:rsidR="002145DE" w:rsidRPr="00F5456E" w:rsidRDefault="002145DE" w:rsidP="002145DE">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F5456E">
        <w:rPr>
          <w:rFonts w:eastAsia="Calibri" w:cs="Times New Roman"/>
          <w:lang w:eastAsia="en-GB"/>
        </w:rPr>
        <w:t xml:space="preserve">Felek megállapodnak abban, hogy amennyiben az Eladónak </w:t>
      </w:r>
      <w:r w:rsidR="002728A0" w:rsidRPr="00F5456E">
        <w:rPr>
          <w:rFonts w:eastAsia="Calibri" w:cs="Times New Roman"/>
          <w:lang w:eastAsia="en-GB"/>
        </w:rPr>
        <w:t xml:space="preserve">valamely Megrendelés teljesítésével </w:t>
      </w:r>
      <w:r w:rsidRPr="00F5456E">
        <w:rPr>
          <w:rFonts w:eastAsia="Calibri" w:cs="Times New Roman"/>
          <w:lang w:eastAsia="en-GB"/>
        </w:rPr>
        <w:t xml:space="preserve">kapcsolatos késedelme meghaladja a </w:t>
      </w:r>
      <w:r w:rsidR="00393E30">
        <w:rPr>
          <w:rFonts w:eastAsia="Calibri" w:cs="Times New Roman"/>
          <w:lang w:eastAsia="en-GB"/>
        </w:rPr>
        <w:t>20</w:t>
      </w:r>
      <w:r w:rsidR="00AF640B" w:rsidRPr="00F5456E">
        <w:rPr>
          <w:rFonts w:eastAsia="Calibri" w:cs="Times New Roman"/>
          <w:lang w:eastAsia="en-GB"/>
        </w:rPr>
        <w:t xml:space="preserve"> </w:t>
      </w:r>
      <w:r w:rsidRPr="00F5456E">
        <w:rPr>
          <w:rFonts w:eastAsia="Calibri" w:cs="Times New Roman"/>
          <w:lang w:eastAsia="en-GB"/>
        </w:rPr>
        <w:t>naptári napot, a Vevő jogosult a</w:t>
      </w:r>
      <w:r w:rsidR="002728A0" w:rsidRPr="00F5456E">
        <w:rPr>
          <w:rFonts w:eastAsia="Calibri" w:cs="Times New Roman"/>
          <w:lang w:eastAsia="en-GB"/>
        </w:rPr>
        <w:t>z adott Megrendelést meghiúsultnak tekinteni.</w:t>
      </w:r>
    </w:p>
    <w:p w14:paraId="60849A4C" w14:textId="3B1B8F57" w:rsidR="002145DE" w:rsidRPr="00F5456E" w:rsidRDefault="002145DE" w:rsidP="002145DE">
      <w:pPr>
        <w:pStyle w:val="Listaszerbekezds"/>
        <w:widowControl w:val="0"/>
        <w:numPr>
          <w:ilvl w:val="1"/>
          <w:numId w:val="2"/>
        </w:numPr>
        <w:spacing w:after="0" w:line="240" w:lineRule="auto"/>
        <w:ind w:left="567" w:hanging="567"/>
        <w:contextualSpacing w:val="0"/>
        <w:jc w:val="both"/>
        <w:rPr>
          <w:rFonts w:eastAsia="Calibri" w:cs="Times New Roman"/>
          <w:lang w:eastAsia="en-GB"/>
        </w:rPr>
      </w:pPr>
      <w:bookmarkStart w:id="60" w:name="_Ref422216610"/>
      <w:r w:rsidRPr="00F5456E">
        <w:rPr>
          <w:rFonts w:eastAsia="Calibri" w:cs="Times New Roman"/>
          <w:lang w:eastAsia="en-GB"/>
        </w:rPr>
        <w:t xml:space="preserve">Felek megállapodnak abban, hogy amennyiben </w:t>
      </w:r>
      <w:r w:rsidR="002728A0" w:rsidRPr="00F5456E">
        <w:rPr>
          <w:rFonts w:eastAsia="Calibri" w:cs="Times New Roman"/>
          <w:lang w:eastAsia="en-GB"/>
        </w:rPr>
        <w:t xml:space="preserve">valamely Megrendelés teljesítése </w:t>
      </w:r>
      <w:r w:rsidRPr="00F5456E">
        <w:rPr>
          <w:rFonts w:eastAsia="Calibri" w:cs="Times New Roman"/>
          <w:lang w:eastAsia="en-GB"/>
        </w:rPr>
        <w:t xml:space="preserve">bármely olyan okból, amelyért az Eladó felelős, meghiúsul, - beleértve az olyan </w:t>
      </w:r>
      <w:r w:rsidR="00393E30">
        <w:rPr>
          <w:rFonts w:eastAsia="Calibri" w:cs="Times New Roman"/>
          <w:lang w:eastAsia="en-GB"/>
        </w:rPr>
        <w:t>2</w:t>
      </w:r>
      <w:r w:rsidR="00AF640B">
        <w:rPr>
          <w:rFonts w:eastAsia="Calibri" w:cs="Times New Roman"/>
          <w:lang w:eastAsia="en-GB"/>
        </w:rPr>
        <w:t>0</w:t>
      </w:r>
      <w:r w:rsidR="00AF640B" w:rsidRPr="00F5456E">
        <w:rPr>
          <w:rFonts w:eastAsia="Calibri" w:cs="Times New Roman"/>
          <w:lang w:eastAsia="en-GB"/>
        </w:rPr>
        <w:t xml:space="preserve"> </w:t>
      </w:r>
      <w:r w:rsidRPr="00F5456E">
        <w:rPr>
          <w:rFonts w:eastAsia="Calibri" w:cs="Times New Roman"/>
          <w:lang w:eastAsia="en-GB"/>
        </w:rPr>
        <w:t>naptári napot meghaladó késedelem esetét, amelyért az Eladó felelős - az Eladó meghiúsulási kötbért köteles a Vevőnek fizetni.</w:t>
      </w:r>
      <w:bookmarkEnd w:id="60"/>
    </w:p>
    <w:p w14:paraId="6C99CD02" w14:textId="77777777" w:rsidR="00393E30" w:rsidRDefault="002145DE" w:rsidP="002145DE">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F5456E">
        <w:rPr>
          <w:rFonts w:eastAsia="Calibri" w:cs="Times New Roman"/>
          <w:lang w:eastAsia="en-GB"/>
        </w:rPr>
        <w:t>A meghiúsulási kötbér mértéke a</w:t>
      </w:r>
      <w:r w:rsidR="003F093E" w:rsidRPr="00F5456E">
        <w:rPr>
          <w:rFonts w:eastAsia="Calibri" w:cs="Times New Roman"/>
          <w:lang w:eastAsia="en-GB"/>
        </w:rPr>
        <w:t xml:space="preserve"> </w:t>
      </w:r>
      <w:r w:rsidR="00393E30">
        <w:rPr>
          <w:rFonts w:eastAsia="Calibri" w:cs="Times New Roman"/>
          <w:lang w:eastAsia="en-GB"/>
        </w:rPr>
        <w:t>meghiúsulással érintett Megrendelés után fizetendő nettó vételár 30%-a.</w:t>
      </w:r>
    </w:p>
    <w:p w14:paraId="35C9B193" w14:textId="77777777" w:rsidR="008E548A" w:rsidRDefault="00393E30" w:rsidP="008E548A">
      <w:pPr>
        <w:pStyle w:val="Listaszerbekezds"/>
        <w:widowControl w:val="0"/>
        <w:numPr>
          <w:ilvl w:val="1"/>
          <w:numId w:val="2"/>
        </w:numPr>
        <w:spacing w:before="240" w:after="0" w:line="240" w:lineRule="auto"/>
        <w:ind w:left="567" w:hanging="567"/>
        <w:contextualSpacing w:val="0"/>
        <w:jc w:val="both"/>
        <w:rPr>
          <w:rFonts w:eastAsia="Calibri" w:cs="Times New Roman"/>
          <w:lang w:eastAsia="en-GB"/>
        </w:rPr>
      </w:pPr>
      <w:r>
        <w:rPr>
          <w:rFonts w:eastAsia="Calibri" w:cs="Times New Roman"/>
          <w:lang w:eastAsia="en-GB"/>
        </w:rPr>
        <w:t>Felek megállapodnak abban, hogy amennyiben a</w:t>
      </w:r>
      <w:r w:rsidR="008E548A">
        <w:rPr>
          <w:rFonts w:eastAsia="Calibri" w:cs="Times New Roman"/>
          <w:lang w:eastAsia="en-GB"/>
        </w:rPr>
        <w:t>z</w:t>
      </w:r>
      <w:r>
        <w:rPr>
          <w:rFonts w:eastAsia="Calibri" w:cs="Times New Roman"/>
          <w:lang w:eastAsia="en-GB"/>
        </w:rPr>
        <w:t xml:space="preserve"> Eladó az adagolók kihelyezésével 20 naptári napot meghaladó késedelembe esik, a</w:t>
      </w:r>
      <w:r w:rsidR="008E548A">
        <w:rPr>
          <w:rFonts w:eastAsia="Calibri" w:cs="Times New Roman"/>
          <w:lang w:eastAsia="en-GB"/>
        </w:rPr>
        <w:t xml:space="preserve"> Vevő jogosult a Szerződés teljesítését meghiúsultnak tekinteni és a Szerződést felmondani, vagy amennyiben annak Ptk. szerinti feltételei fennállnak, a Szerződéstől elállni.</w:t>
      </w:r>
    </w:p>
    <w:p w14:paraId="28E7358F" w14:textId="1B8D80B2" w:rsidR="00393E30" w:rsidRDefault="008E548A" w:rsidP="002145DE">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Pr>
          <w:rFonts w:eastAsia="Calibri" w:cs="Times New Roman"/>
          <w:lang w:eastAsia="en-GB"/>
        </w:rPr>
        <w:t xml:space="preserve">Amennyiben a Szerződés teljesítése bármely olyan okból, amelyért az Eladó felelős, meghiúsul, </w:t>
      </w:r>
      <w:r>
        <w:rPr>
          <w:rFonts w:eastAsia="Calibri" w:cs="Times New Roman"/>
          <w:lang w:eastAsia="en-GB"/>
        </w:rPr>
        <w:lastRenderedPageBreak/>
        <w:t>beleértve az adagolók kihelyezésével kapcsolatos olyan</w:t>
      </w:r>
      <w:r w:rsidR="000A479A">
        <w:rPr>
          <w:rFonts w:eastAsia="Calibri" w:cs="Times New Roman"/>
          <w:lang w:eastAsia="en-GB"/>
        </w:rPr>
        <w:t xml:space="preserve"> 20 naptári napot meghaladó késedelem esetét is, amelyért az Eladó felelős, az Eladó meghiúsulási kötbért köteles a Vevőnek fizetni.</w:t>
      </w:r>
    </w:p>
    <w:p w14:paraId="1E8EFB57" w14:textId="3B92EDE1" w:rsidR="000A479A" w:rsidRDefault="000A479A" w:rsidP="002145DE">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Pr>
          <w:rFonts w:eastAsia="Calibri" w:cs="Times New Roman"/>
          <w:lang w:eastAsia="en-GB"/>
        </w:rPr>
        <w:t>A meghiúsulási kötbér mértéke a Szerződés 7.12. pontjában meghatározott esetben a nettó Teljes Keretösszeg 5%-a.</w:t>
      </w:r>
    </w:p>
    <w:p w14:paraId="20645978" w14:textId="77777777" w:rsidR="002145DE" w:rsidRPr="002728A0" w:rsidRDefault="002145DE" w:rsidP="002145DE">
      <w:pPr>
        <w:widowControl w:val="0"/>
        <w:spacing w:before="240" w:after="0" w:line="240" w:lineRule="auto"/>
        <w:jc w:val="both"/>
        <w:rPr>
          <w:rFonts w:eastAsia="Calibri" w:cs="Times New Roman"/>
          <w:i/>
          <w:u w:val="single"/>
          <w:lang w:eastAsia="en-GB"/>
        </w:rPr>
      </w:pPr>
      <w:r w:rsidRPr="002728A0">
        <w:rPr>
          <w:rFonts w:eastAsia="Calibri" w:cs="Times New Roman"/>
          <w:i/>
          <w:u w:val="single"/>
          <w:lang w:eastAsia="en-GB"/>
        </w:rPr>
        <w:t>Kötbér érvényesítésével kapcsolatos további rendelkezések</w:t>
      </w:r>
    </w:p>
    <w:p w14:paraId="44C90B43" w14:textId="3F205400" w:rsidR="002145DE" w:rsidRDefault="002145DE" w:rsidP="002145DE">
      <w:pPr>
        <w:pStyle w:val="Listaszerbekezds"/>
        <w:widowControl w:val="0"/>
        <w:numPr>
          <w:ilvl w:val="1"/>
          <w:numId w:val="2"/>
        </w:numPr>
        <w:spacing w:after="0" w:line="240" w:lineRule="auto"/>
        <w:ind w:left="567" w:hanging="567"/>
        <w:contextualSpacing w:val="0"/>
        <w:jc w:val="both"/>
        <w:rPr>
          <w:ins w:id="61" w:author="Zámbó Balázs dr." w:date="2018-01-17T11:10:00Z"/>
          <w:rFonts w:eastAsia="Calibri" w:cs="Times New Roman"/>
          <w:lang w:eastAsia="en-GB"/>
        </w:rPr>
      </w:pPr>
      <w:r w:rsidRPr="002728A0">
        <w:rPr>
          <w:rFonts w:eastAsia="Calibri" w:cs="Times New Roman"/>
          <w:lang w:eastAsia="en-GB"/>
        </w:rPr>
        <w:t xml:space="preserve">Felek megállapodnak abban, hogy a Szerződés keretében érvényesített kötbér összességében (késedelmi és meghiúsulási kötbér együtt) nem haladhatja meg a nettó vételár </w:t>
      </w:r>
      <w:r w:rsidR="003F093E" w:rsidRPr="002728A0">
        <w:rPr>
          <w:rFonts w:eastAsia="Calibri" w:cs="Times New Roman"/>
          <w:lang w:eastAsia="en-GB"/>
        </w:rPr>
        <w:t>3</w:t>
      </w:r>
      <w:r w:rsidRPr="002728A0">
        <w:rPr>
          <w:rFonts w:eastAsia="Calibri" w:cs="Times New Roman"/>
          <w:lang w:eastAsia="en-GB"/>
        </w:rPr>
        <w:t>0%-át.</w:t>
      </w:r>
    </w:p>
    <w:p w14:paraId="564356DF" w14:textId="19820DF8" w:rsidR="00E32966" w:rsidRPr="00E32966" w:rsidRDefault="00E32966">
      <w:pPr>
        <w:pStyle w:val="Listaszerbekezds"/>
        <w:widowControl w:val="0"/>
        <w:numPr>
          <w:ilvl w:val="1"/>
          <w:numId w:val="2"/>
        </w:numPr>
        <w:spacing w:after="0" w:line="240" w:lineRule="auto"/>
        <w:ind w:left="567" w:hanging="567"/>
        <w:contextualSpacing w:val="0"/>
        <w:jc w:val="both"/>
        <w:rPr>
          <w:rFonts w:eastAsia="Calibri" w:cs="Times New Roman"/>
          <w:lang w:eastAsia="en-GB"/>
        </w:rPr>
      </w:pPr>
      <w:ins w:id="62" w:author="Zámbó Balázs dr." w:date="2018-01-17T11:10:00Z">
        <w:r w:rsidRPr="00E32966">
          <w:rPr>
            <w:rFonts w:eastAsia="Calibri" w:cs="Times New Roman"/>
            <w:lang w:eastAsia="en-GB"/>
          </w:rPr>
          <w:t>Felek megállapodnak abban, hogy meghiúsulási kötbér alkalmazása esetén az ugyanazon szerződésszegésből eredő késedelmi kötbér maximuma a meghiúsulási kötbér összegébe beleszámít.</w:t>
        </w:r>
      </w:ins>
    </w:p>
    <w:p w14:paraId="6FC1EBCB" w14:textId="77777777" w:rsidR="002145DE" w:rsidRPr="002728A0" w:rsidRDefault="002145DE" w:rsidP="002145DE">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2728A0">
        <w:rPr>
          <w:rFonts w:eastAsia="Calibri" w:cs="Times New Roman"/>
          <w:lang w:eastAsia="en-GB"/>
        </w:rPr>
        <w:t>Az esedékessé vált kötbér összegéről a Vevő kötbérértesítőt állít ki az Eladó felé, amelyet az Eladó annak kézhezvételétől számított 15 (tizenöt) naptári napon belül átutalással köteles kiegyenlíteni a kötbérértesítőn feltüntetett bankszámlára.</w:t>
      </w:r>
    </w:p>
    <w:p w14:paraId="7D7FBE82" w14:textId="77777777" w:rsidR="002145DE" w:rsidRPr="002728A0" w:rsidRDefault="002145DE" w:rsidP="002145DE">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2728A0">
        <w:rPr>
          <w:rFonts w:eastAsia="Calibri" w:cs="Times New Roman"/>
          <w:lang w:eastAsia="en-GB"/>
        </w:rPr>
        <w:t>A teljesítés elmaradása esetére (meghiúsulás) kikötött kötbér érvényesítése a teljesítés követelését kizárja. A késedelem esetére kikötött kötbér megfizetése nem mentesít a teljesítési kötelezettség alól.</w:t>
      </w:r>
    </w:p>
    <w:p w14:paraId="28BC737E" w14:textId="77777777" w:rsidR="002145DE" w:rsidRPr="002728A0" w:rsidRDefault="002145DE" w:rsidP="002145DE">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2728A0">
        <w:rPr>
          <w:rFonts w:eastAsia="Calibri" w:cs="Times New Roman"/>
          <w:lang w:eastAsia="en-GB"/>
        </w:rPr>
        <w:t xml:space="preserve"> A Vevő (jogosult) a kötbér mellett érvényesítheti a kötbért meghaladó kárát.</w:t>
      </w:r>
    </w:p>
    <w:p w14:paraId="60A782C3" w14:textId="77777777" w:rsidR="002145DE" w:rsidRPr="002728A0" w:rsidRDefault="002145DE" w:rsidP="002145DE">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2728A0">
        <w:rPr>
          <w:rFonts w:eastAsia="Calibri" w:cs="Times New Roman"/>
          <w:lang w:eastAsia="en-GB"/>
        </w:rPr>
        <w:t>A Vevő (jogosult) a szerződésszegéssel okozott kárának megtérítését akkor is követelheti, ha kötbérigényét nem érvényesítette.</w:t>
      </w:r>
    </w:p>
    <w:p w14:paraId="15505274" w14:textId="77777777" w:rsidR="002145DE" w:rsidRPr="002728A0" w:rsidRDefault="002145DE" w:rsidP="002145DE">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2728A0">
        <w:rPr>
          <w:rFonts w:eastAsia="Calibri" w:cs="Times New Roman"/>
          <w:lang w:eastAsia="en-GB"/>
        </w:rPr>
        <w:t>A Ptk. 6:168. § (1) bekezdése alapján az Eladó a kötbérfizetési kötelezettsége alól csak abban az esetben mentesül, ha szerződésszegését kimenti.</w:t>
      </w:r>
    </w:p>
    <w:bookmarkEnd w:id="59"/>
    <w:p w14:paraId="4577D6ED" w14:textId="77777777" w:rsidR="003F093E" w:rsidRPr="003F093E" w:rsidRDefault="003F093E" w:rsidP="003F093E">
      <w:pPr>
        <w:widowControl w:val="0"/>
        <w:numPr>
          <w:ilvl w:val="0"/>
          <w:numId w:val="2"/>
        </w:numPr>
        <w:spacing w:before="480" w:after="0" w:line="240" w:lineRule="auto"/>
        <w:ind w:left="567" w:hanging="567"/>
        <w:jc w:val="both"/>
        <w:outlineLvl w:val="1"/>
        <w:rPr>
          <w:rFonts w:eastAsia="Calibri" w:cs="Times New Roman"/>
          <w:b/>
          <w:caps/>
          <w:lang w:eastAsia="en-GB"/>
        </w:rPr>
      </w:pPr>
      <w:r w:rsidRPr="003F093E">
        <w:rPr>
          <w:rFonts w:eastAsia="Calibri" w:cs="Times New Roman"/>
          <w:b/>
          <w:caps/>
          <w:lang w:eastAsia="en-GB"/>
        </w:rPr>
        <w:t>Szerződés időbeli hatálya, megszűnése és módosítása</w:t>
      </w:r>
    </w:p>
    <w:p w14:paraId="217D1113" w14:textId="77777777" w:rsidR="003F093E" w:rsidRPr="003F093E" w:rsidRDefault="00891F34" w:rsidP="00891F34">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891F34">
        <w:rPr>
          <w:rFonts w:eastAsia="Calibri" w:cs="Times New Roman"/>
          <w:lang w:eastAsia="en-GB"/>
        </w:rPr>
        <w:t>Felek rögzítik, hogy a Szerződés annak mindkét Fél általi aláírásával lép hatályba azzal, hogy amennyiben a Felek a Szerződést különböző időpontban írják alá, a Szerződés a későbbi aláírás időpontjában lép hatályba azzal a kitétellel, hogy a 320/2015. (X.30.) Kormányrendelet 13. § (2) bekezdése alapján a Felek aláírása ellenére sem lép hatályba a Kormányrendelet 13. § (1) bekezdés a) vagy b) pontjában meghatározott záró tanúsítvány hiányában.</w:t>
      </w:r>
    </w:p>
    <w:p w14:paraId="5604CA9C" w14:textId="5C0D0024" w:rsidR="00891F34" w:rsidRDefault="00FF4CAF">
      <w:pPr>
        <w:pStyle w:val="Listaszerbekezds"/>
        <w:widowControl w:val="0"/>
        <w:numPr>
          <w:ilvl w:val="1"/>
          <w:numId w:val="2"/>
        </w:numPr>
        <w:spacing w:after="0" w:line="240" w:lineRule="auto"/>
        <w:ind w:left="567" w:hanging="567"/>
        <w:contextualSpacing w:val="0"/>
        <w:jc w:val="both"/>
        <w:rPr>
          <w:rFonts w:eastAsia="Calibri" w:cs="Times New Roman"/>
          <w:lang w:eastAsia="en-GB"/>
        </w:rPr>
        <w:pPrChange w:id="63" w:author="Zámbó Balázs dr." w:date="2018-01-17T10:50:00Z">
          <w:pPr>
            <w:pStyle w:val="Listaszerbekezds"/>
            <w:widowControl w:val="0"/>
            <w:numPr>
              <w:ilvl w:val="1"/>
              <w:numId w:val="2"/>
            </w:numPr>
            <w:spacing w:after="0" w:line="240" w:lineRule="auto"/>
            <w:ind w:left="4755" w:hanging="360"/>
            <w:contextualSpacing w:val="0"/>
            <w:jc w:val="both"/>
          </w:pPr>
        </w:pPrChange>
      </w:pPr>
      <w:proofErr w:type="gramStart"/>
      <w:ins w:id="64" w:author="Zámbó Balázs dr." w:date="2018-01-17T10:50:00Z">
        <w:r w:rsidRPr="00FF4CAF">
          <w:rPr>
            <w:rFonts w:eastAsia="Calibri" w:cs="Times New Roman"/>
            <w:lang w:eastAsia="en-GB"/>
          </w:rPr>
          <w:t xml:space="preserve">Felek a Szerződést annak hatálybalépésétől a Keretösszeg kimerüléséig, de legkésőbb az annak hatálybalépésétől számított </w:t>
        </w:r>
        <w:del w:id="65" w:author="Tóth Veronika" w:date="2018-02-23T13:24:00Z">
          <w:r w:rsidRPr="00FF4CAF" w:rsidDel="00A30BD4">
            <w:rPr>
              <w:rFonts w:eastAsia="Calibri" w:cs="Times New Roman"/>
              <w:lang w:eastAsia="en-GB"/>
            </w:rPr>
            <w:delText>48</w:delText>
          </w:r>
        </w:del>
      </w:ins>
      <w:ins w:id="66" w:author="Tóth Veronika" w:date="2018-02-23T13:24:00Z">
        <w:r w:rsidR="00A30BD4">
          <w:rPr>
            <w:rFonts w:eastAsia="Calibri" w:cs="Times New Roman"/>
            <w:lang w:eastAsia="en-GB"/>
          </w:rPr>
          <w:t>36</w:t>
        </w:r>
      </w:ins>
      <w:ins w:id="67" w:author="Zámbó Balázs dr." w:date="2018-01-17T10:50:00Z">
        <w:r w:rsidRPr="00FF4CAF">
          <w:rPr>
            <w:rFonts w:eastAsia="Calibri" w:cs="Times New Roman"/>
            <w:lang w:eastAsia="en-GB"/>
          </w:rPr>
          <w:t xml:space="preserve"> hónapra kötik azzal, hogy amennyiben a </w:t>
        </w:r>
        <w:del w:id="68" w:author="Tóth Veronika" w:date="2018-02-23T13:25:00Z">
          <w:r w:rsidRPr="00FF4CAF" w:rsidDel="00A30BD4">
            <w:rPr>
              <w:rFonts w:eastAsia="Calibri" w:cs="Times New Roman"/>
              <w:lang w:eastAsia="en-GB"/>
            </w:rPr>
            <w:delText>48</w:delText>
          </w:r>
        </w:del>
      </w:ins>
      <w:ins w:id="69" w:author="Tóth Veronika" w:date="2018-02-23T13:25:00Z">
        <w:r w:rsidR="00A30BD4">
          <w:rPr>
            <w:rFonts w:eastAsia="Calibri" w:cs="Times New Roman"/>
            <w:lang w:eastAsia="en-GB"/>
          </w:rPr>
          <w:t>36</w:t>
        </w:r>
      </w:ins>
      <w:ins w:id="70" w:author="Zámbó Balázs dr." w:date="2018-01-17T10:50:00Z">
        <w:r w:rsidRPr="00FF4CAF">
          <w:rPr>
            <w:rFonts w:eastAsia="Calibri" w:cs="Times New Roman"/>
            <w:lang w:eastAsia="en-GB"/>
          </w:rPr>
          <w:t xml:space="preserve"> hónapos időtartam lejárta előtt a Keretösszeg kimerül, a Vevő jogosult a </w:t>
        </w:r>
        <w:del w:id="71" w:author="Tóth Veronika" w:date="2018-02-23T13:25:00Z">
          <w:r w:rsidRPr="00FF4CAF" w:rsidDel="00A30BD4">
            <w:rPr>
              <w:rFonts w:eastAsia="Calibri" w:cs="Times New Roman"/>
              <w:lang w:eastAsia="en-GB"/>
            </w:rPr>
            <w:delText>48</w:delText>
          </w:r>
        </w:del>
      </w:ins>
      <w:ins w:id="72" w:author="Tóth Veronika" w:date="2018-02-23T13:25:00Z">
        <w:r w:rsidR="00A30BD4">
          <w:rPr>
            <w:rFonts w:eastAsia="Calibri" w:cs="Times New Roman"/>
            <w:lang w:eastAsia="en-GB"/>
          </w:rPr>
          <w:t>36</w:t>
        </w:r>
      </w:ins>
      <w:ins w:id="73" w:author="Zámbó Balázs dr." w:date="2018-01-17T10:50:00Z">
        <w:r w:rsidRPr="00FF4CAF">
          <w:rPr>
            <w:rFonts w:eastAsia="Calibri" w:cs="Times New Roman"/>
            <w:lang w:eastAsia="en-GB"/>
          </w:rPr>
          <w:t xml:space="preserve"> hónapos időtartam alatt az Opciós keretösszeg erejéig további megrendeléseket küldeni azzal, hogy az Opciós keretösszeg kimerülésével a Szerződés megszűnik.</w:t>
        </w:r>
      </w:ins>
      <w:proofErr w:type="gramEnd"/>
      <w:del w:id="74" w:author="Zámbó Balázs dr." w:date="2018-01-17T10:50:00Z">
        <w:r w:rsidR="00686EC4" w:rsidRPr="00686EC4" w:rsidDel="00FF4CAF">
          <w:rPr>
            <w:rFonts w:eastAsia="Calibri" w:cs="Times New Roman"/>
            <w:lang w:eastAsia="en-GB"/>
          </w:rPr>
          <w:delText>Felek a Szerződést annak hatálybalépésétől számított 48 hónapos határozott időre kötik. A határozott idő lejártával a Szerződés a Felek minden további nyilatkozata vagy cselekménye nélkül megszűnik azzal, hogy a Szerződés a határozott idő lejárta előtt is megszűnik a Szerződés 8.3. pontjában meghatározott esetekben</w:delText>
        </w:r>
        <w:r w:rsidR="00CF2AB8" w:rsidDel="00FF4CAF">
          <w:rPr>
            <w:rFonts w:eastAsia="Calibri" w:cs="Times New Roman"/>
            <w:lang w:eastAsia="en-GB"/>
          </w:rPr>
          <w:delText>.</w:delText>
        </w:r>
      </w:del>
    </w:p>
    <w:p w14:paraId="71E9428E" w14:textId="77777777" w:rsidR="00FF4CAF" w:rsidRPr="00FF4CAF" w:rsidRDefault="00FF4CAF">
      <w:pPr>
        <w:pStyle w:val="Listaszerbekezds"/>
        <w:widowControl w:val="0"/>
        <w:numPr>
          <w:ilvl w:val="1"/>
          <w:numId w:val="2"/>
        </w:numPr>
        <w:spacing w:after="0" w:line="240" w:lineRule="auto"/>
        <w:ind w:left="567" w:hanging="567"/>
        <w:jc w:val="both"/>
        <w:rPr>
          <w:ins w:id="75" w:author="Zámbó Balázs dr." w:date="2018-01-17T10:51:00Z"/>
          <w:rFonts w:eastAsia="Calibri" w:cs="Times New Roman"/>
          <w:lang w:eastAsia="en-GB"/>
        </w:rPr>
        <w:pPrChange w:id="76" w:author="Zámbó Balázs dr." w:date="2018-01-17T10:51:00Z">
          <w:pPr>
            <w:pStyle w:val="Listaszerbekezds"/>
            <w:widowControl w:val="0"/>
            <w:numPr>
              <w:ilvl w:val="1"/>
              <w:numId w:val="2"/>
            </w:numPr>
            <w:spacing w:after="0" w:line="240" w:lineRule="auto"/>
            <w:ind w:left="4755" w:hanging="360"/>
            <w:jc w:val="both"/>
          </w:pPr>
        </w:pPrChange>
      </w:pPr>
      <w:ins w:id="77" w:author="Zámbó Balázs dr." w:date="2018-01-17T10:51:00Z">
        <w:r w:rsidRPr="00FF4CAF">
          <w:rPr>
            <w:rFonts w:eastAsia="Calibri" w:cs="Times New Roman"/>
            <w:lang w:eastAsia="en-GB"/>
          </w:rPr>
          <w:t>Felek rögzítik, hogy a Szerződés a 8.2. pontban meghatározott eseteken kívül is megszűnik:</w:t>
        </w:r>
      </w:ins>
    </w:p>
    <w:p w14:paraId="1CAB3DF8" w14:textId="77777777" w:rsidR="00FF4CAF" w:rsidRPr="00FF4CAF" w:rsidRDefault="00FF4CAF">
      <w:pPr>
        <w:pStyle w:val="Listaszerbekezds"/>
        <w:widowControl w:val="0"/>
        <w:numPr>
          <w:ilvl w:val="0"/>
          <w:numId w:val="16"/>
        </w:numPr>
        <w:spacing w:after="0" w:line="240" w:lineRule="auto"/>
        <w:ind w:left="1134" w:hanging="567"/>
        <w:jc w:val="both"/>
        <w:rPr>
          <w:ins w:id="78" w:author="Zámbó Balázs dr." w:date="2018-01-17T10:51:00Z"/>
          <w:rFonts w:eastAsia="Calibri" w:cs="Times New Roman"/>
          <w:lang w:eastAsia="en-GB"/>
        </w:rPr>
        <w:pPrChange w:id="79" w:author="Zámbó Balázs dr." w:date="2018-01-17T10:51:00Z">
          <w:pPr>
            <w:pStyle w:val="Listaszerbekezds"/>
            <w:widowControl w:val="0"/>
            <w:numPr>
              <w:ilvl w:val="1"/>
              <w:numId w:val="2"/>
            </w:numPr>
            <w:spacing w:after="0" w:line="240" w:lineRule="auto"/>
            <w:ind w:left="4755" w:hanging="360"/>
            <w:jc w:val="both"/>
          </w:pPr>
        </w:pPrChange>
      </w:pPr>
      <w:ins w:id="80" w:author="Zámbó Balázs dr." w:date="2018-01-17T10:51:00Z">
        <w:r w:rsidRPr="00FF4CAF">
          <w:rPr>
            <w:rFonts w:eastAsia="Calibri" w:cs="Times New Roman"/>
            <w:lang w:eastAsia="en-GB"/>
          </w:rPr>
          <w:t xml:space="preserve">elállással (amennyiben annak a </w:t>
        </w:r>
        <w:proofErr w:type="spellStart"/>
        <w:r w:rsidRPr="00FF4CAF">
          <w:rPr>
            <w:rFonts w:eastAsia="Calibri" w:cs="Times New Roman"/>
            <w:lang w:eastAsia="en-GB"/>
          </w:rPr>
          <w:t>Kbt-ben</w:t>
        </w:r>
        <w:proofErr w:type="spellEnd"/>
        <w:r w:rsidRPr="00FF4CAF">
          <w:rPr>
            <w:rFonts w:eastAsia="Calibri" w:cs="Times New Roman"/>
            <w:lang w:eastAsia="en-GB"/>
          </w:rPr>
          <w:t xml:space="preserve"> és a </w:t>
        </w:r>
        <w:proofErr w:type="spellStart"/>
        <w:r w:rsidRPr="00FF4CAF">
          <w:rPr>
            <w:rFonts w:eastAsia="Calibri" w:cs="Times New Roman"/>
            <w:lang w:eastAsia="en-GB"/>
          </w:rPr>
          <w:t>Ptk-ban</w:t>
        </w:r>
        <w:proofErr w:type="spellEnd"/>
        <w:r w:rsidRPr="00FF4CAF">
          <w:rPr>
            <w:rFonts w:eastAsia="Calibri" w:cs="Times New Roman"/>
            <w:lang w:eastAsia="en-GB"/>
          </w:rPr>
          <w:t xml:space="preserve"> meghatározott feltételei fennállnak),</w:t>
        </w:r>
      </w:ins>
    </w:p>
    <w:p w14:paraId="10DDB22B" w14:textId="70751AA6" w:rsidR="003F093E" w:rsidRPr="003F093E" w:rsidDel="00FF4CAF" w:rsidRDefault="00FF4CAF" w:rsidP="00FF4CAF">
      <w:pPr>
        <w:pStyle w:val="Listaszerbekezds"/>
        <w:widowControl w:val="0"/>
        <w:numPr>
          <w:ilvl w:val="1"/>
          <w:numId w:val="2"/>
        </w:numPr>
        <w:spacing w:after="0" w:line="240" w:lineRule="auto"/>
        <w:contextualSpacing w:val="0"/>
        <w:jc w:val="both"/>
        <w:rPr>
          <w:del w:id="81" w:author="Zámbó Balázs dr." w:date="2018-01-17T10:51:00Z"/>
          <w:rFonts w:eastAsia="Calibri" w:cs="Times New Roman"/>
          <w:lang w:eastAsia="en-GB"/>
        </w:rPr>
      </w:pPr>
      <w:ins w:id="82" w:author="Zámbó Balázs dr." w:date="2018-01-17T10:51:00Z">
        <w:r w:rsidRPr="00FF4CAF">
          <w:rPr>
            <w:rFonts w:eastAsia="Calibri" w:cs="Times New Roman"/>
            <w:lang w:eastAsia="en-GB"/>
          </w:rPr>
          <w:t>(rendkívüli) felmondással.</w:t>
        </w:r>
      </w:ins>
      <w:del w:id="83" w:author="Zámbó Balázs dr." w:date="2018-01-17T10:51:00Z">
        <w:r w:rsidR="00891F34" w:rsidDel="00FF4CAF">
          <w:rPr>
            <w:rFonts w:eastAsia="Calibri" w:cs="Times New Roman"/>
            <w:lang w:eastAsia="en-GB"/>
          </w:rPr>
          <w:delText xml:space="preserve">Felek rögzítik, hogy a Szerződés a határozott idő lejárta előtt is </w:delText>
        </w:r>
        <w:r w:rsidR="003F093E" w:rsidRPr="003F093E" w:rsidDel="00FF4CAF">
          <w:rPr>
            <w:rFonts w:eastAsia="Calibri" w:cs="Times New Roman"/>
            <w:lang w:eastAsia="en-GB"/>
          </w:rPr>
          <w:delText>megszűnik:</w:delText>
        </w:r>
      </w:del>
    </w:p>
    <w:p w14:paraId="2408D9E3" w14:textId="7B2F457D" w:rsidR="003F093E" w:rsidDel="00FF4CAF" w:rsidRDefault="006F32CE" w:rsidP="003F093E">
      <w:pPr>
        <w:pStyle w:val="Listaszerbekezds"/>
        <w:widowControl w:val="0"/>
        <w:numPr>
          <w:ilvl w:val="0"/>
          <w:numId w:val="9"/>
        </w:numPr>
        <w:spacing w:after="0" w:line="240" w:lineRule="auto"/>
        <w:ind w:left="1134" w:hanging="567"/>
        <w:contextualSpacing w:val="0"/>
        <w:jc w:val="both"/>
        <w:rPr>
          <w:del w:id="84" w:author="Zámbó Balázs dr." w:date="2018-01-17T10:51:00Z"/>
          <w:rFonts w:eastAsia="Calibri" w:cs="Times New Roman"/>
          <w:lang w:eastAsia="en-GB"/>
        </w:rPr>
      </w:pPr>
      <w:del w:id="85" w:author="Zámbó Balázs dr." w:date="2018-01-17T10:51:00Z">
        <w:r w:rsidDel="00FF4CAF">
          <w:rPr>
            <w:rFonts w:eastAsia="Calibri" w:cs="Times New Roman"/>
            <w:lang w:eastAsia="en-GB"/>
          </w:rPr>
          <w:delText>a Teljes k</w:delText>
        </w:r>
        <w:r w:rsidR="00891F34" w:rsidDel="00FF4CAF">
          <w:rPr>
            <w:rFonts w:eastAsia="Calibri" w:cs="Times New Roman"/>
            <w:lang w:eastAsia="en-GB"/>
          </w:rPr>
          <w:delText>eretösszeg</w:delText>
        </w:r>
        <w:r w:rsidR="000B00D9" w:rsidDel="00FF4CAF">
          <w:rPr>
            <w:rFonts w:eastAsia="Calibri" w:cs="Times New Roman"/>
            <w:lang w:eastAsia="en-GB"/>
          </w:rPr>
          <w:delText xml:space="preserve"> </w:delText>
        </w:r>
        <w:r w:rsidR="00891F34" w:rsidDel="00FF4CAF">
          <w:rPr>
            <w:rFonts w:eastAsia="Calibri" w:cs="Times New Roman"/>
            <w:lang w:eastAsia="en-GB"/>
          </w:rPr>
          <w:delText>kimerülésével,</w:delText>
        </w:r>
      </w:del>
    </w:p>
    <w:p w14:paraId="29E72CC3" w14:textId="427EABBF" w:rsidR="003F093E" w:rsidRPr="003F093E" w:rsidDel="00FF4CAF" w:rsidRDefault="00891F34" w:rsidP="003F093E">
      <w:pPr>
        <w:pStyle w:val="Listaszerbekezds"/>
        <w:widowControl w:val="0"/>
        <w:numPr>
          <w:ilvl w:val="0"/>
          <w:numId w:val="9"/>
        </w:numPr>
        <w:spacing w:after="0" w:line="240" w:lineRule="auto"/>
        <w:ind w:left="1134" w:hanging="567"/>
        <w:contextualSpacing w:val="0"/>
        <w:jc w:val="both"/>
        <w:rPr>
          <w:del w:id="86" w:author="Zámbó Balázs dr." w:date="2018-01-17T10:51:00Z"/>
          <w:rFonts w:eastAsia="Calibri" w:cs="Times New Roman"/>
          <w:lang w:eastAsia="en-GB"/>
        </w:rPr>
      </w:pPr>
      <w:del w:id="87" w:author="Zámbó Balázs dr." w:date="2018-01-17T10:51:00Z">
        <w:r w:rsidDel="00FF4CAF">
          <w:rPr>
            <w:rFonts w:eastAsia="Calibri" w:cs="Times New Roman"/>
            <w:lang w:eastAsia="en-GB"/>
          </w:rPr>
          <w:delText>elállással (amennyiben annak a Kbt-ben és a Ptk-ban meghatározott feltételei fennállnak),</w:delText>
        </w:r>
      </w:del>
    </w:p>
    <w:p w14:paraId="24ACEC4B" w14:textId="108FA63E" w:rsidR="003F093E" w:rsidRPr="003F093E" w:rsidRDefault="003F093E" w:rsidP="003F093E">
      <w:pPr>
        <w:pStyle w:val="Listaszerbekezds"/>
        <w:widowControl w:val="0"/>
        <w:numPr>
          <w:ilvl w:val="0"/>
          <w:numId w:val="9"/>
        </w:numPr>
        <w:spacing w:after="0" w:line="240" w:lineRule="auto"/>
        <w:ind w:left="1134" w:hanging="567"/>
        <w:contextualSpacing w:val="0"/>
        <w:jc w:val="both"/>
        <w:rPr>
          <w:rFonts w:eastAsia="Calibri" w:cs="Times New Roman"/>
          <w:lang w:eastAsia="en-GB"/>
        </w:rPr>
      </w:pPr>
      <w:del w:id="88" w:author="Zámbó Balázs dr." w:date="2018-01-17T10:51:00Z">
        <w:r w:rsidRPr="003F093E" w:rsidDel="00FF4CAF">
          <w:rPr>
            <w:rFonts w:eastAsia="Calibri" w:cs="Times New Roman"/>
            <w:lang w:eastAsia="en-GB"/>
          </w:rPr>
          <w:delText>(rendkívüli) felmondással.</w:delText>
        </w:r>
      </w:del>
    </w:p>
    <w:p w14:paraId="72CB5656" w14:textId="77777777" w:rsidR="0007707A" w:rsidRDefault="003F093E" w:rsidP="003F093E">
      <w:pPr>
        <w:pStyle w:val="Listaszerbekezds"/>
        <w:widowControl w:val="0"/>
        <w:numPr>
          <w:ilvl w:val="1"/>
          <w:numId w:val="2"/>
        </w:numPr>
        <w:spacing w:after="0" w:line="240" w:lineRule="auto"/>
        <w:ind w:left="567" w:hanging="567"/>
        <w:contextualSpacing w:val="0"/>
        <w:jc w:val="both"/>
        <w:rPr>
          <w:lang w:eastAsia="en-GB"/>
        </w:rPr>
      </w:pPr>
      <w:r w:rsidRPr="003F093E">
        <w:rPr>
          <w:lang w:eastAsia="en-GB"/>
        </w:rPr>
        <w:t xml:space="preserve">Felek rögzítik, hogy a Szerződés </w:t>
      </w:r>
      <w:r w:rsidR="002728A0">
        <w:rPr>
          <w:lang w:eastAsia="en-GB"/>
        </w:rPr>
        <w:t>indokolás nélküli (</w:t>
      </w:r>
      <w:r w:rsidRPr="003F093E">
        <w:rPr>
          <w:lang w:eastAsia="en-GB"/>
        </w:rPr>
        <w:t>rendes</w:t>
      </w:r>
      <w:r w:rsidR="002728A0">
        <w:rPr>
          <w:lang w:eastAsia="en-GB"/>
        </w:rPr>
        <w:t>)</w:t>
      </w:r>
      <w:r w:rsidRPr="003F093E">
        <w:rPr>
          <w:lang w:eastAsia="en-GB"/>
        </w:rPr>
        <w:t xml:space="preserve"> felmondással nem szüntethető m</w:t>
      </w:r>
      <w:r w:rsidR="0007707A">
        <w:rPr>
          <w:lang w:eastAsia="en-GB"/>
        </w:rPr>
        <w:t>eg.</w:t>
      </w:r>
    </w:p>
    <w:p w14:paraId="0A9025FA" w14:textId="35125B9B" w:rsidR="003F093E" w:rsidRPr="003F093E" w:rsidRDefault="00A42DB4" w:rsidP="003F093E">
      <w:pPr>
        <w:pStyle w:val="Listaszerbekezds"/>
        <w:widowControl w:val="0"/>
        <w:numPr>
          <w:ilvl w:val="1"/>
          <w:numId w:val="2"/>
        </w:numPr>
        <w:spacing w:after="0" w:line="240" w:lineRule="auto"/>
        <w:ind w:left="567" w:hanging="567"/>
        <w:contextualSpacing w:val="0"/>
        <w:jc w:val="both"/>
        <w:rPr>
          <w:lang w:eastAsia="en-GB"/>
        </w:rPr>
      </w:pPr>
      <w:r>
        <w:rPr>
          <w:lang w:eastAsia="en-GB"/>
        </w:rPr>
        <w:t>Bá</w:t>
      </w:r>
      <w:r w:rsidR="003F093E" w:rsidRPr="003F093E">
        <w:rPr>
          <w:lang w:eastAsia="en-GB"/>
        </w:rPr>
        <w:t xml:space="preserve">rmelyik </w:t>
      </w:r>
      <w:r w:rsidR="002728A0">
        <w:rPr>
          <w:lang w:eastAsia="en-GB"/>
        </w:rPr>
        <w:t>F</w:t>
      </w:r>
      <w:r w:rsidR="003F093E" w:rsidRPr="003F093E">
        <w:rPr>
          <w:lang w:eastAsia="en-GB"/>
        </w:rPr>
        <w:t xml:space="preserve">él a másik </w:t>
      </w:r>
      <w:r w:rsidR="002728A0">
        <w:rPr>
          <w:lang w:eastAsia="en-GB"/>
        </w:rPr>
        <w:t>F</w:t>
      </w:r>
      <w:r w:rsidR="003F093E" w:rsidRPr="003F093E">
        <w:rPr>
          <w:lang w:eastAsia="en-GB"/>
        </w:rPr>
        <w:t xml:space="preserve">él súlyos szerződésszegése esetén jogosult a Szerződést a szerződésszegő </w:t>
      </w:r>
      <w:r w:rsidR="002728A0">
        <w:rPr>
          <w:lang w:eastAsia="en-GB"/>
        </w:rPr>
        <w:t>F</w:t>
      </w:r>
      <w:r w:rsidR="003F093E" w:rsidRPr="003F093E">
        <w:rPr>
          <w:lang w:eastAsia="en-GB"/>
        </w:rPr>
        <w:t>élhez intézett egyoldalú, írásos, indokolással ellátott nyilatkozatával, azonnali hatállyal felmondani.</w:t>
      </w:r>
    </w:p>
    <w:p w14:paraId="4E5893B6" w14:textId="77777777" w:rsidR="00A42DB4" w:rsidRDefault="003F093E" w:rsidP="003F093E">
      <w:pPr>
        <w:pStyle w:val="Listaszerbekezds"/>
        <w:widowControl w:val="0"/>
        <w:numPr>
          <w:ilvl w:val="1"/>
          <w:numId w:val="2"/>
        </w:numPr>
        <w:spacing w:after="0" w:line="240" w:lineRule="auto"/>
        <w:ind w:left="567" w:hanging="567"/>
        <w:contextualSpacing w:val="0"/>
        <w:jc w:val="both"/>
        <w:rPr>
          <w:highlight w:val="green"/>
          <w:lang w:eastAsia="en-GB"/>
        </w:rPr>
      </w:pPr>
      <w:r w:rsidRPr="00891F34">
        <w:rPr>
          <w:highlight w:val="green"/>
          <w:lang w:eastAsia="en-GB"/>
        </w:rPr>
        <w:t>Felek az Eladó részéről súlyos szerződésszegésnek tekintik – különösen, de nem kizárólagosan –</w:t>
      </w:r>
    </w:p>
    <w:p w14:paraId="570DA45C" w14:textId="716124FE" w:rsidR="003F093E" w:rsidRDefault="003F093E" w:rsidP="00A42DB4">
      <w:pPr>
        <w:pStyle w:val="Listaszerbekezds"/>
        <w:widowControl w:val="0"/>
        <w:numPr>
          <w:ilvl w:val="3"/>
          <w:numId w:val="9"/>
        </w:numPr>
        <w:spacing w:after="0" w:line="240" w:lineRule="auto"/>
        <w:ind w:left="1134" w:hanging="567"/>
        <w:contextualSpacing w:val="0"/>
        <w:jc w:val="both"/>
        <w:rPr>
          <w:highlight w:val="green"/>
          <w:lang w:eastAsia="en-GB"/>
        </w:rPr>
      </w:pPr>
      <w:r w:rsidRPr="00891F34">
        <w:rPr>
          <w:highlight w:val="green"/>
          <w:lang w:eastAsia="en-GB"/>
        </w:rPr>
        <w:t>ha a</w:t>
      </w:r>
      <w:r w:rsidR="002728A0">
        <w:rPr>
          <w:highlight w:val="green"/>
          <w:lang w:eastAsia="en-GB"/>
        </w:rPr>
        <w:t xml:space="preserve"> Megrendelések </w:t>
      </w:r>
      <w:proofErr w:type="gramStart"/>
      <w:r w:rsidR="002728A0">
        <w:rPr>
          <w:highlight w:val="green"/>
          <w:lang w:eastAsia="en-GB"/>
        </w:rPr>
        <w:t>teljesítésével</w:t>
      </w:r>
      <w:proofErr w:type="gramEnd"/>
      <w:r w:rsidR="002728A0">
        <w:rPr>
          <w:highlight w:val="green"/>
          <w:lang w:eastAsia="en-GB"/>
        </w:rPr>
        <w:t xml:space="preserve"> 3 alkalommal </w:t>
      </w:r>
      <w:r w:rsidR="00A42DB4">
        <w:rPr>
          <w:highlight w:val="green"/>
          <w:lang w:eastAsia="en-GB"/>
        </w:rPr>
        <w:t>20</w:t>
      </w:r>
      <w:r w:rsidR="00AF640B" w:rsidRPr="00891F34">
        <w:rPr>
          <w:highlight w:val="green"/>
          <w:lang w:eastAsia="en-GB"/>
        </w:rPr>
        <w:t xml:space="preserve"> </w:t>
      </w:r>
      <w:r w:rsidRPr="00891F34">
        <w:rPr>
          <w:highlight w:val="green"/>
          <w:lang w:eastAsia="en-GB"/>
        </w:rPr>
        <w:t>naptári napot meghaladó késedelembe esi</w:t>
      </w:r>
      <w:r w:rsidR="00A42DB4">
        <w:rPr>
          <w:highlight w:val="green"/>
          <w:lang w:eastAsia="en-GB"/>
        </w:rPr>
        <w:t>k olyan okból, amelyért felelős,</w:t>
      </w:r>
    </w:p>
    <w:p w14:paraId="36D51C4F" w14:textId="5B80200C" w:rsidR="00A42DB4" w:rsidRDefault="00A42DB4" w:rsidP="00A42DB4">
      <w:pPr>
        <w:pStyle w:val="Listaszerbekezds"/>
        <w:widowControl w:val="0"/>
        <w:numPr>
          <w:ilvl w:val="3"/>
          <w:numId w:val="9"/>
        </w:numPr>
        <w:spacing w:after="0" w:line="240" w:lineRule="auto"/>
        <w:ind w:left="1134" w:hanging="567"/>
        <w:contextualSpacing w:val="0"/>
        <w:jc w:val="both"/>
        <w:rPr>
          <w:highlight w:val="green"/>
          <w:lang w:eastAsia="en-GB"/>
        </w:rPr>
      </w:pPr>
      <w:r>
        <w:rPr>
          <w:highlight w:val="green"/>
          <w:lang w:eastAsia="en-GB"/>
        </w:rPr>
        <w:t>ha az Eladó olyan okból, amelyért felelős, az adagolók kihelyezésével 20 naptári napot meghaladó késedelembe esik.</w:t>
      </w:r>
    </w:p>
    <w:p w14:paraId="416754A2" w14:textId="77777777" w:rsidR="003F093E" w:rsidRPr="00891F34" w:rsidRDefault="003F093E" w:rsidP="003F093E">
      <w:pPr>
        <w:pStyle w:val="Listaszerbekezds"/>
        <w:widowControl w:val="0"/>
        <w:numPr>
          <w:ilvl w:val="1"/>
          <w:numId w:val="2"/>
        </w:numPr>
        <w:spacing w:after="0" w:line="240" w:lineRule="auto"/>
        <w:ind w:left="567" w:hanging="567"/>
        <w:contextualSpacing w:val="0"/>
        <w:jc w:val="both"/>
        <w:rPr>
          <w:highlight w:val="green"/>
          <w:lang w:eastAsia="en-GB"/>
        </w:rPr>
      </w:pPr>
      <w:r w:rsidRPr="00891F34">
        <w:rPr>
          <w:highlight w:val="green"/>
          <w:lang w:eastAsia="en-GB"/>
        </w:rPr>
        <w:t>Felek a Vevő részéről súlyos szerződésszegésnek tekintik – különösen, de nem kizárólagosan -, ha a Vevő fizetési késedelme meghaladja a 90 naptári napot és ebbéli kötelezettségének az Eladó erre vonatkozó, írásbeli felszólítása ellenére sem tesz eleget.</w:t>
      </w:r>
    </w:p>
    <w:p w14:paraId="3426A451" w14:textId="6C6E19D0" w:rsidR="003F093E" w:rsidRPr="003F093E" w:rsidRDefault="003F093E" w:rsidP="003F093E">
      <w:pPr>
        <w:pStyle w:val="Listaszerbekezds"/>
        <w:widowControl w:val="0"/>
        <w:numPr>
          <w:ilvl w:val="1"/>
          <w:numId w:val="2"/>
        </w:numPr>
        <w:spacing w:after="0" w:line="240" w:lineRule="auto"/>
        <w:ind w:left="567" w:hanging="567"/>
        <w:contextualSpacing w:val="0"/>
        <w:jc w:val="both"/>
        <w:rPr>
          <w:lang w:eastAsia="en-GB"/>
        </w:rPr>
      </w:pPr>
      <w:r w:rsidRPr="003F093E">
        <w:rPr>
          <w:lang w:eastAsia="en-GB"/>
        </w:rPr>
        <w:lastRenderedPageBreak/>
        <w:t>A Vevő a Szerződést felmondhatja, vagy a Ptk.-</w:t>
      </w:r>
      <w:proofErr w:type="spellStart"/>
      <w:r w:rsidRPr="003F093E">
        <w:rPr>
          <w:lang w:eastAsia="en-GB"/>
        </w:rPr>
        <w:t>ban</w:t>
      </w:r>
      <w:proofErr w:type="spellEnd"/>
      <w:r w:rsidRPr="003F093E">
        <w:rPr>
          <w:lang w:eastAsia="en-GB"/>
        </w:rPr>
        <w:t xml:space="preserve"> foglaltak szerint – a Szerződéstől elállhat, ha:</w:t>
      </w:r>
    </w:p>
    <w:p w14:paraId="497A8C9E" w14:textId="77777777" w:rsidR="003F093E" w:rsidRPr="003F093E" w:rsidRDefault="003F093E" w:rsidP="003F093E">
      <w:pPr>
        <w:pStyle w:val="Listaszerbekezds"/>
        <w:widowControl w:val="0"/>
        <w:numPr>
          <w:ilvl w:val="0"/>
          <w:numId w:val="10"/>
        </w:numPr>
        <w:spacing w:after="0" w:line="240" w:lineRule="auto"/>
        <w:ind w:left="1134" w:hanging="567"/>
        <w:contextualSpacing w:val="0"/>
        <w:jc w:val="both"/>
        <w:rPr>
          <w:lang w:eastAsia="en-GB"/>
        </w:rPr>
      </w:pPr>
      <w:r w:rsidRPr="003F093E">
        <w:rPr>
          <w:lang w:eastAsia="en-GB"/>
        </w:rPr>
        <w:t>feltétlenül szükséges a Szerződés olyan lényeges módosítása, amely esetében a Kbt. 141. § alapján új közbeszerzési eljárást kell lefolytatni;</w:t>
      </w:r>
    </w:p>
    <w:p w14:paraId="7D717764" w14:textId="77777777" w:rsidR="003F093E" w:rsidRPr="003F093E" w:rsidRDefault="003F093E" w:rsidP="003F093E">
      <w:pPr>
        <w:pStyle w:val="Listaszerbekezds"/>
        <w:widowControl w:val="0"/>
        <w:numPr>
          <w:ilvl w:val="0"/>
          <w:numId w:val="10"/>
        </w:numPr>
        <w:spacing w:after="0" w:line="240" w:lineRule="auto"/>
        <w:ind w:left="1134" w:hanging="567"/>
        <w:contextualSpacing w:val="0"/>
        <w:jc w:val="both"/>
        <w:rPr>
          <w:lang w:eastAsia="en-GB"/>
        </w:rPr>
      </w:pPr>
      <w:r w:rsidRPr="003F093E">
        <w:rPr>
          <w:lang w:eastAsia="en-GB"/>
        </w:rPr>
        <w:t>az Eladó nem biztosítja a Kbt. 138. §-</w:t>
      </w:r>
      <w:proofErr w:type="spellStart"/>
      <w:r w:rsidRPr="003F093E">
        <w:rPr>
          <w:lang w:eastAsia="en-GB"/>
        </w:rPr>
        <w:t>ban</w:t>
      </w:r>
      <w:proofErr w:type="spellEnd"/>
      <w:r w:rsidRPr="003F093E">
        <w:rPr>
          <w:lang w:eastAsia="en-GB"/>
        </w:rPr>
        <w:t xml:space="preserve"> foglaltak betartását, vagy az Eladó személyében érvényesen olyan jogutódlás következett be, amely nem felel meg a Kbt. 139. §-</w:t>
      </w:r>
      <w:proofErr w:type="spellStart"/>
      <w:r w:rsidRPr="003F093E">
        <w:rPr>
          <w:lang w:eastAsia="en-GB"/>
        </w:rPr>
        <w:t>ban</w:t>
      </w:r>
      <w:proofErr w:type="spellEnd"/>
      <w:r w:rsidRPr="003F093E">
        <w:rPr>
          <w:lang w:eastAsia="en-GB"/>
        </w:rPr>
        <w:t xml:space="preserve"> foglaltaknak; vagy</w:t>
      </w:r>
    </w:p>
    <w:p w14:paraId="04FE2A0C" w14:textId="77777777" w:rsidR="003F093E" w:rsidRPr="003F093E" w:rsidRDefault="003F093E" w:rsidP="003F093E">
      <w:pPr>
        <w:pStyle w:val="Listaszerbekezds"/>
        <w:widowControl w:val="0"/>
        <w:numPr>
          <w:ilvl w:val="0"/>
          <w:numId w:val="10"/>
        </w:numPr>
        <w:spacing w:after="0" w:line="240" w:lineRule="auto"/>
        <w:ind w:left="1134" w:hanging="567"/>
        <w:contextualSpacing w:val="0"/>
        <w:jc w:val="both"/>
        <w:rPr>
          <w:lang w:eastAsia="en-GB"/>
        </w:rPr>
      </w:pPr>
      <w:r w:rsidRPr="003F093E">
        <w:rPr>
          <w:lang w:eastAsia="en-GB"/>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259FC56F" w14:textId="77777777" w:rsidR="003F093E" w:rsidRPr="003F093E" w:rsidRDefault="003F093E" w:rsidP="003F093E">
      <w:pPr>
        <w:pStyle w:val="Listaszerbekezds"/>
        <w:widowControl w:val="0"/>
        <w:numPr>
          <w:ilvl w:val="1"/>
          <w:numId w:val="2"/>
        </w:numPr>
        <w:spacing w:after="0" w:line="240" w:lineRule="auto"/>
        <w:ind w:left="567" w:hanging="567"/>
        <w:contextualSpacing w:val="0"/>
        <w:jc w:val="both"/>
        <w:rPr>
          <w:lang w:eastAsia="en-GB"/>
        </w:rPr>
      </w:pPr>
      <w:r w:rsidRPr="003F093E">
        <w:t>A Vevő köteles a Szerződést felmondani, vagy – a Ptk.-</w:t>
      </w:r>
      <w:proofErr w:type="spellStart"/>
      <w:r w:rsidRPr="003F093E">
        <w:t>ban</w:t>
      </w:r>
      <w:proofErr w:type="spellEnd"/>
      <w:r w:rsidRPr="003F093E">
        <w:t xml:space="preserve"> foglaltak szerint – attól elállni, ha a Szerződés megkötését követően jut tudomására, hogy az Eladó tekintetében a közbeszerzési eljárás során kizáró ok állt fenn, és ezért ki kellett volna zárni a közbeszerzési eljárásból.</w:t>
      </w:r>
    </w:p>
    <w:p w14:paraId="7D65FA34" w14:textId="77777777" w:rsidR="003F093E" w:rsidRPr="003F093E" w:rsidRDefault="003F093E" w:rsidP="003F093E">
      <w:pPr>
        <w:pStyle w:val="Listaszerbekezds"/>
        <w:widowControl w:val="0"/>
        <w:numPr>
          <w:ilvl w:val="1"/>
          <w:numId w:val="2"/>
        </w:numPr>
        <w:spacing w:after="0" w:line="240" w:lineRule="auto"/>
        <w:ind w:left="567" w:hanging="567"/>
        <w:contextualSpacing w:val="0"/>
        <w:jc w:val="both"/>
        <w:rPr>
          <w:rFonts w:eastAsia="Calibri"/>
          <w:lang w:eastAsia="en-GB"/>
        </w:rPr>
      </w:pPr>
      <w:r w:rsidRPr="003F093E">
        <w:rPr>
          <w:rFonts w:eastAsia="Calibri"/>
          <w:lang w:eastAsia="en-GB"/>
        </w:rPr>
        <w:t>Felek megállapodnak abban, hogy a Vevő jogosult és köteles a Szerződést azonnali hatállyal – az Eladóhoz intézett egyoldalú, írásos nyilatkozatával felmondani (</w:t>
      </w:r>
      <w:r w:rsidRPr="003F093E">
        <w:t>ha szükséges olyan határidővel, amely lehetővé teszi, hogy a szerződéssel érintett feladata ellátásáról gondoskodni tudjon)</w:t>
      </w:r>
      <w:r w:rsidRPr="003F093E">
        <w:rPr>
          <w:rFonts w:eastAsia="Calibri"/>
          <w:lang w:eastAsia="en-GB"/>
        </w:rPr>
        <w:t>:</w:t>
      </w:r>
    </w:p>
    <w:p w14:paraId="4C3C96A6" w14:textId="77777777" w:rsidR="003F093E" w:rsidRPr="003F093E" w:rsidRDefault="003F093E" w:rsidP="003F093E">
      <w:pPr>
        <w:pStyle w:val="Listaszerbekezds"/>
        <w:widowControl w:val="0"/>
        <w:numPr>
          <w:ilvl w:val="3"/>
          <w:numId w:val="11"/>
        </w:numPr>
        <w:spacing w:after="0" w:line="240" w:lineRule="auto"/>
        <w:ind w:left="1134" w:hanging="567"/>
        <w:contextualSpacing w:val="0"/>
        <w:jc w:val="both"/>
        <w:rPr>
          <w:rFonts w:eastAsia="Calibri"/>
          <w:lang w:eastAsia="en-GB"/>
        </w:rPr>
      </w:pPr>
      <w:r w:rsidRPr="003F093E">
        <w:rPr>
          <w:rFonts w:eastAsia="Calibri"/>
          <w:lang w:eastAsia="en-GB"/>
        </w:rPr>
        <w:t>amennyiben az Eladóban közvetetten vagy közvetlenül 25%-</w:t>
      </w:r>
      <w:proofErr w:type="spellStart"/>
      <w:r w:rsidRPr="003F093E">
        <w:rPr>
          <w:rFonts w:eastAsia="Calibri"/>
          <w:lang w:eastAsia="en-GB"/>
        </w:rPr>
        <w:t>ot</w:t>
      </w:r>
      <w:proofErr w:type="spellEnd"/>
      <w:r w:rsidRPr="003F093E">
        <w:rPr>
          <w:rFonts w:eastAsia="Calibri"/>
          <w:lang w:eastAsia="en-GB"/>
        </w:rPr>
        <w:t xml:space="preserve"> meghaladó tulajdoni részesedést szerez valamely olyan jogi személy vagy személyes joga szerint jogképes szervezet, amely tekintetében fennáll a Kbt. 62. § (1) bekezdés k) pont </w:t>
      </w:r>
      <w:proofErr w:type="spellStart"/>
      <w:r w:rsidRPr="003F093E">
        <w:rPr>
          <w:rFonts w:eastAsia="Calibri"/>
          <w:lang w:eastAsia="en-GB"/>
        </w:rPr>
        <w:t>kb</w:t>
      </w:r>
      <w:proofErr w:type="spellEnd"/>
      <w:r w:rsidRPr="003F093E">
        <w:rPr>
          <w:rFonts w:eastAsia="Calibri"/>
          <w:lang w:eastAsia="en-GB"/>
        </w:rPr>
        <w:t>) alpontjában meghatározott feltétel;</w:t>
      </w:r>
    </w:p>
    <w:p w14:paraId="4B6C3E96" w14:textId="77777777" w:rsidR="003F093E" w:rsidRPr="003F093E" w:rsidRDefault="003F093E" w:rsidP="003F093E">
      <w:pPr>
        <w:pStyle w:val="Listaszerbekezds"/>
        <w:widowControl w:val="0"/>
        <w:numPr>
          <w:ilvl w:val="3"/>
          <w:numId w:val="11"/>
        </w:numPr>
        <w:spacing w:after="0" w:line="240" w:lineRule="auto"/>
        <w:ind w:left="1134" w:hanging="567"/>
        <w:contextualSpacing w:val="0"/>
        <w:jc w:val="both"/>
        <w:rPr>
          <w:rFonts w:eastAsia="Calibri"/>
          <w:lang w:eastAsia="en-GB"/>
        </w:rPr>
      </w:pPr>
      <w:r w:rsidRPr="003F093E">
        <w:rPr>
          <w:rFonts w:eastAsia="Calibri"/>
          <w:lang w:eastAsia="en-GB"/>
        </w:rPr>
        <w:t>amennyiben az Eladó közvetetten vagy közvetlenül 25%-</w:t>
      </w:r>
      <w:proofErr w:type="spellStart"/>
      <w:r w:rsidRPr="003F093E">
        <w:rPr>
          <w:rFonts w:eastAsia="Calibri"/>
          <w:lang w:eastAsia="en-GB"/>
        </w:rPr>
        <w:t>ot</w:t>
      </w:r>
      <w:proofErr w:type="spellEnd"/>
      <w:r w:rsidRPr="003F093E">
        <w:rPr>
          <w:rFonts w:eastAsia="Calibri"/>
          <w:lang w:eastAsia="en-GB"/>
        </w:rPr>
        <w:t xml:space="preserve"> meghaladó tulajdoni részesedést szerez valamely olyan jogi személyben vagy személyes joga szerint jogképes szervezetben, amely tekintetében fennáll a Kbt. 62. § (1) bekezdés k) pont </w:t>
      </w:r>
      <w:proofErr w:type="spellStart"/>
      <w:r w:rsidRPr="003F093E">
        <w:rPr>
          <w:rFonts w:eastAsia="Calibri"/>
          <w:lang w:eastAsia="en-GB"/>
        </w:rPr>
        <w:t>kb</w:t>
      </w:r>
      <w:proofErr w:type="spellEnd"/>
      <w:r w:rsidRPr="003F093E">
        <w:rPr>
          <w:rFonts w:eastAsia="Calibri"/>
          <w:lang w:eastAsia="en-GB"/>
        </w:rPr>
        <w:t>) alpontjában meghatározott feltétel.</w:t>
      </w:r>
    </w:p>
    <w:p w14:paraId="12A9E9FF" w14:textId="77777777" w:rsidR="003F093E" w:rsidRPr="003F093E" w:rsidRDefault="003F093E" w:rsidP="003F093E">
      <w:pPr>
        <w:pStyle w:val="Listaszerbekezds"/>
        <w:widowControl w:val="0"/>
        <w:numPr>
          <w:ilvl w:val="1"/>
          <w:numId w:val="2"/>
        </w:numPr>
        <w:spacing w:after="0" w:line="240" w:lineRule="auto"/>
        <w:ind w:left="567" w:hanging="567"/>
        <w:contextualSpacing w:val="0"/>
        <w:jc w:val="both"/>
        <w:rPr>
          <w:rFonts w:eastAsia="Calibri"/>
          <w:lang w:eastAsia="en-GB"/>
        </w:rPr>
      </w:pPr>
      <w:r w:rsidRPr="003F093E">
        <w:rPr>
          <w:rFonts w:eastAsia="Calibri"/>
          <w:lang w:eastAsia="en-GB"/>
        </w:rPr>
        <w:t xml:space="preserve">Az Eladó tudomásul veszi, hogy </w:t>
      </w:r>
    </w:p>
    <w:p w14:paraId="1B828586" w14:textId="77777777" w:rsidR="003F093E" w:rsidRPr="003F093E" w:rsidRDefault="003F093E" w:rsidP="003F093E">
      <w:pPr>
        <w:pStyle w:val="Listaszerbekezds"/>
        <w:widowControl w:val="0"/>
        <w:numPr>
          <w:ilvl w:val="3"/>
          <w:numId w:val="12"/>
        </w:numPr>
        <w:spacing w:after="0" w:line="240" w:lineRule="auto"/>
        <w:ind w:left="1134" w:hanging="566"/>
        <w:contextualSpacing w:val="0"/>
        <w:jc w:val="both"/>
        <w:rPr>
          <w:rFonts w:eastAsia="Calibri"/>
          <w:lang w:eastAsia="en-GB"/>
        </w:rPr>
      </w:pPr>
      <w:r w:rsidRPr="003F093E">
        <w:rPr>
          <w:rFonts w:eastAsia="Calibri"/>
          <w:lang w:eastAsia="en-GB"/>
        </w:rPr>
        <w:t xml:space="preserve">nem fizethet, illetve számolhat el a Szerződés teljesítésével összefüggésben olyan költségeket, amelyek a Kbt. 62. § (1) bekezdés k) pont </w:t>
      </w:r>
      <w:proofErr w:type="spellStart"/>
      <w:r w:rsidRPr="003F093E">
        <w:rPr>
          <w:rFonts w:eastAsia="Calibri"/>
          <w:lang w:eastAsia="en-GB"/>
        </w:rPr>
        <w:t>ka</w:t>
      </w:r>
      <w:proofErr w:type="spellEnd"/>
      <w:r w:rsidRPr="003F093E">
        <w:rPr>
          <w:rFonts w:eastAsia="Calibri"/>
          <w:lang w:eastAsia="en-GB"/>
        </w:rPr>
        <w:t>)–</w:t>
      </w:r>
      <w:proofErr w:type="spellStart"/>
      <w:r w:rsidRPr="003F093E">
        <w:rPr>
          <w:rFonts w:eastAsia="Calibri"/>
          <w:lang w:eastAsia="en-GB"/>
        </w:rPr>
        <w:t>kb</w:t>
      </w:r>
      <w:proofErr w:type="spellEnd"/>
      <w:r w:rsidRPr="003F093E">
        <w:rPr>
          <w:rFonts w:eastAsia="Calibri"/>
          <w:lang w:eastAsia="en-GB"/>
        </w:rPr>
        <w:t>) alpontja szerinti feltételeknek nem megfelelő társaság tekintetében merülnek fel, és amelyek az Eladó adóköteles jövedelmének csökkentésére alkalmasak;</w:t>
      </w:r>
    </w:p>
    <w:p w14:paraId="79492DC2" w14:textId="77777777" w:rsidR="003F093E" w:rsidRPr="003F093E" w:rsidRDefault="003F093E" w:rsidP="003F093E">
      <w:pPr>
        <w:pStyle w:val="Listaszerbekezds"/>
        <w:widowControl w:val="0"/>
        <w:numPr>
          <w:ilvl w:val="3"/>
          <w:numId w:val="12"/>
        </w:numPr>
        <w:spacing w:after="0" w:line="240" w:lineRule="auto"/>
        <w:ind w:left="1134" w:hanging="566"/>
        <w:contextualSpacing w:val="0"/>
        <w:jc w:val="both"/>
        <w:rPr>
          <w:rFonts w:eastAsia="Calibri"/>
          <w:lang w:eastAsia="en-GB"/>
        </w:rPr>
      </w:pPr>
      <w:r w:rsidRPr="003F093E">
        <w:rPr>
          <w:rFonts w:eastAsia="Calibri"/>
          <w:lang w:eastAsia="en-GB"/>
        </w:rPr>
        <w:t>a Szerződés teljesítésének teljes időtartama alatt köteles tulajdonosi szerkezetét a Vevő számára megismerhetővé tenni és a Kbt. 143. § (3) bekezdése szerinti ügyletekről a Vevőt haladéktalanul értesíteni.</w:t>
      </w:r>
    </w:p>
    <w:p w14:paraId="076D61A4" w14:textId="64B75C82" w:rsidR="003F093E" w:rsidRPr="003F093E" w:rsidRDefault="003F093E" w:rsidP="003F093E">
      <w:pPr>
        <w:pStyle w:val="Listaszerbekezds"/>
        <w:widowControl w:val="0"/>
        <w:numPr>
          <w:ilvl w:val="1"/>
          <w:numId w:val="2"/>
        </w:numPr>
        <w:spacing w:after="0" w:line="240" w:lineRule="auto"/>
        <w:ind w:left="567" w:hanging="567"/>
        <w:contextualSpacing w:val="0"/>
        <w:jc w:val="both"/>
        <w:rPr>
          <w:rFonts w:eastAsia="Calibri"/>
          <w:lang w:eastAsia="en-GB"/>
        </w:rPr>
      </w:pPr>
      <w:r w:rsidRPr="003F093E">
        <w:rPr>
          <w:rFonts w:eastAsia="Calibri"/>
          <w:lang w:eastAsia="en-GB"/>
        </w:rPr>
        <w:t xml:space="preserve">Amennyiben az Eladó a </w:t>
      </w:r>
      <w:r w:rsidRPr="003F093E">
        <w:rPr>
          <w:rFonts w:eastAsia="Calibri"/>
          <w:highlight w:val="cyan"/>
          <w:lang w:eastAsia="en-GB"/>
        </w:rPr>
        <w:t xml:space="preserve">Szerződés </w:t>
      </w:r>
      <w:r w:rsidR="00A42DB4">
        <w:rPr>
          <w:rFonts w:eastAsia="Calibri"/>
          <w:highlight w:val="cyan"/>
          <w:lang w:eastAsia="en-GB"/>
        </w:rPr>
        <w:t>8</w:t>
      </w:r>
      <w:r w:rsidRPr="003F093E">
        <w:rPr>
          <w:rFonts w:eastAsia="Calibri"/>
          <w:highlight w:val="cyan"/>
          <w:lang w:eastAsia="en-GB"/>
        </w:rPr>
        <w:t>.</w:t>
      </w:r>
      <w:r w:rsidR="00CF2AB8">
        <w:rPr>
          <w:rFonts w:eastAsia="Calibri"/>
          <w:highlight w:val="cyan"/>
          <w:lang w:eastAsia="en-GB"/>
        </w:rPr>
        <w:t>11</w:t>
      </w:r>
      <w:r w:rsidRPr="003F093E">
        <w:rPr>
          <w:rFonts w:eastAsia="Calibri"/>
          <w:highlight w:val="cyan"/>
          <w:lang w:eastAsia="en-GB"/>
        </w:rPr>
        <w:t>. pontjában</w:t>
      </w:r>
      <w:r w:rsidRPr="003F093E">
        <w:rPr>
          <w:rFonts w:eastAsia="Calibri"/>
          <w:lang w:eastAsia="en-GB"/>
        </w:rPr>
        <w:t xml:space="preserve"> foglalt valamelyik kötelezettségét megszegi, a Vevő jogosult és köteles a Szerződést azonnali hatállyal felmondani.</w:t>
      </w:r>
    </w:p>
    <w:p w14:paraId="0A47954A" w14:textId="77777777" w:rsidR="003F093E" w:rsidRPr="003F093E" w:rsidRDefault="003F093E" w:rsidP="003F093E">
      <w:pPr>
        <w:widowControl w:val="0"/>
        <w:numPr>
          <w:ilvl w:val="1"/>
          <w:numId w:val="2"/>
        </w:numPr>
        <w:spacing w:after="0" w:line="240" w:lineRule="auto"/>
        <w:ind w:left="567" w:hanging="567"/>
        <w:jc w:val="both"/>
        <w:rPr>
          <w:rFonts w:eastAsia="Calibri" w:cs="Times New Roman"/>
          <w:lang w:eastAsia="en-GB"/>
        </w:rPr>
      </w:pPr>
      <w:r w:rsidRPr="003F093E">
        <w:rPr>
          <w:rFonts w:eastAsia="Calibri" w:cs="Times New Roman"/>
          <w:lang w:eastAsia="en-GB"/>
        </w:rPr>
        <w:t>Felek megállapodnak abban, hogy amennyiben a Vevő a Szerződésben szabályozott felmondási jogával él, az Eladó kifejezetten lemond az elmaradt haszna iránti igény érvényesítéséről a Vevővel szemben. Felek megállapodnak abban, hogy az Eladó a Szerződés aláírásával mindennemű, a Szerződés megszűnéséből eredő igény érvényesítéséről kifejezetten lemond, amennyiben a Szerződés megszüntetése az Eladó szerződésszegő magatartásának következménye.</w:t>
      </w:r>
    </w:p>
    <w:p w14:paraId="77370103"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Times New Roman"/>
          <w:lang w:eastAsia="en-GB"/>
        </w:rPr>
        <w:t>Felek rögzítik, hogy a Szerződést kizárólag írásban, a Kbt. 141. §-</w:t>
      </w:r>
      <w:proofErr w:type="spellStart"/>
      <w:r w:rsidRPr="003F093E">
        <w:rPr>
          <w:rFonts w:eastAsia="Calibri" w:cs="Times New Roman"/>
          <w:lang w:eastAsia="en-GB"/>
        </w:rPr>
        <w:t>ában</w:t>
      </w:r>
      <w:proofErr w:type="spellEnd"/>
      <w:r w:rsidRPr="003F093E">
        <w:rPr>
          <w:rFonts w:eastAsia="Calibri" w:cs="Times New Roman"/>
          <w:lang w:eastAsia="en-GB"/>
        </w:rPr>
        <w:t xml:space="preserve"> foglalt rendelkezések maradéktalan betartása mellett módosíthatják.</w:t>
      </w:r>
    </w:p>
    <w:p w14:paraId="142EB4B9"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Times New Roman"/>
          <w:lang w:eastAsia="en-GB"/>
        </w:rPr>
        <w:t>Felek rögzítik, hogy az Eladó személye kizárólag a Kbt. 139. §-</w:t>
      </w:r>
      <w:proofErr w:type="spellStart"/>
      <w:r w:rsidRPr="003F093E">
        <w:rPr>
          <w:rFonts w:eastAsia="Calibri" w:cs="Times New Roman"/>
          <w:lang w:eastAsia="en-GB"/>
        </w:rPr>
        <w:t>ában</w:t>
      </w:r>
      <w:proofErr w:type="spellEnd"/>
      <w:r w:rsidRPr="003F093E">
        <w:rPr>
          <w:rFonts w:eastAsia="Calibri" w:cs="Times New Roman"/>
          <w:lang w:eastAsia="en-GB"/>
        </w:rPr>
        <w:t xml:space="preserve"> meghatározott esetben módosulhat.</w:t>
      </w:r>
    </w:p>
    <w:p w14:paraId="5ED7CE95" w14:textId="77777777" w:rsidR="003F093E" w:rsidRPr="003F093E" w:rsidRDefault="003F093E" w:rsidP="008D5158">
      <w:pPr>
        <w:keepNext/>
        <w:widowControl w:val="0"/>
        <w:numPr>
          <w:ilvl w:val="0"/>
          <w:numId w:val="2"/>
        </w:numPr>
        <w:spacing w:before="480" w:after="0" w:line="240" w:lineRule="auto"/>
        <w:ind w:left="567" w:hanging="567"/>
        <w:jc w:val="both"/>
        <w:outlineLvl w:val="1"/>
        <w:rPr>
          <w:rFonts w:eastAsia="Calibri" w:cs="Calibri"/>
          <w:b/>
          <w:caps/>
          <w:lang w:eastAsia="en-GB"/>
        </w:rPr>
      </w:pPr>
      <w:r w:rsidRPr="003F093E">
        <w:rPr>
          <w:rFonts w:eastAsia="Calibri" w:cs="Calibri"/>
          <w:b/>
          <w:caps/>
          <w:lang w:eastAsia="en-GB"/>
        </w:rPr>
        <w:t>Vis maior</w:t>
      </w:r>
    </w:p>
    <w:p w14:paraId="181D1EDF"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proofErr w:type="gramStart"/>
      <w:r w:rsidRPr="003F093E">
        <w:rPr>
          <w:rFonts w:eastAsia="Calibri" w:cs="Calibri"/>
          <w:lang w:eastAsia="en-GB"/>
        </w:rPr>
        <w:t xml:space="preserve">A vis maior esemény (a továbbiakban: Vis Maior Esemény) olyan, a Felek akaratától, cselekedeteitől és személyétől függetlenül bekövetkező, emberi erővel el nem hárítható, előre </w:t>
      </w:r>
      <w:r w:rsidRPr="003F093E">
        <w:rPr>
          <w:rFonts w:eastAsia="Calibri" w:cs="Calibri"/>
          <w:lang w:eastAsia="en-GB"/>
        </w:rPr>
        <w:lastRenderedPageBreak/>
        <w:t>nem látható, külső esemény, amely egyik Félnek sem róható fel, - mint például háború, polgári felkelés, munkabeszüntetés, természeti katasztrófa, sztrájk - amely számottevő módon akadályozza vagy lehetetlenné teszi a jelen Szerződés teljesítését, feltéve, hogy ezek a körülmények a jelen Szerződés aláírását követően jönnek létre, illetve a jelen Szerződés aláírását megelőzően jönnek ugyan létre, de a jelen Szerződés teljesítésére</w:t>
      </w:r>
      <w:proofErr w:type="gramEnd"/>
      <w:r w:rsidRPr="003F093E">
        <w:rPr>
          <w:rFonts w:eastAsia="Calibri" w:cs="Calibri"/>
          <w:lang w:eastAsia="en-GB"/>
        </w:rPr>
        <w:t xml:space="preserve"> kiható következményeik az említett időpontban még nem voltak előre láthatóak.</w:t>
      </w:r>
    </w:p>
    <w:p w14:paraId="30360457"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A Vis maior esemény mentesíti a Feleket a Szerződés szerinti kötelezettségeik teljesítése alól, olyan mértékben, amennyire a Vis maior esemény az érintett Felet gátolja a szerződéses kötelezettségeinek a teljesítésében. A mentesítés kizárólag arra az időre szól, ameddig a szóban forgó Vis maior esemény hatása fennáll.</w:t>
      </w:r>
    </w:p>
    <w:p w14:paraId="23514158"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A Felek megállapodnak abban, hogy a Szerződés - részükre fel nem róható – nem teljesítését, illetve nem megfelelő teljesítését eredményező, az érdekkörükön kívül bekövetkezett Vis maior eseményekről egymást haladéktalanul értesítik és a következmények elhárításával kapcsolatban a Ptk. megfelelő szabályai szerint, egymással ésszerűen és indokoltan együttműködve járnak el.</w:t>
      </w:r>
    </w:p>
    <w:p w14:paraId="7F44883C"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A Vis maior események által érintett Fél köteles a másik Félnek haladéktalanul megküldött tájékoztatásában megjelölni a Vis maior esemény kezdetét, jellegét és - amennyiben lehetséges -, várható végét.</w:t>
      </w:r>
    </w:p>
    <w:p w14:paraId="032B59A4"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A Vis maior esemény önmagában nem mentesíti az azt bejelentő Felet a Szerződés szerint egyébként teljesítendő olyan kötelezettségei alól, amelyek a Vis maior esemény bekövetkezését megelőzően már esedékesek voltak, illetve amelyek teljesítését a Vis maior esemény nem érinti.</w:t>
      </w:r>
    </w:p>
    <w:p w14:paraId="311A9529" w14:textId="77777777" w:rsidR="003F093E" w:rsidRPr="003F093E" w:rsidRDefault="003F093E" w:rsidP="003F093E">
      <w:pPr>
        <w:widowControl w:val="0"/>
        <w:numPr>
          <w:ilvl w:val="0"/>
          <w:numId w:val="2"/>
        </w:numPr>
        <w:spacing w:before="480" w:after="0" w:line="240" w:lineRule="auto"/>
        <w:ind w:left="567" w:hanging="567"/>
        <w:jc w:val="both"/>
        <w:outlineLvl w:val="1"/>
        <w:rPr>
          <w:rFonts w:eastAsia="Calibri" w:cs="Calibri"/>
          <w:b/>
          <w:caps/>
          <w:lang w:eastAsia="en-GB"/>
        </w:rPr>
      </w:pPr>
      <w:r w:rsidRPr="003F093E">
        <w:rPr>
          <w:rFonts w:eastAsia="Calibri" w:cs="Calibri"/>
          <w:b/>
          <w:caps/>
          <w:lang w:eastAsia="en-GB"/>
        </w:rPr>
        <w:t>Titoktartás</w:t>
      </w:r>
    </w:p>
    <w:p w14:paraId="63D922A8"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Szerződő felek kijelentik, hogy a szerződéses jogviszonyukkal kapcsolatosan, annak eredményeként, illetőleg egyéb módon tudomásukra jutott mindazon információt, adatot, amely a másik Félre, így különösen annak üzleti, pénzügyi, társasági jogviszonyaira vonatkozik (továbbiakban együtt: bizalmas információ), üzleti titokként kezelik, azokat harmadik félnek nem adják ki, illetve csak a Szerződés teljesítéséhez szükséges mértékben használják fel.</w:t>
      </w:r>
    </w:p>
    <w:p w14:paraId="1C1372EE"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Szerződő felek kijelentik, hogy az információs önrendelkezési jogról és az információszabadságról szóló 2011. évi CXII. törvény rendelkezései értelmében személyre vonatkozó személyes adatokat, különleges adatokat üzleti titokként kezelik, azokat harmadik félnek nem adják ki, illetve csak a Szerződés teljesítéséhez szükséges mértékben használják fel.</w:t>
      </w:r>
    </w:p>
    <w:p w14:paraId="312CDD84"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 xml:space="preserve">A Felek kötelezettséget vállalnak arra, hogy a bizalmas információkat sem a Szerződés időbeli hatálya alatt, sem annak megszűnését követően nem teszik harmadik személyek számára hozzáférhetővé, vagy azokat egyéb, a Szerződés tárgyával össze nem függő módon nem használják fel, illetve azzal nem élnek vissza. </w:t>
      </w:r>
    </w:p>
    <w:p w14:paraId="213AEE9E"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Nem tartozik a titoktartási kötelezettség körébe azon adat, illetve információ,</w:t>
      </w:r>
    </w:p>
    <w:p w14:paraId="6CE0D8D2" w14:textId="77777777" w:rsidR="003F093E" w:rsidRPr="003F093E" w:rsidRDefault="003F093E" w:rsidP="003F093E">
      <w:pPr>
        <w:pStyle w:val="Listaszerbekezds"/>
        <w:widowControl w:val="0"/>
        <w:numPr>
          <w:ilvl w:val="3"/>
          <w:numId w:val="13"/>
        </w:numPr>
        <w:spacing w:after="0" w:line="240" w:lineRule="auto"/>
        <w:ind w:left="1134" w:hanging="567"/>
        <w:contextualSpacing w:val="0"/>
        <w:jc w:val="both"/>
        <w:rPr>
          <w:rFonts w:eastAsia="Times New Roman" w:cs="Calibri"/>
          <w:lang w:eastAsia="en-GB"/>
        </w:rPr>
      </w:pPr>
      <w:r w:rsidRPr="003F093E">
        <w:rPr>
          <w:rFonts w:eastAsia="Times New Roman" w:cs="Calibri"/>
          <w:lang w:eastAsia="en-GB"/>
        </w:rPr>
        <w:t>amely köztudomású;</w:t>
      </w:r>
    </w:p>
    <w:p w14:paraId="08EADDB0" w14:textId="77777777" w:rsidR="003F093E" w:rsidRPr="003F093E" w:rsidRDefault="003F093E" w:rsidP="003F093E">
      <w:pPr>
        <w:pStyle w:val="Listaszerbekezds"/>
        <w:widowControl w:val="0"/>
        <w:numPr>
          <w:ilvl w:val="3"/>
          <w:numId w:val="13"/>
        </w:numPr>
        <w:spacing w:after="0" w:line="240" w:lineRule="auto"/>
        <w:ind w:left="1134" w:hanging="567"/>
        <w:contextualSpacing w:val="0"/>
        <w:jc w:val="both"/>
        <w:rPr>
          <w:rFonts w:eastAsia="Times New Roman" w:cs="Calibri"/>
          <w:lang w:eastAsia="en-GB"/>
        </w:rPr>
      </w:pPr>
      <w:r w:rsidRPr="003F093E">
        <w:rPr>
          <w:rFonts w:eastAsia="Times New Roman" w:cs="Calibri"/>
          <w:lang w:eastAsia="en-GB"/>
        </w:rPr>
        <w:t>amelyet nem a Szerződés megsértésével hoztak nyilvánosságra;</w:t>
      </w:r>
    </w:p>
    <w:p w14:paraId="354763E8" w14:textId="77777777" w:rsidR="003F093E" w:rsidRPr="003F093E" w:rsidRDefault="003F093E" w:rsidP="003F093E">
      <w:pPr>
        <w:pStyle w:val="Listaszerbekezds"/>
        <w:widowControl w:val="0"/>
        <w:numPr>
          <w:ilvl w:val="3"/>
          <w:numId w:val="13"/>
        </w:numPr>
        <w:spacing w:after="0" w:line="240" w:lineRule="auto"/>
        <w:ind w:left="1134" w:hanging="567"/>
        <w:contextualSpacing w:val="0"/>
        <w:jc w:val="both"/>
        <w:rPr>
          <w:rFonts w:eastAsia="Times New Roman" w:cs="Calibri"/>
          <w:lang w:eastAsia="en-GB"/>
        </w:rPr>
      </w:pPr>
      <w:r w:rsidRPr="003F093E">
        <w:rPr>
          <w:rFonts w:eastAsia="Times New Roman" w:cs="Calibri"/>
          <w:lang w:eastAsia="en-GB"/>
        </w:rPr>
        <w:t>amely nyilvánosságra hozatali korlátozás nélkül a másik Fél birtokában volt már azelőtt, hogy azt a nyilvánosságra hozó Féltől megkapta volna;</w:t>
      </w:r>
    </w:p>
    <w:p w14:paraId="0ED09340" w14:textId="77777777" w:rsidR="003F093E" w:rsidRPr="003F093E" w:rsidRDefault="003F093E" w:rsidP="003F093E">
      <w:pPr>
        <w:pStyle w:val="Listaszerbekezds"/>
        <w:widowControl w:val="0"/>
        <w:numPr>
          <w:ilvl w:val="3"/>
          <w:numId w:val="13"/>
        </w:numPr>
        <w:spacing w:after="0" w:line="240" w:lineRule="auto"/>
        <w:ind w:left="1134" w:hanging="567"/>
        <w:contextualSpacing w:val="0"/>
        <w:jc w:val="both"/>
        <w:rPr>
          <w:rFonts w:eastAsia="Times New Roman" w:cs="Calibri"/>
          <w:lang w:eastAsia="en-GB"/>
        </w:rPr>
      </w:pPr>
      <w:r w:rsidRPr="003F093E">
        <w:rPr>
          <w:rFonts w:eastAsia="Times New Roman" w:cs="Calibri"/>
          <w:lang w:eastAsia="en-GB"/>
        </w:rPr>
        <w:t>amelyet a használó Fél olyan harmadik féltől kapott, aki jogszerűen szerezte meg vagy hozta létre azt, és akit nem köt a nyilvánosságra hozatali tilalom;</w:t>
      </w:r>
    </w:p>
    <w:p w14:paraId="72ADBB2A" w14:textId="77777777" w:rsidR="003F093E" w:rsidRPr="003F093E" w:rsidRDefault="003F093E" w:rsidP="003F093E">
      <w:pPr>
        <w:pStyle w:val="Listaszerbekezds"/>
        <w:widowControl w:val="0"/>
        <w:numPr>
          <w:ilvl w:val="3"/>
          <w:numId w:val="13"/>
        </w:numPr>
        <w:spacing w:after="0" w:line="240" w:lineRule="auto"/>
        <w:ind w:left="1134" w:hanging="567"/>
        <w:contextualSpacing w:val="0"/>
        <w:jc w:val="both"/>
        <w:rPr>
          <w:rFonts w:eastAsia="Times New Roman" w:cs="Calibri"/>
          <w:lang w:eastAsia="en-GB"/>
        </w:rPr>
      </w:pPr>
      <w:r w:rsidRPr="003F093E">
        <w:rPr>
          <w:rFonts w:eastAsia="Times New Roman" w:cs="Calibri"/>
          <w:lang w:eastAsia="en-GB"/>
        </w:rPr>
        <w:t>amelyet az egyik Fél a másik Fél bizalmas információjának felhasználása nélkül maga hozott létre; vagy</w:t>
      </w:r>
    </w:p>
    <w:p w14:paraId="0DF22DF3" w14:textId="77777777" w:rsidR="003F093E" w:rsidRPr="003F093E" w:rsidRDefault="003F093E" w:rsidP="003F093E">
      <w:pPr>
        <w:pStyle w:val="Listaszerbekezds"/>
        <w:widowControl w:val="0"/>
        <w:numPr>
          <w:ilvl w:val="3"/>
          <w:numId w:val="13"/>
        </w:numPr>
        <w:spacing w:after="0" w:line="240" w:lineRule="auto"/>
        <w:ind w:left="1134" w:hanging="567"/>
        <w:contextualSpacing w:val="0"/>
        <w:jc w:val="both"/>
        <w:rPr>
          <w:rFonts w:eastAsia="Times New Roman" w:cs="Calibri"/>
          <w:lang w:eastAsia="en-GB"/>
        </w:rPr>
      </w:pPr>
      <w:r w:rsidRPr="003F093E">
        <w:rPr>
          <w:rFonts w:eastAsia="Times New Roman" w:cs="Calibri"/>
          <w:lang w:eastAsia="en-GB"/>
        </w:rPr>
        <w:t>amelyet az adott Félnek - jogszabályban meghatározott - kötelessége átadni az illetékes hatóság számára.</w:t>
      </w:r>
    </w:p>
    <w:p w14:paraId="1ED98824"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Ezen kötelezettségei megszegésével okozott kárért a szerződésszegő Fél kártérítési felelősséggel tartozik.</w:t>
      </w:r>
    </w:p>
    <w:p w14:paraId="1A487DC9"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 xml:space="preserve">A titoktartási és adatvédelmi kötelezettség a szerződő Felek alkalmazottját, tagját, megbízottját </w:t>
      </w:r>
      <w:r w:rsidRPr="003F093E">
        <w:rPr>
          <w:rFonts w:eastAsia="Calibri" w:cs="Calibri"/>
          <w:lang w:eastAsia="en-GB"/>
        </w:rPr>
        <w:lastRenderedPageBreak/>
        <w:t>a Felekkel azonos módon terheli.</w:t>
      </w:r>
    </w:p>
    <w:p w14:paraId="6A0E3E0A" w14:textId="77777777" w:rsidR="003F093E" w:rsidRPr="003F093E" w:rsidRDefault="003F093E" w:rsidP="003F093E">
      <w:pPr>
        <w:widowControl w:val="0"/>
        <w:numPr>
          <w:ilvl w:val="0"/>
          <w:numId w:val="2"/>
        </w:numPr>
        <w:spacing w:before="480" w:after="0" w:line="240" w:lineRule="auto"/>
        <w:ind w:left="567" w:hanging="567"/>
        <w:jc w:val="both"/>
        <w:outlineLvl w:val="1"/>
        <w:rPr>
          <w:rFonts w:eastAsia="Calibri" w:cs="Calibri"/>
          <w:b/>
          <w:caps/>
          <w:lang w:eastAsia="en-GB"/>
        </w:rPr>
      </w:pPr>
      <w:r w:rsidRPr="003F093E">
        <w:rPr>
          <w:rFonts w:eastAsia="Calibri" w:cs="Calibri"/>
          <w:b/>
          <w:caps/>
          <w:lang w:eastAsia="en-GB"/>
        </w:rPr>
        <w:t>Eladó nyilatkozatai</w:t>
      </w:r>
    </w:p>
    <w:p w14:paraId="3F6F0469" w14:textId="77777777" w:rsidR="003F093E" w:rsidRPr="003F093E" w:rsidRDefault="003F093E" w:rsidP="003F093E">
      <w:pPr>
        <w:widowControl w:val="0"/>
        <w:numPr>
          <w:ilvl w:val="1"/>
          <w:numId w:val="2"/>
        </w:numPr>
        <w:suppressAutoHyphens/>
        <w:spacing w:after="0" w:line="240" w:lineRule="auto"/>
        <w:ind w:left="567" w:hanging="567"/>
        <w:jc w:val="both"/>
        <w:rPr>
          <w:rFonts w:cstheme="minorHAnsi"/>
          <w:lang w:eastAsia="en-GB"/>
        </w:rPr>
      </w:pPr>
      <w:r w:rsidRPr="003F093E">
        <w:rPr>
          <w:rFonts w:cstheme="minorHAnsi"/>
          <w:lang w:eastAsia="en-GB"/>
        </w:rPr>
        <w:t xml:space="preserve">Az Eladó kijelenti, nem fizet, illetve számol el a Szerződés teljesítésével összefüggésben olyan költségeket, amelyek a Kbt. 62. § (1) bekezdés k) pont </w:t>
      </w:r>
      <w:proofErr w:type="spellStart"/>
      <w:r w:rsidRPr="003F093E">
        <w:rPr>
          <w:rFonts w:cstheme="minorHAnsi"/>
          <w:lang w:eastAsia="en-GB"/>
        </w:rPr>
        <w:t>ka</w:t>
      </w:r>
      <w:proofErr w:type="spellEnd"/>
      <w:r w:rsidRPr="003F093E">
        <w:rPr>
          <w:rFonts w:cstheme="minorHAnsi"/>
          <w:lang w:eastAsia="en-GB"/>
        </w:rPr>
        <w:t>)–</w:t>
      </w:r>
      <w:proofErr w:type="spellStart"/>
      <w:r w:rsidRPr="003F093E">
        <w:rPr>
          <w:rFonts w:cstheme="minorHAnsi"/>
          <w:lang w:eastAsia="en-GB"/>
        </w:rPr>
        <w:t>kb</w:t>
      </w:r>
      <w:proofErr w:type="spellEnd"/>
      <w:r w:rsidRPr="003F093E">
        <w:rPr>
          <w:rFonts w:cstheme="minorHAnsi"/>
          <w:lang w:eastAsia="en-GB"/>
        </w:rPr>
        <w:t>) alpontja szerinti feltételeknek nem megfelelő társaság tekintetében merülnek fel, és amelyek az Eladó adóköteles jövedelmének csökkentésére alkalmasak.</w:t>
      </w:r>
    </w:p>
    <w:p w14:paraId="210916E0" w14:textId="77777777" w:rsidR="003F093E" w:rsidRPr="003F093E" w:rsidRDefault="003F093E" w:rsidP="003F093E">
      <w:pPr>
        <w:widowControl w:val="0"/>
        <w:numPr>
          <w:ilvl w:val="1"/>
          <w:numId w:val="2"/>
        </w:numPr>
        <w:suppressAutoHyphens/>
        <w:spacing w:after="0" w:line="240" w:lineRule="auto"/>
        <w:ind w:left="567" w:hanging="567"/>
        <w:jc w:val="both"/>
        <w:rPr>
          <w:rFonts w:cstheme="minorHAnsi"/>
          <w:lang w:eastAsia="en-GB"/>
        </w:rPr>
      </w:pPr>
      <w:r w:rsidRPr="003F093E">
        <w:rPr>
          <w:rFonts w:cstheme="minorHAnsi"/>
          <w:lang w:eastAsia="en-GB"/>
        </w:rPr>
        <w:t>Az Eladó kijelenti, hogy a Szerződés teljesítésének teljes időtartama alatt tulajdonosi szerkezetét a Vevő számára megismerhetővé teszi és a Kbt. 143. § (3) bekezdése szerinti ügyletekről a Vevőt haladéktalanul értesíti.</w:t>
      </w:r>
    </w:p>
    <w:p w14:paraId="74BF43F9" w14:textId="77777777" w:rsidR="003F093E" w:rsidRPr="003F093E" w:rsidRDefault="003F093E" w:rsidP="003F093E">
      <w:pPr>
        <w:widowControl w:val="0"/>
        <w:numPr>
          <w:ilvl w:val="0"/>
          <w:numId w:val="2"/>
        </w:numPr>
        <w:spacing w:before="480" w:after="0" w:line="240" w:lineRule="auto"/>
        <w:ind w:left="567" w:hanging="567"/>
        <w:jc w:val="both"/>
        <w:outlineLvl w:val="1"/>
        <w:rPr>
          <w:rFonts w:eastAsia="Calibri" w:cs="Calibri"/>
          <w:b/>
          <w:caps/>
          <w:lang w:eastAsia="en-GB"/>
        </w:rPr>
      </w:pPr>
      <w:r w:rsidRPr="003F093E">
        <w:rPr>
          <w:rFonts w:eastAsia="Calibri" w:cs="Calibri"/>
          <w:b/>
          <w:caps/>
          <w:lang w:eastAsia="en-GB"/>
        </w:rPr>
        <w:t>Felek egyéb megállapodásai</w:t>
      </w:r>
    </w:p>
    <w:p w14:paraId="689F94ED" w14:textId="7C069429" w:rsidR="003F093E" w:rsidRDefault="003F093E" w:rsidP="003F093E">
      <w:pPr>
        <w:widowControl w:val="0"/>
        <w:numPr>
          <w:ilvl w:val="1"/>
          <w:numId w:val="2"/>
        </w:numPr>
        <w:spacing w:after="0" w:line="240" w:lineRule="auto"/>
        <w:ind w:left="567" w:hanging="567"/>
        <w:jc w:val="both"/>
        <w:rPr>
          <w:ins w:id="89" w:author="Zámbó Balázs dr." w:date="2018-01-17T11:19:00Z"/>
          <w:rFonts w:eastAsia="Calibri" w:cs="Calibri"/>
          <w:lang w:eastAsia="en-GB"/>
        </w:rPr>
      </w:pPr>
      <w:r w:rsidRPr="003F093E">
        <w:rPr>
          <w:rFonts w:eastAsia="Calibri" w:cs="Calibri"/>
          <w:lang w:eastAsia="en-GB"/>
        </w:rPr>
        <w:t>Felek megállapodnak abban, hogy a külföldi adóilletőségű Eladó köteles a Szerződéshez arra vonatkozó meghatalmazást csatolni, hogy az illetősége szerinti adóhatóságtól a magyar adóhatóság közvetlenül beszerezhet az Eladóra vonatkozó adatokat az országok közötti jogsegély igénybevétele nélkül.</w:t>
      </w:r>
    </w:p>
    <w:p w14:paraId="704A7D54" w14:textId="77777777" w:rsidR="00A722AB" w:rsidRDefault="00A722AB" w:rsidP="00A722AB">
      <w:pPr>
        <w:widowControl w:val="0"/>
        <w:numPr>
          <w:ilvl w:val="1"/>
          <w:numId w:val="2"/>
        </w:numPr>
        <w:spacing w:after="0" w:line="240" w:lineRule="auto"/>
        <w:ind w:left="567" w:hanging="567"/>
        <w:jc w:val="both"/>
        <w:rPr>
          <w:ins w:id="90" w:author="Zámbó Balázs dr." w:date="2018-01-17T11:19:00Z"/>
          <w:rFonts w:eastAsia="Calibri" w:cs="Calibri"/>
          <w:lang w:eastAsia="en-GB"/>
        </w:rPr>
      </w:pPr>
      <w:ins w:id="91" w:author="Zámbó Balázs dr." w:date="2018-01-17T11:19:00Z">
        <w:r>
          <w:rPr>
            <w:rFonts w:eastAsia="Calibri" w:cs="Calibri"/>
            <w:lang w:eastAsia="en-GB"/>
          </w:rPr>
          <w:t xml:space="preserve">Felek rögzítik, hogy a Kbt. 142. § (1) bekezdése alapján a Vevő </w:t>
        </w:r>
        <w:r w:rsidRPr="009332C0">
          <w:rPr>
            <w:rFonts w:eastAsia="Calibri" w:cs="Calibri"/>
            <w:lang w:eastAsia="en-GB"/>
          </w:rPr>
          <w:t xml:space="preserve">köteles dokumentálni a </w:t>
        </w:r>
        <w:r>
          <w:rPr>
            <w:rFonts w:eastAsia="Calibri" w:cs="Calibri"/>
            <w:lang w:eastAsia="en-GB"/>
          </w:rPr>
          <w:t>S</w:t>
        </w:r>
        <w:r w:rsidRPr="009332C0">
          <w:rPr>
            <w:rFonts w:eastAsia="Calibri" w:cs="Calibri"/>
            <w:lang w:eastAsia="en-GB"/>
          </w:rPr>
          <w:t xml:space="preserve">zerződés teljesítésére vonatkozó adatokat, ennek keretében köteles ellenőrizni és dokumentálni azon szerződéses kötelezettségek teljesítését, amelyeket a közbeszerzési eljárásban az értékelés során figyelembe vett, valamint minden, a </w:t>
        </w:r>
        <w:r>
          <w:rPr>
            <w:rFonts w:eastAsia="Calibri" w:cs="Calibri"/>
            <w:lang w:eastAsia="en-GB"/>
          </w:rPr>
          <w:t>S</w:t>
        </w:r>
        <w:r w:rsidRPr="009332C0">
          <w:rPr>
            <w:rFonts w:eastAsia="Calibri" w:cs="Calibri"/>
            <w:lang w:eastAsia="en-GB"/>
          </w:rPr>
          <w:t>zerződésben foglaltaktól eltérő teljesítést, annak okait és – adott esetben – a szerződésszegéssel kapcsolatos igények érvényesítését</w:t>
        </w:r>
        <w:r>
          <w:rPr>
            <w:rFonts w:eastAsia="Calibri" w:cs="Calibri"/>
            <w:lang w:eastAsia="en-GB"/>
          </w:rPr>
          <w:t xml:space="preserve">. </w:t>
        </w:r>
      </w:ins>
    </w:p>
    <w:p w14:paraId="74B6E8B6" w14:textId="77777777" w:rsidR="00A722AB" w:rsidRPr="009332C0" w:rsidRDefault="00A722AB" w:rsidP="00A722AB">
      <w:pPr>
        <w:widowControl w:val="0"/>
        <w:numPr>
          <w:ilvl w:val="1"/>
          <w:numId w:val="2"/>
        </w:numPr>
        <w:spacing w:after="0" w:line="240" w:lineRule="auto"/>
        <w:ind w:left="567" w:hanging="567"/>
        <w:jc w:val="both"/>
        <w:rPr>
          <w:ins w:id="92" w:author="Zámbó Balázs dr." w:date="2018-01-17T11:19:00Z"/>
          <w:rFonts w:eastAsia="Calibri" w:cs="Calibri"/>
          <w:lang w:eastAsia="en-GB"/>
        </w:rPr>
      </w:pPr>
      <w:ins w:id="93" w:author="Zámbó Balázs dr." w:date="2018-01-17T11:19:00Z">
        <w:r>
          <w:rPr>
            <w:rFonts w:eastAsia="Calibri" w:cs="Calibri"/>
            <w:lang w:eastAsia="en-GB"/>
          </w:rPr>
          <w:t>Felek rögzítik továbbá, hogy a Kbt. 142. § (2) bekezdése alapján a Kbt.</w:t>
        </w:r>
        <w:r w:rsidRPr="009332C0">
          <w:rPr>
            <w:rFonts w:eastAsia="Calibri" w:cs="Calibri"/>
            <w:lang w:eastAsia="en-GB"/>
          </w:rPr>
          <w:t xml:space="preserve"> 2. § (1)–(4) bekezdésében foglalt alapelvek megsértését valósítja meg a</w:t>
        </w:r>
        <w:r>
          <w:rPr>
            <w:rFonts w:eastAsia="Calibri" w:cs="Calibri"/>
            <w:lang w:eastAsia="en-GB"/>
          </w:rPr>
          <w:t xml:space="preserve"> Vevő</w:t>
        </w:r>
        <w:r w:rsidRPr="009332C0">
          <w:rPr>
            <w:rFonts w:eastAsia="Calibri" w:cs="Calibri"/>
            <w:lang w:eastAsia="en-GB"/>
          </w:rPr>
          <w:t xml:space="preserve"> részéről a szerződésszegésből eredő igények érvényesítésének elmaradása (ide nem értve a felmondás vagy elállás jogának gyakorlását), ha</w:t>
        </w:r>
      </w:ins>
    </w:p>
    <w:p w14:paraId="280A8F38" w14:textId="77777777" w:rsidR="00A722AB" w:rsidRPr="00E16E12" w:rsidRDefault="00A722AB" w:rsidP="00A722AB">
      <w:pPr>
        <w:pStyle w:val="Listaszerbekezds"/>
        <w:widowControl w:val="0"/>
        <w:numPr>
          <w:ilvl w:val="3"/>
          <w:numId w:val="9"/>
        </w:numPr>
        <w:spacing w:after="0" w:line="240" w:lineRule="auto"/>
        <w:ind w:left="1134" w:hanging="567"/>
        <w:jc w:val="both"/>
        <w:rPr>
          <w:ins w:id="94" w:author="Zámbó Balázs dr." w:date="2018-01-17T11:19:00Z"/>
          <w:rFonts w:eastAsia="Calibri" w:cs="Calibri"/>
          <w:lang w:eastAsia="en-GB"/>
        </w:rPr>
      </w:pPr>
      <w:ins w:id="95" w:author="Zámbó Balázs dr." w:date="2018-01-17T11:19:00Z">
        <w:r w:rsidRPr="00E16E12">
          <w:rPr>
            <w:rFonts w:eastAsia="Calibri" w:cs="Calibri"/>
            <w:lang w:eastAsia="en-GB"/>
          </w:rPr>
          <w:t>a szerződésszegés olyan kötelezettség szerződésszerű teljesítésének elmaradásával valósul meg, amelyet a</w:t>
        </w:r>
        <w:r>
          <w:rPr>
            <w:rFonts w:eastAsia="Calibri" w:cs="Calibri"/>
            <w:lang w:eastAsia="en-GB"/>
          </w:rPr>
          <w:t xml:space="preserve"> Vevő</w:t>
        </w:r>
        <w:r w:rsidRPr="00E16E12">
          <w:rPr>
            <w:rFonts w:eastAsia="Calibri" w:cs="Calibri"/>
            <w:lang w:eastAsia="en-GB"/>
          </w:rPr>
          <w:t xml:space="preserve"> a közbeszerzési eljárásban az ajánlatok értékelése során figyelembe vett; vagy</w:t>
        </w:r>
      </w:ins>
    </w:p>
    <w:p w14:paraId="38252FFC" w14:textId="77777777" w:rsidR="00A722AB" w:rsidRPr="00E16E12" w:rsidRDefault="00A722AB" w:rsidP="00A722AB">
      <w:pPr>
        <w:pStyle w:val="Listaszerbekezds"/>
        <w:widowControl w:val="0"/>
        <w:numPr>
          <w:ilvl w:val="3"/>
          <w:numId w:val="9"/>
        </w:numPr>
        <w:spacing w:after="0" w:line="240" w:lineRule="auto"/>
        <w:ind w:left="1134" w:hanging="567"/>
        <w:jc w:val="both"/>
        <w:rPr>
          <w:ins w:id="96" w:author="Zámbó Balázs dr." w:date="2018-01-17T11:19:00Z"/>
          <w:rFonts w:eastAsia="Calibri" w:cs="Calibri"/>
          <w:lang w:eastAsia="en-GB"/>
        </w:rPr>
      </w:pPr>
      <w:ins w:id="97" w:author="Zámbó Balázs dr." w:date="2018-01-17T11:19:00Z">
        <w:r w:rsidRPr="00E16E12">
          <w:rPr>
            <w:rFonts w:eastAsia="Calibri" w:cs="Calibri"/>
            <w:lang w:eastAsia="en-GB"/>
          </w:rPr>
          <w:t xml:space="preserve">a szerződésszegés eredményeként a teljesítés a </w:t>
        </w:r>
        <w:r>
          <w:rPr>
            <w:rFonts w:eastAsia="Calibri" w:cs="Calibri"/>
            <w:lang w:eastAsia="en-GB"/>
          </w:rPr>
          <w:t>S</w:t>
        </w:r>
        <w:r w:rsidRPr="00E16E12">
          <w:rPr>
            <w:rFonts w:eastAsia="Calibri" w:cs="Calibri"/>
            <w:lang w:eastAsia="en-GB"/>
          </w:rPr>
          <w:t xml:space="preserve">zerződés tartalmától olyan mértékben tér el, amely – ha a </w:t>
        </w:r>
        <w:r>
          <w:rPr>
            <w:rFonts w:eastAsia="Calibri" w:cs="Calibri"/>
            <w:lang w:eastAsia="en-GB"/>
          </w:rPr>
          <w:t>F</w:t>
        </w:r>
        <w:r w:rsidRPr="00E16E12">
          <w:rPr>
            <w:rFonts w:eastAsia="Calibri" w:cs="Calibri"/>
            <w:lang w:eastAsia="en-GB"/>
          </w:rPr>
          <w:t xml:space="preserve">elek </w:t>
        </w:r>
        <w:r>
          <w:rPr>
            <w:rFonts w:eastAsia="Calibri" w:cs="Calibri"/>
            <w:lang w:eastAsia="en-GB"/>
          </w:rPr>
          <w:t>S</w:t>
        </w:r>
        <w:r w:rsidRPr="00E16E12">
          <w:rPr>
            <w:rFonts w:eastAsia="Calibri" w:cs="Calibri"/>
            <w:lang w:eastAsia="en-GB"/>
          </w:rPr>
          <w:t>zerződésüket így módosították volna – szerződésmódosításként a 141. § (6) bekezdése szerint lényeges módosításnak minősülne.</w:t>
        </w:r>
      </w:ins>
    </w:p>
    <w:p w14:paraId="236EE4C1" w14:textId="05AEABD2" w:rsidR="00A722AB" w:rsidRPr="003F093E" w:rsidDel="00A722AB" w:rsidRDefault="00A722AB" w:rsidP="003F093E">
      <w:pPr>
        <w:widowControl w:val="0"/>
        <w:numPr>
          <w:ilvl w:val="1"/>
          <w:numId w:val="2"/>
        </w:numPr>
        <w:spacing w:after="0" w:line="240" w:lineRule="auto"/>
        <w:ind w:left="567" w:hanging="567"/>
        <w:jc w:val="both"/>
        <w:rPr>
          <w:del w:id="98" w:author="Zámbó Balázs dr." w:date="2018-01-17T11:19:00Z"/>
          <w:rFonts w:eastAsia="Calibri" w:cs="Calibri"/>
          <w:lang w:eastAsia="en-GB"/>
        </w:rPr>
      </w:pPr>
    </w:p>
    <w:p w14:paraId="4D213079"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A Felek mindenkor a piaci tisztesség és a kölcsönös együttműködés fokozott követelményei szerint járnak el, a szerződés teljesítésével kapcsolatos valamennyi releváns információt késedelem nélkül egymás tudomására hoznak.</w:t>
      </w:r>
    </w:p>
    <w:p w14:paraId="0D4D6CC6"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Felek megállapodnak abban, hogy minden, a szerződés keretében egymásnak küldött értesítésnek írott (levél, fax, e-mail) formában kell történnie. A Felek közti levelezés nyelve: magyar.</w:t>
      </w:r>
    </w:p>
    <w:p w14:paraId="6E52A119"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Felek megállapodnak abban, hogy egymáshoz intézett értesítéseit akkor tekintik megfelelően teljesítettnek, amennyiben azt a másik Félnek Szerződésben meghatározott értesítési címére írásban – tértivevénnyel vagy a kézbesítést más módon igazoló levél, telefax, e-mail útján – küldték meg.</w:t>
      </w:r>
    </w:p>
    <w:p w14:paraId="72FB2C9F"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Felek megállapodnak abban, hogy amennyiben a tértivevényes postai küldemény „ismeretlen”, „ismeretlen helyre költözött”, „nem vette át”, „az átvételt megtagadta” jelzéssel érkezik vissza a feladóhoz, akkor már a kézbesítés megkísérlésének napján, ha pedig „nem kereste” jelzéssel, akkor a második kézbesítési kísérletet követő 5. munkanapon a küldemény kézbesítettnek minősül.</w:t>
      </w:r>
    </w:p>
    <w:p w14:paraId="28EBC95F" w14:textId="6F343FE5"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Felek jelen szerződéssel kapcso</w:t>
      </w:r>
      <w:r w:rsidR="006777CC">
        <w:rPr>
          <w:rFonts w:eastAsia="Calibri" w:cs="Calibri"/>
          <w:lang w:eastAsia="en-GB"/>
        </w:rPr>
        <w:t>latban kijelölt kapcsolattartói:</w:t>
      </w:r>
    </w:p>
    <w:p w14:paraId="789913DB" w14:textId="77777777" w:rsidR="003F093E" w:rsidRPr="003F093E" w:rsidRDefault="003F093E" w:rsidP="003F093E">
      <w:pPr>
        <w:widowControl w:val="0"/>
        <w:tabs>
          <w:tab w:val="left" w:pos="2835"/>
          <w:tab w:val="left" w:pos="4962"/>
        </w:tabs>
        <w:spacing w:after="0" w:line="240" w:lineRule="auto"/>
        <w:ind w:left="1418" w:hanging="567"/>
        <w:jc w:val="both"/>
        <w:rPr>
          <w:rFonts w:eastAsia="Times New Roman" w:cs="Calibri"/>
          <w:highlight w:val="green"/>
          <w:lang w:eastAsia="en-GB"/>
        </w:rPr>
      </w:pPr>
      <w:r w:rsidRPr="003F093E">
        <w:rPr>
          <w:rFonts w:eastAsia="Times New Roman" w:cs="Calibri"/>
          <w:highlight w:val="green"/>
          <w:lang w:eastAsia="en-GB"/>
        </w:rPr>
        <w:t>Vevő részéről:</w:t>
      </w:r>
    </w:p>
    <w:p w14:paraId="239BAA4D" w14:textId="77777777" w:rsidR="003F093E" w:rsidRPr="003F093E" w:rsidRDefault="003F093E" w:rsidP="003F093E">
      <w:pPr>
        <w:widowControl w:val="0"/>
        <w:tabs>
          <w:tab w:val="left" w:pos="2835"/>
          <w:tab w:val="left" w:pos="4962"/>
        </w:tabs>
        <w:spacing w:after="0" w:line="240" w:lineRule="auto"/>
        <w:ind w:left="851"/>
        <w:jc w:val="both"/>
        <w:rPr>
          <w:rFonts w:eastAsia="Times New Roman" w:cs="Calibri"/>
          <w:highlight w:val="green"/>
          <w:lang w:eastAsia="en-GB"/>
        </w:rPr>
      </w:pPr>
      <w:r w:rsidRPr="003F093E">
        <w:rPr>
          <w:rFonts w:eastAsia="Times New Roman" w:cs="Calibri"/>
          <w:highlight w:val="green"/>
          <w:lang w:eastAsia="en-GB"/>
        </w:rPr>
        <w:t>Név: *****</w:t>
      </w:r>
    </w:p>
    <w:p w14:paraId="25E11BA0" w14:textId="77777777" w:rsidR="003F093E" w:rsidRPr="003F093E" w:rsidRDefault="003F093E" w:rsidP="003F093E">
      <w:pPr>
        <w:widowControl w:val="0"/>
        <w:tabs>
          <w:tab w:val="left" w:pos="2835"/>
          <w:tab w:val="left" w:pos="4962"/>
        </w:tabs>
        <w:spacing w:after="0" w:line="240" w:lineRule="auto"/>
        <w:ind w:left="851"/>
        <w:jc w:val="both"/>
        <w:rPr>
          <w:rFonts w:eastAsia="Times New Roman" w:cs="Calibri"/>
          <w:highlight w:val="green"/>
          <w:lang w:eastAsia="en-GB"/>
        </w:rPr>
      </w:pPr>
      <w:r w:rsidRPr="003F093E">
        <w:rPr>
          <w:rFonts w:eastAsia="Times New Roman" w:cs="Calibri"/>
          <w:highlight w:val="green"/>
          <w:lang w:eastAsia="en-GB"/>
        </w:rPr>
        <w:lastRenderedPageBreak/>
        <w:t xml:space="preserve">Telefon: </w:t>
      </w:r>
    </w:p>
    <w:p w14:paraId="47ED7FD3" w14:textId="77777777" w:rsidR="003F093E" w:rsidRPr="003F093E" w:rsidRDefault="003F093E" w:rsidP="003F093E">
      <w:pPr>
        <w:widowControl w:val="0"/>
        <w:tabs>
          <w:tab w:val="left" w:pos="2835"/>
          <w:tab w:val="left" w:pos="4962"/>
        </w:tabs>
        <w:spacing w:after="0" w:line="240" w:lineRule="auto"/>
        <w:ind w:left="851"/>
        <w:jc w:val="both"/>
        <w:rPr>
          <w:rFonts w:eastAsia="Times New Roman" w:cs="Calibri"/>
          <w:highlight w:val="green"/>
          <w:lang w:eastAsia="en-GB"/>
        </w:rPr>
      </w:pPr>
      <w:r w:rsidRPr="003F093E">
        <w:rPr>
          <w:rFonts w:eastAsia="Times New Roman" w:cs="Calibri"/>
          <w:highlight w:val="green"/>
          <w:lang w:eastAsia="en-GB"/>
        </w:rPr>
        <w:t xml:space="preserve">E-mail: </w:t>
      </w:r>
    </w:p>
    <w:p w14:paraId="7D4D8C0D" w14:textId="77777777" w:rsidR="003F093E" w:rsidRPr="003F093E" w:rsidRDefault="003F093E" w:rsidP="003F093E">
      <w:pPr>
        <w:widowControl w:val="0"/>
        <w:tabs>
          <w:tab w:val="left" w:pos="2835"/>
          <w:tab w:val="left" w:pos="4962"/>
        </w:tabs>
        <w:spacing w:after="0" w:line="240" w:lineRule="auto"/>
        <w:ind w:left="851"/>
        <w:jc w:val="both"/>
        <w:rPr>
          <w:rFonts w:eastAsia="Times New Roman" w:cs="Calibri"/>
          <w:highlight w:val="green"/>
          <w:lang w:eastAsia="en-GB"/>
        </w:rPr>
      </w:pPr>
      <w:r w:rsidRPr="003F093E">
        <w:rPr>
          <w:rFonts w:eastAsia="Times New Roman" w:cs="Calibri"/>
          <w:highlight w:val="green"/>
          <w:lang w:eastAsia="en-GB"/>
        </w:rPr>
        <w:t xml:space="preserve">Cím: </w:t>
      </w:r>
    </w:p>
    <w:p w14:paraId="2302DD17" w14:textId="77777777" w:rsidR="003F093E" w:rsidRPr="003F093E" w:rsidRDefault="003F093E" w:rsidP="003F093E">
      <w:pPr>
        <w:widowControl w:val="0"/>
        <w:tabs>
          <w:tab w:val="left" w:pos="2835"/>
          <w:tab w:val="left" w:pos="4962"/>
        </w:tabs>
        <w:spacing w:after="0" w:line="240" w:lineRule="auto"/>
        <w:ind w:left="851"/>
        <w:jc w:val="both"/>
        <w:rPr>
          <w:rFonts w:eastAsia="Times New Roman" w:cs="Calibri"/>
          <w:highlight w:val="yellow"/>
          <w:lang w:eastAsia="en-GB"/>
        </w:rPr>
      </w:pPr>
    </w:p>
    <w:p w14:paraId="3FE87354" w14:textId="77777777" w:rsidR="003F093E" w:rsidRPr="003F093E" w:rsidRDefault="003F093E" w:rsidP="003F093E">
      <w:pPr>
        <w:widowControl w:val="0"/>
        <w:tabs>
          <w:tab w:val="left" w:pos="2835"/>
          <w:tab w:val="left" w:pos="4962"/>
        </w:tabs>
        <w:spacing w:after="0" w:line="240" w:lineRule="auto"/>
        <w:ind w:left="1418" w:hanging="567"/>
        <w:jc w:val="both"/>
        <w:rPr>
          <w:rFonts w:eastAsia="Times New Roman" w:cs="Calibri"/>
          <w:highlight w:val="yellow"/>
          <w:lang w:eastAsia="en-GB"/>
        </w:rPr>
      </w:pPr>
      <w:r w:rsidRPr="003F093E">
        <w:rPr>
          <w:rFonts w:eastAsia="Times New Roman" w:cs="Calibri"/>
          <w:highlight w:val="yellow"/>
          <w:lang w:eastAsia="en-GB"/>
        </w:rPr>
        <w:t>Eladó részéről:</w:t>
      </w:r>
    </w:p>
    <w:p w14:paraId="539D2B4A" w14:textId="77777777" w:rsidR="003F093E" w:rsidRPr="003F093E" w:rsidRDefault="003F093E" w:rsidP="003F093E">
      <w:pPr>
        <w:widowControl w:val="0"/>
        <w:tabs>
          <w:tab w:val="left" w:pos="2835"/>
          <w:tab w:val="left" w:pos="4962"/>
        </w:tabs>
        <w:spacing w:after="0" w:line="240" w:lineRule="auto"/>
        <w:ind w:left="851"/>
        <w:jc w:val="both"/>
        <w:rPr>
          <w:rFonts w:eastAsia="Times New Roman" w:cs="Calibri"/>
          <w:highlight w:val="yellow"/>
          <w:lang w:eastAsia="en-GB"/>
        </w:rPr>
      </w:pPr>
      <w:r w:rsidRPr="003F093E">
        <w:rPr>
          <w:rFonts w:eastAsia="Times New Roman" w:cs="Calibri"/>
          <w:highlight w:val="yellow"/>
          <w:lang w:eastAsia="en-GB"/>
        </w:rPr>
        <w:t>Név: *****</w:t>
      </w:r>
    </w:p>
    <w:p w14:paraId="4F92A48D" w14:textId="77777777" w:rsidR="003F093E" w:rsidRPr="003F093E" w:rsidRDefault="003F093E" w:rsidP="003F093E">
      <w:pPr>
        <w:widowControl w:val="0"/>
        <w:tabs>
          <w:tab w:val="left" w:pos="2835"/>
          <w:tab w:val="left" w:pos="4962"/>
        </w:tabs>
        <w:spacing w:after="0" w:line="240" w:lineRule="auto"/>
        <w:ind w:left="851"/>
        <w:jc w:val="both"/>
        <w:rPr>
          <w:rFonts w:eastAsia="Times New Roman" w:cs="Calibri"/>
          <w:highlight w:val="yellow"/>
          <w:lang w:eastAsia="en-GB"/>
        </w:rPr>
      </w:pPr>
      <w:r w:rsidRPr="003F093E">
        <w:rPr>
          <w:rFonts w:eastAsia="Times New Roman" w:cs="Calibri"/>
          <w:highlight w:val="yellow"/>
          <w:lang w:eastAsia="en-GB"/>
        </w:rPr>
        <w:t xml:space="preserve">Telefon: </w:t>
      </w:r>
    </w:p>
    <w:p w14:paraId="47BF99ED" w14:textId="77777777" w:rsidR="003F093E" w:rsidRPr="003F093E" w:rsidRDefault="003F093E" w:rsidP="003F093E">
      <w:pPr>
        <w:widowControl w:val="0"/>
        <w:tabs>
          <w:tab w:val="left" w:pos="2835"/>
          <w:tab w:val="left" w:pos="4962"/>
        </w:tabs>
        <w:spacing w:after="0" w:line="240" w:lineRule="auto"/>
        <w:ind w:left="851"/>
        <w:jc w:val="both"/>
        <w:rPr>
          <w:rFonts w:eastAsia="Times New Roman" w:cs="Calibri"/>
          <w:highlight w:val="yellow"/>
          <w:lang w:eastAsia="en-GB"/>
        </w:rPr>
      </w:pPr>
      <w:r w:rsidRPr="003F093E">
        <w:rPr>
          <w:rFonts w:eastAsia="Times New Roman" w:cs="Calibri"/>
          <w:highlight w:val="yellow"/>
          <w:lang w:eastAsia="en-GB"/>
        </w:rPr>
        <w:t xml:space="preserve">E-mail: </w:t>
      </w:r>
    </w:p>
    <w:p w14:paraId="1C80F7BC" w14:textId="77777777" w:rsidR="003F093E" w:rsidRPr="003F093E" w:rsidRDefault="003F093E" w:rsidP="003F093E">
      <w:pPr>
        <w:widowControl w:val="0"/>
        <w:tabs>
          <w:tab w:val="left" w:pos="2835"/>
          <w:tab w:val="left" w:pos="4962"/>
        </w:tabs>
        <w:spacing w:after="0" w:line="240" w:lineRule="auto"/>
        <w:ind w:left="851"/>
        <w:jc w:val="both"/>
        <w:rPr>
          <w:rFonts w:eastAsia="Times New Roman" w:cs="Calibri"/>
          <w:lang w:eastAsia="en-GB"/>
        </w:rPr>
      </w:pPr>
      <w:r w:rsidRPr="003F093E">
        <w:rPr>
          <w:rFonts w:eastAsia="Times New Roman" w:cs="Calibri"/>
          <w:highlight w:val="yellow"/>
          <w:lang w:eastAsia="en-GB"/>
        </w:rPr>
        <w:t>Cím:</w:t>
      </w:r>
      <w:r w:rsidRPr="003F093E">
        <w:rPr>
          <w:rFonts w:eastAsia="Times New Roman" w:cs="Calibri"/>
          <w:lang w:eastAsia="en-GB"/>
        </w:rPr>
        <w:t xml:space="preserve"> </w:t>
      </w:r>
    </w:p>
    <w:p w14:paraId="1AACAA96"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A kapcsolattartók, illetve a teljesítési igazolásra jogosult képviselők személyében bekövetkező esetleges változásokról az érintett Fél haladéktalanul írásban köteles a másik Felet tájékoztatni. Ettől az időponttól kezdődően a kapcsolattartónak, illetve teljesítési igazolásra jogosult személynek az újonnan bejelentett személy minősül. Felek megállapodnak abban, hogy a fent megjelölt személyek megváltozására vonatkozó bejelentése és annak visszaigazolása nem minősül szerződésmódosításnak.</w:t>
      </w:r>
    </w:p>
    <w:p w14:paraId="6D18F450" w14:textId="77777777" w:rsidR="003F093E" w:rsidRPr="003F093E" w:rsidRDefault="003F093E" w:rsidP="003F093E">
      <w:pPr>
        <w:pStyle w:val="Listaszerbekezds"/>
        <w:widowControl w:val="0"/>
        <w:numPr>
          <w:ilvl w:val="1"/>
          <w:numId w:val="2"/>
        </w:numPr>
        <w:spacing w:after="0" w:line="240" w:lineRule="auto"/>
        <w:ind w:left="567" w:hanging="567"/>
        <w:contextualSpacing w:val="0"/>
        <w:jc w:val="both"/>
        <w:rPr>
          <w:rFonts w:eastAsia="Calibri" w:cs="Calibri"/>
          <w:lang w:eastAsia="en-GB"/>
        </w:rPr>
      </w:pPr>
      <w:r w:rsidRPr="003F093E">
        <w:rPr>
          <w:rFonts w:eastAsia="Calibri" w:cs="Calibri"/>
          <w:lang w:eastAsia="en-GB"/>
        </w:rPr>
        <w:t xml:space="preserve">A kapcsolattartó személyek feladata a kölcsönös, naprakész kapcsolattartás, tájékoztatás. </w:t>
      </w:r>
      <w:r w:rsidRPr="003F093E">
        <w:rPr>
          <w:rFonts w:eastAsia="Calibri" w:cs="Calibri"/>
          <w:lang w:eastAsia="en-GB"/>
        </w:rPr>
        <w:br/>
        <w:t>A Felek rögzítik, hogy a kapcsolattartó személyek kizárólag a Szerződés teljesítésével kapcsolatban felmerülő operatív kérdésekben jogosultak eljárni, a Szerződés módosítására, megszüntetésére, egyéb jognyilatkozat tételére nem jogosultak.</w:t>
      </w:r>
    </w:p>
    <w:p w14:paraId="71618743" w14:textId="092C67C8" w:rsidR="003F093E" w:rsidRPr="003F093E" w:rsidRDefault="003F093E" w:rsidP="003F093E">
      <w:pPr>
        <w:pStyle w:val="Listaszerbekezds"/>
        <w:widowControl w:val="0"/>
        <w:numPr>
          <w:ilvl w:val="1"/>
          <w:numId w:val="2"/>
        </w:numPr>
        <w:spacing w:after="0" w:line="240" w:lineRule="auto"/>
        <w:ind w:left="567" w:hanging="567"/>
        <w:contextualSpacing w:val="0"/>
        <w:jc w:val="both"/>
        <w:rPr>
          <w:rFonts w:eastAsia="Calibri" w:cs="Calibri"/>
          <w:lang w:eastAsia="en-GB"/>
        </w:rPr>
      </w:pPr>
      <w:r w:rsidRPr="003F093E">
        <w:rPr>
          <w:rFonts w:eastAsia="Calibri" w:cs="Calibri"/>
          <w:lang w:eastAsia="en-GB"/>
        </w:rPr>
        <w:t xml:space="preserve">Az Eladó tudomásul veszi, hogy a Vevő az államháztartásról szóló 2011. év CXCV. törvény </w:t>
      </w:r>
      <w:r w:rsidRPr="003F093E">
        <w:rPr>
          <w:rFonts w:eastAsia="Calibri" w:cs="Calibri"/>
          <w:lang w:eastAsia="en-GB"/>
        </w:rPr>
        <w:br/>
        <w:t xml:space="preserve">(a továbbiakban: Áht.) 41. § (6) bekezdése értelmében olyan jogi személlyel, jogi személyiséggel nem rendelkező szervezettel nem köthet érvényesen visszterhes szerződést, illetve ilyen szerződés alapján nem teljesíthet kifizetést, amely szervezet nem minősül a nemzeti vagyonról szóló 2011. évi CXCVI. törvény 3. § (1) bekezdés 1. pontja szerinti átlátható szervezetnek. Az Eladó kijelenti, hogy átlátható szervezetnek minősül, erre vonatkozó nyilatkozata a </w:t>
      </w:r>
      <w:r w:rsidRPr="003F093E">
        <w:rPr>
          <w:rFonts w:eastAsia="Calibri" w:cs="Calibri"/>
          <w:highlight w:val="cyan"/>
          <w:lang w:eastAsia="en-GB"/>
        </w:rPr>
        <w:t xml:space="preserve">Szerződés </w:t>
      </w:r>
      <w:r w:rsidR="00DB5E9C">
        <w:rPr>
          <w:rFonts w:eastAsia="Calibri" w:cs="Calibri"/>
          <w:highlight w:val="cyan"/>
          <w:lang w:eastAsia="en-GB"/>
        </w:rPr>
        <w:t>2</w:t>
      </w:r>
      <w:r w:rsidRPr="003F093E">
        <w:rPr>
          <w:rFonts w:eastAsia="Calibri" w:cs="Calibri"/>
          <w:highlight w:val="cyan"/>
          <w:lang w:eastAsia="en-GB"/>
        </w:rPr>
        <w:t>. számú mellékleteként</w:t>
      </w:r>
      <w:r w:rsidRPr="003F093E">
        <w:rPr>
          <w:rFonts w:eastAsia="Calibri" w:cs="Calibri"/>
          <w:lang w:eastAsia="en-GB"/>
        </w:rPr>
        <w:t xml:space="preserve"> csatolva. Az Eladó hozzájárul ahhoz, hogy ezen átláthatósági feltétel ellenőrzése céljából, a szerződésből eredő követelések elévüléséig, a Vevő az Áht. 54/A. §-</w:t>
      </w:r>
      <w:proofErr w:type="spellStart"/>
      <w:r w:rsidRPr="003F093E">
        <w:rPr>
          <w:rFonts w:eastAsia="Calibri" w:cs="Calibri"/>
          <w:lang w:eastAsia="en-GB"/>
        </w:rPr>
        <w:t>ban</w:t>
      </w:r>
      <w:proofErr w:type="spellEnd"/>
      <w:r w:rsidRPr="003F093E">
        <w:rPr>
          <w:rFonts w:eastAsia="Calibri" w:cs="Calibri"/>
          <w:lang w:eastAsia="en-GB"/>
        </w:rPr>
        <w:t xml:space="preserve"> meghatározott – átláthatóságával összefüggő - adatokat kezelje. Amennyiben a nyilatkozatában foglaltakban változás következik be, az Eladó haladéktalanul köteles erről a Vevőt tájékoztatni. Az Eladó tudomásul veszi, hogy a valótlan tartalmú nyilatkozat alapján kötött szerződést a Vevő jogosult és egyben köteles azonnali hatállyal – illetve ha szükséges olyan időpontra, hogy a feladat ellátásáról gondoskodni tudjon –felmondani, vagy - ha a szerződés teljesítésére még nem került sor - a szerződéstől elállni.</w:t>
      </w:r>
    </w:p>
    <w:p w14:paraId="458F0C40"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A Szerződésben nem, vagy nem kellő részletességgel szabályozott kérdésekben a Ptk., a Kbt. és annak végrehajtási rendeletei az irányadók.</w:t>
      </w:r>
    </w:p>
    <w:p w14:paraId="1BD5D748"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A nemzetközi magánjogról szóló 1979. évi 13. törvényerejű rendelet 25. §-</w:t>
      </w:r>
      <w:proofErr w:type="spellStart"/>
      <w:r w:rsidRPr="003F093E">
        <w:rPr>
          <w:rFonts w:eastAsia="Calibri" w:cs="Calibri"/>
          <w:lang w:eastAsia="en-GB"/>
        </w:rPr>
        <w:t>ában</w:t>
      </w:r>
      <w:proofErr w:type="spellEnd"/>
      <w:r w:rsidRPr="003F093E">
        <w:rPr>
          <w:rFonts w:eastAsia="Calibri" w:cs="Calibri"/>
          <w:lang w:eastAsia="en-GB"/>
        </w:rPr>
        <w:t xml:space="preserve"> foglaltakra figyelemmel a Felek rögzítik, hogy a jelen szerződés értelmezése során Magyarország mindenkori jogszabályait veszik alapul, ezzel összefüggésben Felek kikötik a magyar bíróság joghatóságát.</w:t>
      </w:r>
    </w:p>
    <w:p w14:paraId="75B0AB70"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 xml:space="preserve">Felek közöttük jelen </w:t>
      </w:r>
      <w:r w:rsidR="005F21CB">
        <w:rPr>
          <w:rFonts w:eastAsia="Calibri" w:cs="Calibri"/>
          <w:lang w:eastAsia="en-GB"/>
        </w:rPr>
        <w:t>S</w:t>
      </w:r>
      <w:r w:rsidRPr="003F093E">
        <w:rPr>
          <w:rFonts w:eastAsia="Calibri" w:cs="Calibri"/>
          <w:lang w:eastAsia="en-GB"/>
        </w:rPr>
        <w:t>zerződéssel kapcsolatban felmerült vitás kérdéseket elsősorban együttműködésre feljogosított képviselőik útján, tárgyalásos úton köteles rendezni. Ennek eredménytelensége esetére a Felek hatáskörtől függően kikötik a Vevő székhelye szerinti rendes bíróság kizárólagos illetékességét.</w:t>
      </w:r>
    </w:p>
    <w:p w14:paraId="15ADD011"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Felek rögzítik, hogy amennyiben a közbeszerzési eljárás dokumentumai között eltérés, ellentmondás tapasztalható, a dokumentumok közötti ellentmondás feloldására a Felek az alábbi sorrendet (dokumentum hierarchia) állítják fel:</w:t>
      </w:r>
    </w:p>
    <w:p w14:paraId="4813D0B3" w14:textId="77777777" w:rsidR="003F093E" w:rsidRPr="003F093E" w:rsidRDefault="003F093E" w:rsidP="003F093E">
      <w:pPr>
        <w:widowControl w:val="0"/>
        <w:spacing w:after="0" w:line="240" w:lineRule="auto"/>
        <w:ind w:left="1418" w:hanging="284"/>
        <w:jc w:val="both"/>
        <w:rPr>
          <w:rFonts w:eastAsia="Calibri" w:cs="Calibri"/>
          <w:lang w:eastAsia="en-GB"/>
        </w:rPr>
      </w:pPr>
      <w:r w:rsidRPr="003F093E">
        <w:rPr>
          <w:rFonts w:eastAsia="Calibri" w:cs="Calibri"/>
          <w:lang w:eastAsia="en-GB"/>
        </w:rPr>
        <w:t>1</w:t>
      </w:r>
      <w:r w:rsidRPr="003F093E">
        <w:t>.</w:t>
      </w:r>
      <w:r w:rsidRPr="003F093E">
        <w:rPr>
          <w:rFonts w:eastAsia="Calibri" w:cs="Calibri"/>
          <w:lang w:eastAsia="en-GB"/>
        </w:rPr>
        <w:tab/>
        <w:t>Szerződés és annak mellékletei</w:t>
      </w:r>
    </w:p>
    <w:p w14:paraId="3B3A4988" w14:textId="77777777" w:rsidR="003F093E" w:rsidRPr="003F093E" w:rsidRDefault="003F093E" w:rsidP="003F093E">
      <w:pPr>
        <w:widowControl w:val="0"/>
        <w:spacing w:after="0" w:line="240" w:lineRule="auto"/>
        <w:ind w:left="1418" w:hanging="284"/>
        <w:jc w:val="both"/>
        <w:rPr>
          <w:rFonts w:eastAsia="Calibri" w:cs="Calibri"/>
          <w:lang w:eastAsia="en-GB"/>
        </w:rPr>
      </w:pPr>
      <w:r w:rsidRPr="003F093E">
        <w:rPr>
          <w:rFonts w:eastAsia="Calibri" w:cs="Calibri"/>
          <w:lang w:eastAsia="en-GB"/>
        </w:rPr>
        <w:t>2.</w:t>
      </w:r>
      <w:r w:rsidRPr="003F093E">
        <w:rPr>
          <w:rFonts w:eastAsia="Calibri" w:cs="Calibri"/>
          <w:lang w:eastAsia="en-GB"/>
        </w:rPr>
        <w:tab/>
        <w:t>Kiegészítő tájékoztatásra adott ajánlatkérői válaszok (adott esetben)</w:t>
      </w:r>
    </w:p>
    <w:p w14:paraId="4623AC77" w14:textId="77777777" w:rsidR="003F093E" w:rsidRPr="003F093E" w:rsidRDefault="003F093E" w:rsidP="003F093E">
      <w:pPr>
        <w:widowControl w:val="0"/>
        <w:spacing w:after="0" w:line="240" w:lineRule="auto"/>
        <w:ind w:left="1418" w:hanging="284"/>
        <w:jc w:val="both"/>
        <w:rPr>
          <w:rFonts w:eastAsia="Calibri" w:cs="Calibri"/>
          <w:lang w:eastAsia="en-GB"/>
        </w:rPr>
      </w:pPr>
      <w:r w:rsidRPr="003F093E">
        <w:rPr>
          <w:rFonts w:eastAsia="Calibri" w:cs="Calibri"/>
          <w:lang w:eastAsia="en-GB"/>
        </w:rPr>
        <w:t>3.</w:t>
      </w:r>
      <w:r w:rsidRPr="003F093E">
        <w:rPr>
          <w:rFonts w:eastAsia="Calibri" w:cs="Calibri"/>
          <w:lang w:eastAsia="en-GB"/>
        </w:rPr>
        <w:tab/>
        <w:t>Eladó ajánlata.</w:t>
      </w:r>
    </w:p>
    <w:p w14:paraId="619C24B3" w14:textId="77777777"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 xml:space="preserve">Jelen Szerződés </w:t>
      </w:r>
      <w:r w:rsidR="00891F34">
        <w:rPr>
          <w:rFonts w:eastAsia="Calibri" w:cs="Calibri"/>
          <w:lang w:eastAsia="en-GB"/>
        </w:rPr>
        <w:t>négy</w:t>
      </w:r>
      <w:r w:rsidRPr="003F093E">
        <w:rPr>
          <w:rFonts w:eastAsia="Calibri" w:cs="Calibri"/>
          <w:lang w:eastAsia="en-GB"/>
        </w:rPr>
        <w:t xml:space="preserve"> eredetei, egymással mindenben megegyező példányban készült, amelyből </w:t>
      </w:r>
      <w:r w:rsidR="00891F34">
        <w:rPr>
          <w:rFonts w:eastAsia="Calibri" w:cs="Calibri"/>
          <w:lang w:eastAsia="en-GB"/>
        </w:rPr>
        <w:lastRenderedPageBreak/>
        <w:t>három</w:t>
      </w:r>
      <w:r w:rsidRPr="003F093E">
        <w:rPr>
          <w:rFonts w:eastAsia="Calibri" w:cs="Calibri"/>
          <w:lang w:eastAsia="en-GB"/>
        </w:rPr>
        <w:t xml:space="preserve"> példány a Vevőt, egy példány az Eladót illeti.</w:t>
      </w:r>
    </w:p>
    <w:p w14:paraId="3E38CE34" w14:textId="77777777" w:rsidR="003F093E" w:rsidRPr="003F093E" w:rsidRDefault="003F093E" w:rsidP="003F093E">
      <w:pPr>
        <w:widowControl w:val="0"/>
        <w:spacing w:before="240" w:after="0" w:line="240" w:lineRule="auto"/>
        <w:jc w:val="both"/>
        <w:rPr>
          <w:rFonts w:eastAsia="Times New Roman" w:cs="Calibri"/>
          <w:lang w:eastAsia="en-GB"/>
        </w:rPr>
      </w:pPr>
      <w:r w:rsidRPr="003F093E">
        <w:rPr>
          <w:rFonts w:eastAsia="Times New Roman" w:cs="Calibri"/>
          <w:lang w:eastAsia="en-GB"/>
        </w:rPr>
        <w:t>Jelen szerződést és annak mellékleteit a Felek elolvasták, értelmezték, és mint akaratukkal mindenben megegyezőt, jóváhagyólag aláírták.</w:t>
      </w:r>
    </w:p>
    <w:p w14:paraId="244B7F4D" w14:textId="77777777" w:rsidR="003F093E" w:rsidRPr="003F093E" w:rsidRDefault="003F093E" w:rsidP="003F093E">
      <w:pPr>
        <w:widowControl w:val="0"/>
        <w:spacing w:after="0" w:line="240" w:lineRule="auto"/>
        <w:jc w:val="both"/>
        <w:rPr>
          <w:rFonts w:eastAsia="Times New Roman" w:cs="Calibri"/>
          <w:lang w:eastAsia="en-GB"/>
        </w:rPr>
      </w:pPr>
    </w:p>
    <w:p w14:paraId="7F5F81B7" w14:textId="77777777" w:rsidR="003F093E" w:rsidRPr="003F093E" w:rsidRDefault="003F093E" w:rsidP="003F093E">
      <w:pPr>
        <w:widowControl w:val="0"/>
        <w:spacing w:after="0" w:line="240" w:lineRule="auto"/>
        <w:jc w:val="both"/>
        <w:rPr>
          <w:rFonts w:eastAsia="Times New Roman" w:cs="Calibri"/>
          <w:lang w:eastAsia="en-GB"/>
        </w:rPr>
      </w:pPr>
      <w:r w:rsidRPr="003F093E">
        <w:rPr>
          <w:rFonts w:eastAsia="Times New Roman" w:cs="Calibri"/>
          <w:u w:val="single"/>
          <w:lang w:eastAsia="en-GB"/>
        </w:rPr>
        <w:t>Mellékletek:</w:t>
      </w:r>
    </w:p>
    <w:p w14:paraId="0E003408" w14:textId="77777777" w:rsidR="003F093E" w:rsidRPr="003F093E" w:rsidRDefault="003F093E" w:rsidP="003F093E">
      <w:pPr>
        <w:widowControl w:val="0"/>
        <w:tabs>
          <w:tab w:val="left" w:pos="5245"/>
          <w:tab w:val="left" w:leader="dot" w:pos="6237"/>
          <w:tab w:val="right" w:leader="dot" w:pos="9072"/>
        </w:tabs>
        <w:spacing w:after="0" w:line="240" w:lineRule="auto"/>
        <w:ind w:left="2268" w:hanging="2268"/>
        <w:jc w:val="both"/>
        <w:rPr>
          <w:rFonts w:eastAsia="Times New Roman" w:cs="Calibri"/>
          <w:lang w:eastAsia="en-GB"/>
        </w:rPr>
      </w:pPr>
      <w:r w:rsidRPr="003F093E">
        <w:rPr>
          <w:rFonts w:eastAsia="Times New Roman" w:cs="Calibri"/>
          <w:lang w:eastAsia="en-GB"/>
        </w:rPr>
        <w:t>1. számú melléklet:</w:t>
      </w:r>
      <w:r w:rsidRPr="003F093E">
        <w:rPr>
          <w:rFonts w:eastAsia="Times New Roman" w:cs="Calibri"/>
          <w:lang w:eastAsia="en-GB"/>
        </w:rPr>
        <w:tab/>
      </w:r>
      <w:r w:rsidR="00891F34">
        <w:rPr>
          <w:rFonts w:eastAsia="Calibri" w:cs="Times New Roman"/>
          <w:lang w:eastAsia="en-GB"/>
        </w:rPr>
        <w:t>Termékek pontos meghatározása és egységárak</w:t>
      </w:r>
    </w:p>
    <w:p w14:paraId="38D8D5C6" w14:textId="77777777" w:rsidR="003F093E" w:rsidRPr="003F093E" w:rsidRDefault="00891F34" w:rsidP="003F093E">
      <w:pPr>
        <w:widowControl w:val="0"/>
        <w:tabs>
          <w:tab w:val="left" w:pos="5245"/>
          <w:tab w:val="left" w:leader="dot" w:pos="6237"/>
          <w:tab w:val="right" w:leader="dot" w:pos="9072"/>
        </w:tabs>
        <w:spacing w:after="0" w:line="240" w:lineRule="auto"/>
        <w:ind w:left="2268" w:hanging="2268"/>
        <w:jc w:val="both"/>
        <w:rPr>
          <w:rFonts w:eastAsia="Times New Roman" w:cs="Calibri"/>
          <w:lang w:eastAsia="en-GB"/>
        </w:rPr>
      </w:pPr>
      <w:r>
        <w:rPr>
          <w:rFonts w:eastAsia="Times New Roman" w:cs="Calibri"/>
          <w:lang w:eastAsia="en-GB"/>
        </w:rPr>
        <w:t>2</w:t>
      </w:r>
      <w:r w:rsidR="003F093E" w:rsidRPr="003F093E">
        <w:rPr>
          <w:rFonts w:eastAsia="Times New Roman" w:cs="Calibri"/>
          <w:lang w:eastAsia="en-GB"/>
        </w:rPr>
        <w:t>. számú melléklet:</w:t>
      </w:r>
      <w:r w:rsidR="003F093E" w:rsidRPr="003F093E">
        <w:rPr>
          <w:rFonts w:eastAsia="Times New Roman" w:cs="Calibri"/>
          <w:lang w:eastAsia="en-GB"/>
        </w:rPr>
        <w:tab/>
        <w:t>Átláthatósági nyilatkozat</w:t>
      </w:r>
    </w:p>
    <w:p w14:paraId="718DCF9D" w14:textId="77777777" w:rsidR="003F093E" w:rsidRPr="003F093E" w:rsidRDefault="00891F34" w:rsidP="003F093E">
      <w:pPr>
        <w:widowControl w:val="0"/>
        <w:tabs>
          <w:tab w:val="left" w:pos="5245"/>
          <w:tab w:val="left" w:leader="dot" w:pos="6237"/>
          <w:tab w:val="right" w:leader="dot" w:pos="9072"/>
        </w:tabs>
        <w:spacing w:after="0" w:line="240" w:lineRule="auto"/>
        <w:ind w:left="2268" w:hanging="2268"/>
        <w:jc w:val="both"/>
        <w:rPr>
          <w:rFonts w:eastAsia="Times New Roman" w:cs="Calibri"/>
          <w:lang w:eastAsia="en-GB"/>
        </w:rPr>
      </w:pPr>
      <w:r>
        <w:rPr>
          <w:rFonts w:eastAsia="Times New Roman" w:cs="Calibri"/>
          <w:lang w:eastAsia="en-GB"/>
        </w:rPr>
        <w:t>3</w:t>
      </w:r>
      <w:r w:rsidR="003F093E" w:rsidRPr="003F093E">
        <w:rPr>
          <w:rFonts w:eastAsia="Times New Roman" w:cs="Calibri"/>
          <w:lang w:eastAsia="en-GB"/>
        </w:rPr>
        <w:t xml:space="preserve">. számú melléklet: </w:t>
      </w:r>
      <w:r w:rsidR="003F093E" w:rsidRPr="003F093E">
        <w:rPr>
          <w:rFonts w:eastAsia="Times New Roman" w:cs="Calibri"/>
          <w:lang w:eastAsia="en-GB"/>
        </w:rPr>
        <w:tab/>
        <w:t>Nyilatkozat a teljesítésbe bevonni kívánt alvállalkozókról</w:t>
      </w:r>
    </w:p>
    <w:p w14:paraId="6862AD33" w14:textId="77777777" w:rsidR="003F093E" w:rsidRPr="003F093E" w:rsidRDefault="003F093E" w:rsidP="003F093E">
      <w:pPr>
        <w:widowControl w:val="0"/>
        <w:tabs>
          <w:tab w:val="left" w:pos="5245"/>
          <w:tab w:val="left" w:leader="dot" w:pos="6237"/>
          <w:tab w:val="right" w:leader="dot" w:pos="9072"/>
        </w:tabs>
        <w:spacing w:after="0" w:line="240" w:lineRule="auto"/>
        <w:ind w:left="2268" w:hanging="2268"/>
        <w:jc w:val="both"/>
        <w:rPr>
          <w:rFonts w:eastAsia="Times New Roman" w:cs="Calibri"/>
          <w:lang w:eastAsia="en-GB"/>
        </w:rPr>
      </w:pPr>
    </w:p>
    <w:p w14:paraId="2C9B5E69" w14:textId="70758CC9" w:rsidR="003F093E" w:rsidRPr="003F093E" w:rsidRDefault="003F093E" w:rsidP="003F093E">
      <w:pPr>
        <w:widowControl w:val="0"/>
        <w:tabs>
          <w:tab w:val="left" w:leader="dot" w:pos="3544"/>
          <w:tab w:val="left" w:pos="5245"/>
          <w:tab w:val="left" w:leader="dot" w:pos="6237"/>
          <w:tab w:val="right" w:leader="dot" w:pos="9072"/>
        </w:tabs>
        <w:spacing w:after="0" w:line="240" w:lineRule="auto"/>
        <w:jc w:val="both"/>
        <w:rPr>
          <w:rFonts w:eastAsia="Times New Roman" w:cs="Calibri"/>
          <w:lang w:eastAsia="en-GB"/>
        </w:rPr>
      </w:pPr>
      <w:r w:rsidRPr="003F093E">
        <w:rPr>
          <w:rFonts w:eastAsia="Times New Roman" w:cs="Calibri"/>
          <w:lang w:eastAsia="en-GB"/>
        </w:rPr>
        <w:t xml:space="preserve">Pécs, </w:t>
      </w:r>
      <w:del w:id="99" w:author="Tóth Veronika" w:date="2018-02-23T13:25:00Z">
        <w:r w:rsidRPr="003F093E" w:rsidDel="00A30BD4">
          <w:rPr>
            <w:rFonts w:eastAsia="Times New Roman" w:cs="Calibri"/>
            <w:lang w:eastAsia="en-GB"/>
          </w:rPr>
          <w:delText>2017</w:delText>
        </w:r>
      </w:del>
      <w:ins w:id="100" w:author="Tóth Veronika" w:date="2018-02-23T13:25:00Z">
        <w:r w:rsidR="00A30BD4" w:rsidRPr="003F093E">
          <w:rPr>
            <w:rFonts w:eastAsia="Times New Roman" w:cs="Calibri"/>
            <w:lang w:eastAsia="en-GB"/>
          </w:rPr>
          <w:t>201</w:t>
        </w:r>
        <w:r w:rsidR="00A30BD4">
          <w:rPr>
            <w:rFonts w:eastAsia="Times New Roman" w:cs="Calibri"/>
            <w:lang w:eastAsia="en-GB"/>
          </w:rPr>
          <w:t>8</w:t>
        </w:r>
      </w:ins>
      <w:r w:rsidRPr="003F093E">
        <w:rPr>
          <w:rFonts w:eastAsia="Times New Roman" w:cs="Calibri"/>
          <w:lang w:eastAsia="en-GB"/>
        </w:rPr>
        <w:t xml:space="preserve">. </w:t>
      </w:r>
      <w:r w:rsidRPr="003F093E">
        <w:rPr>
          <w:rFonts w:eastAsia="Times New Roman" w:cs="Calibri"/>
          <w:lang w:eastAsia="en-GB"/>
        </w:rPr>
        <w:tab/>
      </w:r>
    </w:p>
    <w:p w14:paraId="5F81B6A9" w14:textId="77777777" w:rsidR="003F093E" w:rsidRPr="003F093E" w:rsidRDefault="003F093E" w:rsidP="003F093E">
      <w:pPr>
        <w:widowControl w:val="0"/>
        <w:tabs>
          <w:tab w:val="left" w:leader="dot" w:pos="3544"/>
          <w:tab w:val="left" w:pos="5245"/>
          <w:tab w:val="left" w:leader="dot" w:pos="6237"/>
          <w:tab w:val="right" w:leader="dot" w:pos="9072"/>
        </w:tabs>
        <w:spacing w:after="0" w:line="240" w:lineRule="auto"/>
        <w:jc w:val="both"/>
        <w:rPr>
          <w:rFonts w:eastAsia="Times New Roman" w:cs="Calibri"/>
          <w:lang w:eastAsia="en-GB"/>
        </w:rPr>
      </w:pPr>
    </w:p>
    <w:p w14:paraId="0E496D67" w14:textId="77777777" w:rsidR="003F093E" w:rsidRPr="003F093E" w:rsidRDefault="003F093E" w:rsidP="003F093E">
      <w:pPr>
        <w:widowControl w:val="0"/>
        <w:tabs>
          <w:tab w:val="left" w:leader="dot" w:pos="3544"/>
          <w:tab w:val="left" w:pos="5245"/>
          <w:tab w:val="left" w:leader="dot" w:pos="6237"/>
          <w:tab w:val="right" w:leader="dot" w:pos="9072"/>
        </w:tabs>
        <w:spacing w:after="0" w:line="240" w:lineRule="auto"/>
        <w:jc w:val="both"/>
        <w:rPr>
          <w:rFonts w:eastAsia="Times New Roman" w:cs="Calibri"/>
          <w:lang w:eastAsia="en-GB"/>
        </w:rPr>
      </w:pPr>
    </w:p>
    <w:tbl>
      <w:tblPr>
        <w:tblW w:w="9071" w:type="dxa"/>
        <w:tblLook w:val="00A0" w:firstRow="1" w:lastRow="0" w:firstColumn="1" w:lastColumn="0" w:noHBand="0" w:noVBand="0"/>
      </w:tblPr>
      <w:tblGrid>
        <w:gridCol w:w="3685"/>
        <w:gridCol w:w="1701"/>
        <w:gridCol w:w="3685"/>
      </w:tblGrid>
      <w:tr w:rsidR="003F093E" w:rsidRPr="003F093E" w14:paraId="3B6F7EF2" w14:textId="77777777" w:rsidTr="00A02396">
        <w:tc>
          <w:tcPr>
            <w:tcW w:w="3685" w:type="dxa"/>
            <w:tcBorders>
              <w:top w:val="single" w:sz="4" w:space="0" w:color="auto"/>
            </w:tcBorders>
          </w:tcPr>
          <w:p w14:paraId="31F6D37F" w14:textId="77777777" w:rsidR="003F093E" w:rsidRPr="003F093E" w:rsidRDefault="003F093E" w:rsidP="00A02396">
            <w:pPr>
              <w:widowControl w:val="0"/>
              <w:spacing w:after="0" w:line="240" w:lineRule="auto"/>
              <w:jc w:val="center"/>
              <w:rPr>
                <w:rFonts w:eastAsia="Calibri" w:cs="Calibri"/>
                <w:b/>
                <w:lang w:eastAsia="en-GB"/>
              </w:rPr>
            </w:pPr>
            <w:r w:rsidRPr="003F093E">
              <w:rPr>
                <w:rFonts w:eastAsia="Calibri" w:cs="Calibri"/>
                <w:b/>
                <w:lang w:eastAsia="en-GB"/>
              </w:rPr>
              <w:t>Pécsi Tudományegyetem</w:t>
            </w:r>
          </w:p>
        </w:tc>
        <w:tc>
          <w:tcPr>
            <w:tcW w:w="1701" w:type="dxa"/>
          </w:tcPr>
          <w:p w14:paraId="651C8920" w14:textId="77777777" w:rsidR="003F093E" w:rsidRPr="003F093E" w:rsidRDefault="003F093E" w:rsidP="00A02396">
            <w:pPr>
              <w:widowControl w:val="0"/>
              <w:spacing w:after="0" w:line="240" w:lineRule="auto"/>
              <w:jc w:val="center"/>
              <w:rPr>
                <w:rFonts w:eastAsia="Calibri" w:cs="Calibri"/>
                <w:b/>
                <w:lang w:eastAsia="en-GB"/>
              </w:rPr>
            </w:pPr>
          </w:p>
        </w:tc>
        <w:tc>
          <w:tcPr>
            <w:tcW w:w="3685" w:type="dxa"/>
            <w:tcBorders>
              <w:top w:val="single" w:sz="4" w:space="0" w:color="auto"/>
            </w:tcBorders>
          </w:tcPr>
          <w:p w14:paraId="12C5703D" w14:textId="77777777" w:rsidR="003F093E" w:rsidRPr="003F093E" w:rsidRDefault="003F093E" w:rsidP="00A02396">
            <w:pPr>
              <w:widowControl w:val="0"/>
              <w:spacing w:after="0" w:line="240" w:lineRule="auto"/>
              <w:jc w:val="center"/>
              <w:rPr>
                <w:rFonts w:eastAsia="Calibri" w:cs="Calibri"/>
                <w:b/>
                <w:highlight w:val="yellow"/>
                <w:lang w:eastAsia="en-GB"/>
              </w:rPr>
            </w:pPr>
            <w:r w:rsidRPr="003F093E">
              <w:rPr>
                <w:rFonts w:eastAsia="Calibri" w:cs="Calibri"/>
                <w:b/>
                <w:highlight w:val="yellow"/>
                <w:lang w:eastAsia="en-GB"/>
              </w:rPr>
              <w:t>****</w:t>
            </w:r>
          </w:p>
        </w:tc>
      </w:tr>
      <w:tr w:rsidR="003F093E" w:rsidRPr="003F093E" w14:paraId="12F308F9" w14:textId="77777777" w:rsidTr="00A02396">
        <w:tc>
          <w:tcPr>
            <w:tcW w:w="3685" w:type="dxa"/>
          </w:tcPr>
          <w:p w14:paraId="3F65D8E4" w14:textId="77777777" w:rsidR="003F093E" w:rsidRPr="003F093E" w:rsidRDefault="003F093E" w:rsidP="00A02396">
            <w:pPr>
              <w:widowControl w:val="0"/>
              <w:spacing w:after="0" w:line="240" w:lineRule="auto"/>
              <w:jc w:val="center"/>
              <w:rPr>
                <w:rFonts w:eastAsia="Calibri" w:cs="Calibri"/>
                <w:lang w:eastAsia="en-GB"/>
              </w:rPr>
            </w:pPr>
            <w:r w:rsidRPr="003F093E">
              <w:rPr>
                <w:rFonts w:eastAsia="Calibri" w:cs="Calibri"/>
                <w:lang w:eastAsia="en-GB"/>
              </w:rPr>
              <w:t>Jenei Zoltán</w:t>
            </w:r>
          </w:p>
        </w:tc>
        <w:tc>
          <w:tcPr>
            <w:tcW w:w="1701" w:type="dxa"/>
          </w:tcPr>
          <w:p w14:paraId="413E678A" w14:textId="77777777" w:rsidR="003F093E" w:rsidRPr="003F093E" w:rsidRDefault="003F093E" w:rsidP="00A02396">
            <w:pPr>
              <w:widowControl w:val="0"/>
              <w:spacing w:after="0" w:line="240" w:lineRule="auto"/>
              <w:jc w:val="center"/>
              <w:rPr>
                <w:rFonts w:eastAsia="Calibri" w:cs="Calibri"/>
                <w:lang w:eastAsia="en-GB"/>
              </w:rPr>
            </w:pPr>
          </w:p>
        </w:tc>
        <w:tc>
          <w:tcPr>
            <w:tcW w:w="3685" w:type="dxa"/>
          </w:tcPr>
          <w:p w14:paraId="1216E244" w14:textId="77777777" w:rsidR="003F093E" w:rsidRPr="003F093E" w:rsidRDefault="003F093E" w:rsidP="00A02396">
            <w:pPr>
              <w:widowControl w:val="0"/>
              <w:spacing w:after="0" w:line="240" w:lineRule="auto"/>
              <w:jc w:val="center"/>
              <w:rPr>
                <w:rFonts w:eastAsia="Calibri" w:cs="Calibri"/>
                <w:highlight w:val="yellow"/>
                <w:lang w:eastAsia="en-GB"/>
              </w:rPr>
            </w:pPr>
            <w:r w:rsidRPr="003F093E">
              <w:rPr>
                <w:rFonts w:eastAsia="Calibri" w:cs="Calibri"/>
                <w:highlight w:val="yellow"/>
                <w:lang w:eastAsia="en-GB"/>
              </w:rPr>
              <w:t>****</w:t>
            </w:r>
          </w:p>
        </w:tc>
      </w:tr>
      <w:tr w:rsidR="003F093E" w:rsidRPr="003F093E" w14:paraId="44337963" w14:textId="77777777" w:rsidTr="00A02396">
        <w:tc>
          <w:tcPr>
            <w:tcW w:w="3685" w:type="dxa"/>
          </w:tcPr>
          <w:p w14:paraId="10ABE9C3" w14:textId="77777777" w:rsidR="003F093E" w:rsidRPr="003F093E" w:rsidRDefault="003F093E" w:rsidP="00A02396">
            <w:pPr>
              <w:widowControl w:val="0"/>
              <w:spacing w:after="0" w:line="240" w:lineRule="auto"/>
              <w:jc w:val="center"/>
              <w:rPr>
                <w:rFonts w:eastAsia="Calibri" w:cs="Calibri"/>
                <w:lang w:eastAsia="en-GB"/>
              </w:rPr>
            </w:pPr>
            <w:r w:rsidRPr="003F093E">
              <w:rPr>
                <w:rFonts w:eastAsia="Calibri" w:cs="Calibri"/>
                <w:lang w:eastAsia="en-GB"/>
              </w:rPr>
              <w:t>kancellár</w:t>
            </w:r>
          </w:p>
        </w:tc>
        <w:tc>
          <w:tcPr>
            <w:tcW w:w="1701" w:type="dxa"/>
          </w:tcPr>
          <w:p w14:paraId="2E33A53F" w14:textId="77777777" w:rsidR="003F093E" w:rsidRPr="003F093E" w:rsidRDefault="003F093E" w:rsidP="00A02396">
            <w:pPr>
              <w:widowControl w:val="0"/>
              <w:spacing w:after="0" w:line="240" w:lineRule="auto"/>
              <w:jc w:val="center"/>
              <w:rPr>
                <w:rFonts w:eastAsia="Calibri" w:cs="Calibri"/>
                <w:lang w:eastAsia="en-GB"/>
              </w:rPr>
            </w:pPr>
          </w:p>
        </w:tc>
        <w:tc>
          <w:tcPr>
            <w:tcW w:w="3685" w:type="dxa"/>
          </w:tcPr>
          <w:p w14:paraId="0E573FB3" w14:textId="77777777" w:rsidR="003F093E" w:rsidRPr="003F093E" w:rsidRDefault="003F093E" w:rsidP="00A02396">
            <w:pPr>
              <w:widowControl w:val="0"/>
              <w:spacing w:after="0" w:line="240" w:lineRule="auto"/>
              <w:jc w:val="center"/>
              <w:rPr>
                <w:rFonts w:eastAsia="Calibri" w:cs="Calibri"/>
                <w:highlight w:val="yellow"/>
                <w:lang w:eastAsia="en-GB"/>
              </w:rPr>
            </w:pPr>
            <w:r w:rsidRPr="003F093E">
              <w:rPr>
                <w:rFonts w:eastAsia="Calibri" w:cs="Calibri"/>
                <w:highlight w:val="yellow"/>
                <w:lang w:eastAsia="en-GB"/>
              </w:rPr>
              <w:t>****</w:t>
            </w:r>
          </w:p>
        </w:tc>
      </w:tr>
      <w:tr w:rsidR="003F093E" w:rsidRPr="003F093E" w14:paraId="0392B23F" w14:textId="77777777" w:rsidTr="00A02396">
        <w:tc>
          <w:tcPr>
            <w:tcW w:w="3685" w:type="dxa"/>
          </w:tcPr>
          <w:p w14:paraId="05C4B01F" w14:textId="77777777" w:rsidR="003F093E" w:rsidRPr="003F093E" w:rsidRDefault="003F093E" w:rsidP="00A02396">
            <w:pPr>
              <w:widowControl w:val="0"/>
              <w:spacing w:after="0" w:line="240" w:lineRule="auto"/>
              <w:jc w:val="center"/>
              <w:rPr>
                <w:rFonts w:eastAsia="Calibri" w:cs="Calibri"/>
                <w:lang w:eastAsia="en-GB"/>
              </w:rPr>
            </w:pPr>
            <w:r w:rsidRPr="003F093E">
              <w:rPr>
                <w:rFonts w:eastAsia="Calibri" w:cs="Calibri"/>
                <w:lang w:eastAsia="en-GB"/>
              </w:rPr>
              <w:t>Vevő</w:t>
            </w:r>
          </w:p>
        </w:tc>
        <w:tc>
          <w:tcPr>
            <w:tcW w:w="1701" w:type="dxa"/>
          </w:tcPr>
          <w:p w14:paraId="65A550FA" w14:textId="77777777" w:rsidR="003F093E" w:rsidRPr="003F093E" w:rsidRDefault="003F093E" w:rsidP="00A02396">
            <w:pPr>
              <w:widowControl w:val="0"/>
              <w:spacing w:after="0" w:line="240" w:lineRule="auto"/>
              <w:jc w:val="center"/>
              <w:rPr>
                <w:rFonts w:eastAsia="Calibri" w:cs="Calibri"/>
                <w:lang w:eastAsia="en-GB"/>
              </w:rPr>
            </w:pPr>
          </w:p>
        </w:tc>
        <w:tc>
          <w:tcPr>
            <w:tcW w:w="3685" w:type="dxa"/>
          </w:tcPr>
          <w:p w14:paraId="12207E1C" w14:textId="77777777" w:rsidR="003F093E" w:rsidRPr="003F093E" w:rsidRDefault="003F093E" w:rsidP="00A02396">
            <w:pPr>
              <w:widowControl w:val="0"/>
              <w:spacing w:after="0" w:line="240" w:lineRule="auto"/>
              <w:jc w:val="center"/>
              <w:rPr>
                <w:rFonts w:eastAsia="Calibri" w:cs="Calibri"/>
                <w:lang w:eastAsia="en-GB"/>
              </w:rPr>
            </w:pPr>
            <w:r w:rsidRPr="003F093E">
              <w:rPr>
                <w:rFonts w:eastAsia="Calibri" w:cs="Calibri"/>
                <w:lang w:eastAsia="en-GB"/>
              </w:rPr>
              <w:t>Eladó</w:t>
            </w:r>
          </w:p>
        </w:tc>
      </w:tr>
      <w:tr w:rsidR="003F093E" w:rsidRPr="003F093E" w14:paraId="1E53ED42" w14:textId="77777777" w:rsidTr="00A02396">
        <w:tc>
          <w:tcPr>
            <w:tcW w:w="3685" w:type="dxa"/>
            <w:tcBorders>
              <w:bottom w:val="single" w:sz="4" w:space="0" w:color="auto"/>
            </w:tcBorders>
          </w:tcPr>
          <w:p w14:paraId="2DCCC599" w14:textId="77777777" w:rsidR="003F093E" w:rsidRPr="003F093E" w:rsidRDefault="003F093E" w:rsidP="00A02396">
            <w:pPr>
              <w:widowControl w:val="0"/>
              <w:spacing w:after="0" w:line="240" w:lineRule="auto"/>
              <w:rPr>
                <w:rFonts w:eastAsia="Calibri" w:cs="Calibri"/>
                <w:lang w:eastAsia="en-GB"/>
              </w:rPr>
            </w:pPr>
          </w:p>
          <w:p w14:paraId="23C54697" w14:textId="77777777" w:rsidR="003F093E" w:rsidRPr="003F093E" w:rsidRDefault="003F093E" w:rsidP="00A02396">
            <w:pPr>
              <w:widowControl w:val="0"/>
              <w:spacing w:after="0" w:line="240" w:lineRule="auto"/>
              <w:rPr>
                <w:rFonts w:eastAsia="Calibri" w:cs="Calibri"/>
                <w:lang w:eastAsia="en-GB"/>
              </w:rPr>
            </w:pPr>
            <w:r w:rsidRPr="003F093E">
              <w:rPr>
                <w:rFonts w:eastAsia="Calibri" w:cs="Calibri"/>
                <w:lang w:eastAsia="en-GB"/>
              </w:rPr>
              <w:t>Ellenjegyzők a Vevő részéről:</w:t>
            </w:r>
          </w:p>
          <w:p w14:paraId="6231D7AF" w14:textId="77777777" w:rsidR="003F093E" w:rsidRPr="003F093E" w:rsidRDefault="003F093E" w:rsidP="00A02396">
            <w:pPr>
              <w:widowControl w:val="0"/>
              <w:spacing w:after="0" w:line="240" w:lineRule="auto"/>
              <w:rPr>
                <w:rFonts w:eastAsia="Calibri" w:cs="Calibri"/>
                <w:lang w:eastAsia="en-GB"/>
              </w:rPr>
            </w:pPr>
          </w:p>
          <w:p w14:paraId="2D2C43B2" w14:textId="77777777" w:rsidR="003F093E" w:rsidRPr="003F093E" w:rsidRDefault="003F093E" w:rsidP="00A02396">
            <w:pPr>
              <w:widowControl w:val="0"/>
              <w:spacing w:after="0" w:line="240" w:lineRule="auto"/>
              <w:rPr>
                <w:rFonts w:eastAsia="Calibri" w:cs="Calibri"/>
                <w:lang w:eastAsia="en-GB"/>
              </w:rPr>
            </w:pPr>
          </w:p>
        </w:tc>
        <w:tc>
          <w:tcPr>
            <w:tcW w:w="1701" w:type="dxa"/>
          </w:tcPr>
          <w:p w14:paraId="162DC574" w14:textId="77777777" w:rsidR="003F093E" w:rsidRPr="003F093E" w:rsidRDefault="003F093E" w:rsidP="00A02396">
            <w:pPr>
              <w:widowControl w:val="0"/>
              <w:spacing w:after="0" w:line="240" w:lineRule="auto"/>
              <w:jc w:val="center"/>
              <w:rPr>
                <w:rFonts w:eastAsia="Calibri" w:cs="Calibri"/>
                <w:lang w:eastAsia="en-GB"/>
              </w:rPr>
            </w:pPr>
          </w:p>
        </w:tc>
        <w:tc>
          <w:tcPr>
            <w:tcW w:w="3685" w:type="dxa"/>
          </w:tcPr>
          <w:p w14:paraId="74FCB90C" w14:textId="77777777" w:rsidR="003F093E" w:rsidRPr="003F093E" w:rsidRDefault="003F093E" w:rsidP="00A02396">
            <w:pPr>
              <w:widowControl w:val="0"/>
              <w:spacing w:after="0" w:line="240" w:lineRule="auto"/>
              <w:jc w:val="center"/>
              <w:rPr>
                <w:rFonts w:eastAsia="Calibri" w:cs="Calibri"/>
                <w:lang w:eastAsia="en-GB"/>
              </w:rPr>
            </w:pPr>
          </w:p>
        </w:tc>
      </w:tr>
      <w:tr w:rsidR="003F093E" w:rsidRPr="003F093E" w14:paraId="25468844" w14:textId="77777777" w:rsidTr="00A02396">
        <w:tc>
          <w:tcPr>
            <w:tcW w:w="3685" w:type="dxa"/>
            <w:tcBorders>
              <w:top w:val="single" w:sz="4" w:space="0" w:color="auto"/>
            </w:tcBorders>
          </w:tcPr>
          <w:p w14:paraId="14C1C609" w14:textId="77777777" w:rsidR="003F093E" w:rsidRPr="003F093E" w:rsidRDefault="003F093E" w:rsidP="00A02396">
            <w:pPr>
              <w:widowControl w:val="0"/>
              <w:spacing w:after="0" w:line="240" w:lineRule="auto"/>
              <w:jc w:val="center"/>
              <w:rPr>
                <w:rFonts w:eastAsia="Calibri" w:cs="Calibri"/>
                <w:lang w:eastAsia="en-GB"/>
              </w:rPr>
            </w:pPr>
            <w:r w:rsidRPr="003F093E">
              <w:rPr>
                <w:rFonts w:eastAsia="Calibri" w:cs="Calibri"/>
                <w:lang w:eastAsia="en-GB"/>
              </w:rPr>
              <w:t>Dr. Zámbó Balázs</w:t>
            </w:r>
          </w:p>
        </w:tc>
        <w:tc>
          <w:tcPr>
            <w:tcW w:w="1701" w:type="dxa"/>
          </w:tcPr>
          <w:p w14:paraId="68D6FE90" w14:textId="77777777" w:rsidR="003F093E" w:rsidRPr="003F093E" w:rsidRDefault="003F093E" w:rsidP="00A02396">
            <w:pPr>
              <w:widowControl w:val="0"/>
              <w:spacing w:after="0" w:line="240" w:lineRule="auto"/>
              <w:jc w:val="center"/>
              <w:rPr>
                <w:rFonts w:eastAsia="Calibri" w:cs="Calibri"/>
                <w:lang w:eastAsia="en-GB"/>
              </w:rPr>
            </w:pPr>
          </w:p>
        </w:tc>
        <w:tc>
          <w:tcPr>
            <w:tcW w:w="3685" w:type="dxa"/>
          </w:tcPr>
          <w:p w14:paraId="1AF0DC77" w14:textId="77777777" w:rsidR="003F093E" w:rsidRPr="003F093E" w:rsidRDefault="003F093E" w:rsidP="00A02396">
            <w:pPr>
              <w:widowControl w:val="0"/>
              <w:spacing w:after="0" w:line="240" w:lineRule="auto"/>
              <w:jc w:val="center"/>
              <w:rPr>
                <w:rFonts w:eastAsia="Calibri" w:cs="Calibri"/>
                <w:lang w:eastAsia="en-GB"/>
              </w:rPr>
            </w:pPr>
          </w:p>
        </w:tc>
      </w:tr>
      <w:tr w:rsidR="003F093E" w:rsidRPr="003F093E" w14:paraId="12E9FCC7" w14:textId="77777777" w:rsidTr="00A02396">
        <w:tc>
          <w:tcPr>
            <w:tcW w:w="3685" w:type="dxa"/>
          </w:tcPr>
          <w:p w14:paraId="1DE653AD" w14:textId="77777777" w:rsidR="003F093E" w:rsidRPr="003F093E" w:rsidRDefault="003F093E" w:rsidP="00A02396">
            <w:pPr>
              <w:widowControl w:val="0"/>
              <w:spacing w:after="0" w:line="240" w:lineRule="auto"/>
              <w:jc w:val="center"/>
              <w:rPr>
                <w:rFonts w:eastAsia="Calibri" w:cs="Calibri"/>
                <w:lang w:eastAsia="en-GB"/>
              </w:rPr>
            </w:pPr>
            <w:r w:rsidRPr="003F093E">
              <w:rPr>
                <w:rFonts w:eastAsia="Calibri" w:cs="Calibri"/>
                <w:lang w:eastAsia="en-GB"/>
              </w:rPr>
              <w:t>osztályvezető</w:t>
            </w:r>
          </w:p>
        </w:tc>
        <w:tc>
          <w:tcPr>
            <w:tcW w:w="1701" w:type="dxa"/>
          </w:tcPr>
          <w:p w14:paraId="2824C574" w14:textId="77777777" w:rsidR="003F093E" w:rsidRPr="003F093E" w:rsidRDefault="003F093E" w:rsidP="00A02396">
            <w:pPr>
              <w:widowControl w:val="0"/>
              <w:spacing w:after="0" w:line="240" w:lineRule="auto"/>
              <w:jc w:val="center"/>
              <w:rPr>
                <w:rFonts w:eastAsia="Calibri" w:cs="Calibri"/>
                <w:lang w:eastAsia="en-GB"/>
              </w:rPr>
            </w:pPr>
          </w:p>
        </w:tc>
        <w:tc>
          <w:tcPr>
            <w:tcW w:w="3685" w:type="dxa"/>
          </w:tcPr>
          <w:p w14:paraId="25B7B00F" w14:textId="77777777" w:rsidR="003F093E" w:rsidRPr="003F093E" w:rsidRDefault="003F093E" w:rsidP="00A02396">
            <w:pPr>
              <w:widowControl w:val="0"/>
              <w:spacing w:after="0" w:line="240" w:lineRule="auto"/>
              <w:jc w:val="center"/>
              <w:rPr>
                <w:rFonts w:eastAsia="Calibri" w:cs="Calibri"/>
                <w:lang w:eastAsia="en-GB"/>
              </w:rPr>
            </w:pPr>
          </w:p>
        </w:tc>
      </w:tr>
      <w:tr w:rsidR="003F093E" w:rsidRPr="003F093E" w14:paraId="26762B7E" w14:textId="77777777" w:rsidTr="00A02396">
        <w:tc>
          <w:tcPr>
            <w:tcW w:w="3685" w:type="dxa"/>
          </w:tcPr>
          <w:p w14:paraId="35932327" w14:textId="77777777" w:rsidR="003F093E" w:rsidRPr="003F093E" w:rsidRDefault="003F093E" w:rsidP="00A02396">
            <w:pPr>
              <w:widowControl w:val="0"/>
              <w:spacing w:after="0" w:line="240" w:lineRule="auto"/>
              <w:jc w:val="center"/>
              <w:rPr>
                <w:rFonts w:eastAsia="Calibri" w:cs="Calibri"/>
                <w:lang w:eastAsia="en-GB"/>
              </w:rPr>
            </w:pPr>
            <w:r w:rsidRPr="003F093E">
              <w:rPr>
                <w:rFonts w:eastAsia="Calibri" w:cs="Calibri"/>
                <w:lang w:eastAsia="en-GB"/>
              </w:rPr>
              <w:t>Pécsi Tudományegyetem</w:t>
            </w:r>
          </w:p>
        </w:tc>
        <w:tc>
          <w:tcPr>
            <w:tcW w:w="1701" w:type="dxa"/>
          </w:tcPr>
          <w:p w14:paraId="68B8663C" w14:textId="77777777" w:rsidR="003F093E" w:rsidRPr="003F093E" w:rsidRDefault="003F093E" w:rsidP="00A02396">
            <w:pPr>
              <w:widowControl w:val="0"/>
              <w:spacing w:after="0" w:line="240" w:lineRule="auto"/>
              <w:jc w:val="center"/>
              <w:rPr>
                <w:rFonts w:eastAsia="Calibri" w:cs="Calibri"/>
                <w:lang w:eastAsia="en-GB"/>
              </w:rPr>
            </w:pPr>
          </w:p>
        </w:tc>
        <w:tc>
          <w:tcPr>
            <w:tcW w:w="3685" w:type="dxa"/>
          </w:tcPr>
          <w:p w14:paraId="0536E830" w14:textId="77777777" w:rsidR="003F093E" w:rsidRPr="003F093E" w:rsidRDefault="003F093E" w:rsidP="00A02396">
            <w:pPr>
              <w:widowControl w:val="0"/>
              <w:spacing w:after="0" w:line="240" w:lineRule="auto"/>
              <w:jc w:val="center"/>
              <w:rPr>
                <w:rFonts w:eastAsia="Calibri" w:cs="Calibri"/>
                <w:lang w:eastAsia="en-GB"/>
              </w:rPr>
            </w:pPr>
          </w:p>
        </w:tc>
      </w:tr>
      <w:tr w:rsidR="003F093E" w:rsidRPr="003F093E" w14:paraId="173123BB" w14:textId="77777777" w:rsidTr="00A02396">
        <w:tc>
          <w:tcPr>
            <w:tcW w:w="3685" w:type="dxa"/>
          </w:tcPr>
          <w:p w14:paraId="1E6F4124" w14:textId="77777777" w:rsidR="003F093E" w:rsidRPr="003F093E" w:rsidRDefault="003F093E" w:rsidP="00A02396">
            <w:pPr>
              <w:widowControl w:val="0"/>
              <w:spacing w:after="0" w:line="240" w:lineRule="auto"/>
              <w:jc w:val="center"/>
              <w:rPr>
                <w:rFonts w:eastAsia="Calibri" w:cs="Calibri"/>
                <w:lang w:eastAsia="en-GB"/>
              </w:rPr>
            </w:pPr>
            <w:r w:rsidRPr="003F093E">
              <w:rPr>
                <w:rFonts w:eastAsia="Calibri" w:cs="Calibri"/>
                <w:lang w:eastAsia="en-GB"/>
              </w:rPr>
              <w:t>jogi ellenjegyző</w:t>
            </w:r>
          </w:p>
        </w:tc>
        <w:tc>
          <w:tcPr>
            <w:tcW w:w="1701" w:type="dxa"/>
          </w:tcPr>
          <w:p w14:paraId="2D22B6AE" w14:textId="77777777" w:rsidR="003F093E" w:rsidRPr="003F093E" w:rsidRDefault="003F093E" w:rsidP="00A02396">
            <w:pPr>
              <w:widowControl w:val="0"/>
              <w:spacing w:after="0" w:line="240" w:lineRule="auto"/>
              <w:jc w:val="center"/>
              <w:rPr>
                <w:rFonts w:eastAsia="Calibri" w:cs="Calibri"/>
                <w:lang w:eastAsia="en-GB"/>
              </w:rPr>
            </w:pPr>
          </w:p>
        </w:tc>
        <w:tc>
          <w:tcPr>
            <w:tcW w:w="3685" w:type="dxa"/>
          </w:tcPr>
          <w:p w14:paraId="27C6F852" w14:textId="77777777" w:rsidR="003F093E" w:rsidRPr="003F093E" w:rsidRDefault="003F093E" w:rsidP="00A02396">
            <w:pPr>
              <w:widowControl w:val="0"/>
              <w:spacing w:after="0" w:line="240" w:lineRule="auto"/>
              <w:jc w:val="center"/>
              <w:rPr>
                <w:rFonts w:eastAsia="Calibri" w:cs="Calibri"/>
                <w:lang w:eastAsia="en-GB"/>
              </w:rPr>
            </w:pPr>
          </w:p>
        </w:tc>
      </w:tr>
      <w:tr w:rsidR="003F093E" w:rsidRPr="003F093E" w14:paraId="78B7656D" w14:textId="77777777" w:rsidTr="00A02396">
        <w:trPr>
          <w:trHeight w:val="741"/>
        </w:trPr>
        <w:tc>
          <w:tcPr>
            <w:tcW w:w="3685" w:type="dxa"/>
            <w:tcBorders>
              <w:bottom w:val="single" w:sz="4" w:space="0" w:color="auto"/>
            </w:tcBorders>
          </w:tcPr>
          <w:p w14:paraId="53346A6A" w14:textId="77777777" w:rsidR="003F093E" w:rsidRPr="003F093E" w:rsidRDefault="003F093E" w:rsidP="00A02396">
            <w:pPr>
              <w:widowControl w:val="0"/>
              <w:spacing w:after="0" w:line="240" w:lineRule="auto"/>
              <w:jc w:val="center"/>
              <w:rPr>
                <w:rFonts w:eastAsia="Calibri" w:cs="Calibri"/>
                <w:lang w:eastAsia="en-GB"/>
              </w:rPr>
            </w:pPr>
          </w:p>
        </w:tc>
        <w:tc>
          <w:tcPr>
            <w:tcW w:w="1701" w:type="dxa"/>
          </w:tcPr>
          <w:p w14:paraId="1CE3482A" w14:textId="77777777" w:rsidR="003F093E" w:rsidRPr="003F093E" w:rsidRDefault="003F093E" w:rsidP="00A02396">
            <w:pPr>
              <w:widowControl w:val="0"/>
              <w:spacing w:after="0" w:line="240" w:lineRule="auto"/>
              <w:jc w:val="center"/>
              <w:rPr>
                <w:rFonts w:eastAsia="Calibri" w:cs="Calibri"/>
                <w:lang w:eastAsia="en-GB"/>
              </w:rPr>
            </w:pPr>
          </w:p>
        </w:tc>
        <w:tc>
          <w:tcPr>
            <w:tcW w:w="3685" w:type="dxa"/>
          </w:tcPr>
          <w:p w14:paraId="56543D10" w14:textId="77777777" w:rsidR="003F093E" w:rsidRPr="003F093E" w:rsidRDefault="003F093E" w:rsidP="00A02396">
            <w:pPr>
              <w:widowControl w:val="0"/>
              <w:spacing w:after="0" w:line="240" w:lineRule="auto"/>
              <w:jc w:val="center"/>
              <w:rPr>
                <w:rFonts w:eastAsia="Calibri" w:cs="Calibri"/>
                <w:lang w:eastAsia="en-GB"/>
              </w:rPr>
            </w:pPr>
          </w:p>
        </w:tc>
      </w:tr>
      <w:tr w:rsidR="003F093E" w:rsidRPr="003F093E" w14:paraId="5ACE2D0F" w14:textId="77777777" w:rsidTr="00A02396">
        <w:tc>
          <w:tcPr>
            <w:tcW w:w="3685" w:type="dxa"/>
            <w:tcBorders>
              <w:top w:val="single" w:sz="4" w:space="0" w:color="auto"/>
            </w:tcBorders>
          </w:tcPr>
          <w:p w14:paraId="2EBB05E7" w14:textId="77777777" w:rsidR="003F093E" w:rsidRPr="00DB5E9C" w:rsidRDefault="00891F34" w:rsidP="00A02396">
            <w:pPr>
              <w:widowControl w:val="0"/>
              <w:spacing w:after="0" w:line="240" w:lineRule="auto"/>
              <w:jc w:val="center"/>
              <w:rPr>
                <w:rFonts w:eastAsia="Calibri" w:cs="Calibri"/>
                <w:lang w:eastAsia="en-GB"/>
              </w:rPr>
            </w:pPr>
            <w:r w:rsidRPr="00DB5E9C">
              <w:rPr>
                <w:rFonts w:eastAsia="Calibri" w:cs="Calibri"/>
                <w:lang w:eastAsia="en-GB"/>
              </w:rPr>
              <w:t>Notaisz Jánosné</w:t>
            </w:r>
          </w:p>
        </w:tc>
        <w:tc>
          <w:tcPr>
            <w:tcW w:w="1701" w:type="dxa"/>
          </w:tcPr>
          <w:p w14:paraId="57DE39C5" w14:textId="77777777" w:rsidR="003F093E" w:rsidRPr="003F093E" w:rsidRDefault="003F093E" w:rsidP="00A02396">
            <w:pPr>
              <w:widowControl w:val="0"/>
              <w:spacing w:after="0" w:line="240" w:lineRule="auto"/>
              <w:jc w:val="center"/>
              <w:rPr>
                <w:rFonts w:eastAsia="Calibri" w:cs="Calibri"/>
                <w:lang w:eastAsia="en-GB"/>
              </w:rPr>
            </w:pPr>
          </w:p>
        </w:tc>
        <w:tc>
          <w:tcPr>
            <w:tcW w:w="3685" w:type="dxa"/>
          </w:tcPr>
          <w:p w14:paraId="035B2605" w14:textId="77777777" w:rsidR="003F093E" w:rsidRPr="003F093E" w:rsidRDefault="003F093E" w:rsidP="00A02396">
            <w:pPr>
              <w:widowControl w:val="0"/>
              <w:spacing w:after="0" w:line="240" w:lineRule="auto"/>
              <w:jc w:val="center"/>
              <w:rPr>
                <w:rFonts w:eastAsia="Calibri" w:cs="Calibri"/>
                <w:lang w:eastAsia="en-GB"/>
              </w:rPr>
            </w:pPr>
          </w:p>
        </w:tc>
      </w:tr>
      <w:tr w:rsidR="003F093E" w:rsidRPr="003F093E" w14:paraId="1839A44D" w14:textId="77777777" w:rsidTr="00A02396">
        <w:tc>
          <w:tcPr>
            <w:tcW w:w="3685" w:type="dxa"/>
          </w:tcPr>
          <w:p w14:paraId="32A38ED6" w14:textId="77777777" w:rsidR="003F093E" w:rsidRPr="00DB5E9C" w:rsidRDefault="00891F34" w:rsidP="00A02396">
            <w:pPr>
              <w:widowControl w:val="0"/>
              <w:spacing w:after="0" w:line="240" w:lineRule="auto"/>
              <w:jc w:val="center"/>
              <w:rPr>
                <w:rFonts w:eastAsia="Calibri" w:cs="Calibri"/>
                <w:lang w:eastAsia="en-GB"/>
              </w:rPr>
            </w:pPr>
            <w:r w:rsidRPr="00DB5E9C">
              <w:rPr>
                <w:rFonts w:eastAsia="Calibri" w:cs="Calibri"/>
                <w:lang w:eastAsia="en-GB"/>
              </w:rPr>
              <w:t>gazdasági vezető</w:t>
            </w:r>
          </w:p>
        </w:tc>
        <w:tc>
          <w:tcPr>
            <w:tcW w:w="1701" w:type="dxa"/>
          </w:tcPr>
          <w:p w14:paraId="47AB8148" w14:textId="77777777" w:rsidR="003F093E" w:rsidRPr="003F093E" w:rsidRDefault="003F093E" w:rsidP="00A02396">
            <w:pPr>
              <w:widowControl w:val="0"/>
              <w:spacing w:after="0" w:line="240" w:lineRule="auto"/>
              <w:jc w:val="center"/>
              <w:rPr>
                <w:rFonts w:eastAsia="Calibri" w:cs="Calibri"/>
                <w:lang w:eastAsia="en-GB"/>
              </w:rPr>
            </w:pPr>
          </w:p>
        </w:tc>
        <w:tc>
          <w:tcPr>
            <w:tcW w:w="3685" w:type="dxa"/>
          </w:tcPr>
          <w:p w14:paraId="198B8352" w14:textId="77777777" w:rsidR="003F093E" w:rsidRPr="003F093E" w:rsidRDefault="003F093E" w:rsidP="00A02396">
            <w:pPr>
              <w:widowControl w:val="0"/>
              <w:spacing w:after="0" w:line="240" w:lineRule="auto"/>
              <w:jc w:val="center"/>
              <w:rPr>
                <w:rFonts w:eastAsia="Calibri" w:cs="Calibri"/>
                <w:lang w:eastAsia="en-GB"/>
              </w:rPr>
            </w:pPr>
          </w:p>
        </w:tc>
      </w:tr>
      <w:tr w:rsidR="003F093E" w:rsidRPr="003F093E" w14:paraId="11895FC7" w14:textId="77777777" w:rsidTr="00A02396">
        <w:tc>
          <w:tcPr>
            <w:tcW w:w="3685" w:type="dxa"/>
          </w:tcPr>
          <w:p w14:paraId="7660EAB2" w14:textId="77777777" w:rsidR="003F093E" w:rsidRPr="00DB5E9C" w:rsidRDefault="003F093E" w:rsidP="00A02396">
            <w:pPr>
              <w:widowControl w:val="0"/>
              <w:spacing w:after="0" w:line="240" w:lineRule="auto"/>
              <w:jc w:val="center"/>
              <w:rPr>
                <w:rFonts w:eastAsia="Calibri" w:cs="Calibri"/>
                <w:lang w:eastAsia="en-GB"/>
              </w:rPr>
            </w:pPr>
            <w:r w:rsidRPr="00DB5E9C">
              <w:rPr>
                <w:rFonts w:eastAsia="Calibri" w:cs="Calibri"/>
                <w:lang w:eastAsia="en-GB"/>
              </w:rPr>
              <w:t>Pécsi Tudományegyetem</w:t>
            </w:r>
          </w:p>
          <w:p w14:paraId="7F18AEDD" w14:textId="77777777" w:rsidR="003F093E" w:rsidRPr="00DB5E9C" w:rsidRDefault="003F093E" w:rsidP="00A02396">
            <w:pPr>
              <w:widowControl w:val="0"/>
              <w:spacing w:after="0" w:line="240" w:lineRule="auto"/>
              <w:jc w:val="center"/>
              <w:rPr>
                <w:rFonts w:eastAsia="Calibri" w:cs="Calibri"/>
                <w:lang w:eastAsia="en-GB"/>
              </w:rPr>
            </w:pPr>
            <w:r w:rsidRPr="00DB5E9C">
              <w:rPr>
                <w:rFonts w:eastAsia="Calibri" w:cs="Calibri"/>
                <w:lang w:eastAsia="en-GB"/>
              </w:rPr>
              <w:t>pénzügyi ellenjegyző</w:t>
            </w:r>
          </w:p>
        </w:tc>
        <w:tc>
          <w:tcPr>
            <w:tcW w:w="1701" w:type="dxa"/>
          </w:tcPr>
          <w:p w14:paraId="70F94C64" w14:textId="77777777" w:rsidR="003F093E" w:rsidRPr="003F093E" w:rsidRDefault="003F093E" w:rsidP="00A02396">
            <w:pPr>
              <w:widowControl w:val="0"/>
              <w:spacing w:after="0" w:line="240" w:lineRule="auto"/>
              <w:jc w:val="center"/>
              <w:rPr>
                <w:rFonts w:eastAsia="Calibri" w:cs="Calibri"/>
                <w:lang w:eastAsia="en-GB"/>
              </w:rPr>
            </w:pPr>
          </w:p>
        </w:tc>
        <w:tc>
          <w:tcPr>
            <w:tcW w:w="3685" w:type="dxa"/>
          </w:tcPr>
          <w:p w14:paraId="26F49F20" w14:textId="77777777" w:rsidR="003F093E" w:rsidRPr="003F093E" w:rsidRDefault="003F093E" w:rsidP="00A02396">
            <w:pPr>
              <w:widowControl w:val="0"/>
              <w:spacing w:after="0" w:line="240" w:lineRule="auto"/>
              <w:jc w:val="center"/>
              <w:rPr>
                <w:rFonts w:eastAsia="Calibri" w:cs="Calibri"/>
                <w:lang w:eastAsia="en-GB"/>
              </w:rPr>
            </w:pPr>
          </w:p>
        </w:tc>
      </w:tr>
    </w:tbl>
    <w:p w14:paraId="5E2BFDE7" w14:textId="77777777" w:rsidR="003F093E" w:rsidRPr="0062464D" w:rsidRDefault="003F093E" w:rsidP="003F093E">
      <w:pPr>
        <w:widowControl w:val="0"/>
        <w:spacing w:after="0" w:line="240" w:lineRule="auto"/>
        <w:jc w:val="right"/>
        <w:rPr>
          <w:rFonts w:ascii="Garamond" w:hAnsi="Garamond"/>
          <w:b/>
          <w:i/>
        </w:rPr>
        <w:sectPr w:rsidR="003F093E" w:rsidRPr="0062464D" w:rsidSect="007B6445">
          <w:headerReference w:type="default" r:id="rId8"/>
          <w:footerReference w:type="default" r:id="rId9"/>
          <w:pgSz w:w="11906" w:h="16838"/>
          <w:pgMar w:top="1843" w:right="1417" w:bottom="1417" w:left="1417" w:header="708" w:footer="708" w:gutter="0"/>
          <w:cols w:space="708"/>
          <w:docGrid w:linePitch="360"/>
        </w:sectPr>
      </w:pPr>
    </w:p>
    <w:p w14:paraId="58B871FD" w14:textId="77777777" w:rsidR="003F093E" w:rsidRPr="00563968" w:rsidRDefault="00563968" w:rsidP="00563968">
      <w:pPr>
        <w:pStyle w:val="Listaszerbekezds"/>
        <w:widowControl w:val="0"/>
        <w:spacing w:after="0" w:line="240" w:lineRule="auto"/>
        <w:ind w:left="0"/>
        <w:contextualSpacing w:val="0"/>
        <w:jc w:val="right"/>
        <w:rPr>
          <w:b/>
          <w:i/>
        </w:rPr>
      </w:pPr>
      <w:r>
        <w:rPr>
          <w:b/>
          <w:i/>
        </w:rPr>
        <w:lastRenderedPageBreak/>
        <w:t xml:space="preserve">1. </w:t>
      </w:r>
      <w:r w:rsidR="003F093E" w:rsidRPr="00563968">
        <w:rPr>
          <w:b/>
          <w:i/>
        </w:rPr>
        <w:t>számú melléklet</w:t>
      </w:r>
    </w:p>
    <w:p w14:paraId="36F9E668" w14:textId="1D788B1A" w:rsidR="003F093E" w:rsidRDefault="00DB5E9C" w:rsidP="00563968">
      <w:pPr>
        <w:pStyle w:val="Listaszerbekezds"/>
        <w:widowControl w:val="0"/>
        <w:spacing w:after="0" w:line="240" w:lineRule="auto"/>
        <w:contextualSpacing w:val="0"/>
        <w:jc w:val="right"/>
        <w:rPr>
          <w:b/>
          <w:i/>
        </w:rPr>
      </w:pPr>
      <w:r w:rsidRPr="00DB5E9C">
        <w:rPr>
          <w:b/>
          <w:i/>
        </w:rPr>
        <w:t>Termékek pontos meghatározása és egységárak</w:t>
      </w:r>
    </w:p>
    <w:p w14:paraId="2C08E20C" w14:textId="77777777" w:rsidR="00563968" w:rsidRDefault="00563968" w:rsidP="00563968">
      <w:pPr>
        <w:pStyle w:val="Listaszerbekezds"/>
        <w:widowControl w:val="0"/>
        <w:spacing w:after="0" w:line="240" w:lineRule="auto"/>
        <w:contextualSpacing w:val="0"/>
        <w:jc w:val="right"/>
        <w:rPr>
          <w:b/>
          <w:i/>
        </w:rPr>
      </w:pPr>
    </w:p>
    <w:p w14:paraId="43453614" w14:textId="77777777" w:rsidR="00DB5E9C" w:rsidRDefault="00DB5E9C" w:rsidP="00DB5E9C">
      <w:pPr>
        <w:pStyle w:val="Listaszerbekezds"/>
        <w:widowControl w:val="0"/>
        <w:spacing w:after="0" w:line="240" w:lineRule="auto"/>
        <w:contextualSpacing w:val="0"/>
        <w:jc w:val="center"/>
        <w:rPr>
          <w:b/>
          <w:i/>
          <w:sz w:val="32"/>
        </w:rPr>
      </w:pPr>
    </w:p>
    <w:p w14:paraId="300F866E" w14:textId="77777777" w:rsidR="00DB5E9C" w:rsidRDefault="00DB5E9C" w:rsidP="00DB5E9C">
      <w:pPr>
        <w:pStyle w:val="Listaszerbekezds"/>
        <w:widowControl w:val="0"/>
        <w:spacing w:after="0" w:line="240" w:lineRule="auto"/>
        <w:contextualSpacing w:val="0"/>
        <w:jc w:val="center"/>
        <w:rPr>
          <w:b/>
          <w:i/>
          <w:sz w:val="32"/>
        </w:rPr>
      </w:pPr>
    </w:p>
    <w:p w14:paraId="606D565A" w14:textId="77777777" w:rsidR="00DB5E9C" w:rsidRDefault="00DB5E9C" w:rsidP="00DB5E9C">
      <w:pPr>
        <w:pStyle w:val="Listaszerbekezds"/>
        <w:widowControl w:val="0"/>
        <w:spacing w:after="0" w:line="240" w:lineRule="auto"/>
        <w:contextualSpacing w:val="0"/>
        <w:jc w:val="center"/>
        <w:rPr>
          <w:b/>
          <w:i/>
          <w:sz w:val="32"/>
        </w:rPr>
      </w:pPr>
    </w:p>
    <w:p w14:paraId="135AF6B2" w14:textId="77777777" w:rsidR="00DB5E9C" w:rsidRDefault="00DB5E9C" w:rsidP="00DB5E9C">
      <w:pPr>
        <w:pStyle w:val="Listaszerbekezds"/>
        <w:widowControl w:val="0"/>
        <w:spacing w:after="0" w:line="240" w:lineRule="auto"/>
        <w:contextualSpacing w:val="0"/>
        <w:jc w:val="center"/>
        <w:rPr>
          <w:b/>
          <w:i/>
          <w:sz w:val="32"/>
        </w:rPr>
      </w:pPr>
    </w:p>
    <w:p w14:paraId="643A288E" w14:textId="77777777" w:rsidR="00DB5E9C" w:rsidRDefault="00DB5E9C" w:rsidP="00DB5E9C">
      <w:pPr>
        <w:pStyle w:val="Listaszerbekezds"/>
        <w:widowControl w:val="0"/>
        <w:spacing w:after="0" w:line="240" w:lineRule="auto"/>
        <w:contextualSpacing w:val="0"/>
        <w:jc w:val="center"/>
        <w:rPr>
          <w:b/>
          <w:i/>
          <w:sz w:val="32"/>
        </w:rPr>
      </w:pPr>
    </w:p>
    <w:p w14:paraId="2488BD21" w14:textId="77777777" w:rsidR="00DB5E9C" w:rsidRDefault="00DB5E9C" w:rsidP="00DB5E9C">
      <w:pPr>
        <w:pStyle w:val="Listaszerbekezds"/>
        <w:widowControl w:val="0"/>
        <w:spacing w:after="0" w:line="240" w:lineRule="auto"/>
        <w:contextualSpacing w:val="0"/>
        <w:jc w:val="center"/>
        <w:rPr>
          <w:b/>
          <w:i/>
          <w:sz w:val="32"/>
        </w:rPr>
      </w:pPr>
    </w:p>
    <w:p w14:paraId="6AADEBB6" w14:textId="77777777" w:rsidR="00DB5E9C" w:rsidRDefault="00DB5E9C" w:rsidP="00DB5E9C">
      <w:pPr>
        <w:pStyle w:val="Listaszerbekezds"/>
        <w:widowControl w:val="0"/>
        <w:spacing w:after="0" w:line="240" w:lineRule="auto"/>
        <w:contextualSpacing w:val="0"/>
        <w:jc w:val="center"/>
        <w:rPr>
          <w:b/>
          <w:i/>
          <w:sz w:val="32"/>
        </w:rPr>
      </w:pPr>
    </w:p>
    <w:p w14:paraId="6BD4BE06" w14:textId="472ED4FE" w:rsidR="00563968" w:rsidRPr="00DB5E9C" w:rsidRDefault="00DB5E9C" w:rsidP="00DB5E9C">
      <w:pPr>
        <w:pStyle w:val="Listaszerbekezds"/>
        <w:widowControl w:val="0"/>
        <w:spacing w:after="0" w:line="240" w:lineRule="auto"/>
        <w:contextualSpacing w:val="0"/>
        <w:jc w:val="center"/>
        <w:rPr>
          <w:b/>
          <w:i/>
          <w:sz w:val="32"/>
        </w:rPr>
      </w:pPr>
      <w:r w:rsidRPr="00DB5E9C">
        <w:rPr>
          <w:b/>
          <w:i/>
          <w:sz w:val="32"/>
        </w:rPr>
        <w:t>Külön Excel fájlban csatolva</w:t>
      </w:r>
    </w:p>
    <w:p w14:paraId="5B8AD9F3" w14:textId="77777777" w:rsidR="00563968" w:rsidRPr="00563968" w:rsidRDefault="00563968" w:rsidP="00563968">
      <w:pPr>
        <w:pStyle w:val="Listaszerbekezds"/>
        <w:widowControl w:val="0"/>
        <w:spacing w:after="0" w:line="240" w:lineRule="auto"/>
        <w:contextualSpacing w:val="0"/>
        <w:jc w:val="both"/>
        <w:rPr>
          <w:b/>
          <w:i/>
        </w:rPr>
      </w:pPr>
    </w:p>
    <w:p w14:paraId="78D81D29" w14:textId="77777777" w:rsidR="00563968" w:rsidRDefault="00563968" w:rsidP="00563968">
      <w:pPr>
        <w:spacing w:after="0" w:line="240" w:lineRule="auto"/>
        <w:rPr>
          <w:b/>
          <w:i/>
        </w:rPr>
        <w:sectPr w:rsidR="00563968" w:rsidSect="00A02396">
          <w:type w:val="oddPage"/>
          <w:pgSz w:w="11906" w:h="16838"/>
          <w:pgMar w:top="2268" w:right="1417" w:bottom="1417" w:left="1417" w:header="708" w:footer="708" w:gutter="0"/>
          <w:cols w:space="708"/>
          <w:docGrid w:linePitch="360"/>
        </w:sectPr>
      </w:pPr>
    </w:p>
    <w:p w14:paraId="25B8F8B7" w14:textId="5AB881B7" w:rsidR="003F093E" w:rsidRPr="00563968" w:rsidRDefault="00DB5E9C" w:rsidP="00563968">
      <w:pPr>
        <w:pStyle w:val="Listaszerbekezds"/>
        <w:widowControl w:val="0"/>
        <w:spacing w:after="0" w:line="240" w:lineRule="auto"/>
        <w:contextualSpacing w:val="0"/>
        <w:jc w:val="right"/>
        <w:rPr>
          <w:b/>
          <w:i/>
        </w:rPr>
      </w:pPr>
      <w:r>
        <w:rPr>
          <w:b/>
          <w:i/>
        </w:rPr>
        <w:lastRenderedPageBreak/>
        <w:t>2</w:t>
      </w:r>
      <w:r w:rsidR="00563968">
        <w:rPr>
          <w:b/>
          <w:i/>
        </w:rPr>
        <w:t xml:space="preserve">. </w:t>
      </w:r>
      <w:r w:rsidR="003F093E" w:rsidRPr="00563968">
        <w:rPr>
          <w:b/>
          <w:i/>
        </w:rPr>
        <w:t>számú melléklet</w:t>
      </w:r>
    </w:p>
    <w:p w14:paraId="442A5986" w14:textId="77777777" w:rsidR="003F093E" w:rsidRPr="00563968" w:rsidRDefault="003F093E" w:rsidP="003F093E">
      <w:pPr>
        <w:pStyle w:val="Listaszerbekezds"/>
        <w:widowControl w:val="0"/>
        <w:spacing w:after="0" w:line="240" w:lineRule="auto"/>
        <w:contextualSpacing w:val="0"/>
        <w:jc w:val="right"/>
        <w:rPr>
          <w:b/>
          <w:i/>
        </w:rPr>
      </w:pPr>
      <w:r w:rsidRPr="00563968">
        <w:rPr>
          <w:rFonts w:eastAsia="Times New Roman" w:cs="Calibri"/>
          <w:b/>
          <w:i/>
          <w:lang w:eastAsia="en-GB"/>
        </w:rPr>
        <w:t>Átláthatósági nyilatkozat</w:t>
      </w:r>
    </w:p>
    <w:p w14:paraId="27B949BD" w14:textId="77777777" w:rsidR="003F093E" w:rsidRPr="00563968" w:rsidRDefault="003F093E" w:rsidP="003F093E">
      <w:pPr>
        <w:widowControl w:val="0"/>
        <w:spacing w:after="0" w:line="240" w:lineRule="auto"/>
        <w:jc w:val="center"/>
        <w:rPr>
          <w:rFonts w:cstheme="minorHAnsi"/>
          <w:b/>
        </w:rPr>
      </w:pPr>
    </w:p>
    <w:p w14:paraId="0A4EAC42" w14:textId="77777777" w:rsidR="003F093E" w:rsidRPr="00563968" w:rsidRDefault="003F093E" w:rsidP="003F093E">
      <w:pPr>
        <w:widowControl w:val="0"/>
        <w:spacing w:after="0" w:line="240" w:lineRule="auto"/>
        <w:jc w:val="center"/>
        <w:rPr>
          <w:rFonts w:cstheme="minorHAnsi"/>
          <w:b/>
        </w:rPr>
      </w:pPr>
      <w:r w:rsidRPr="00563968">
        <w:rPr>
          <w:rFonts w:cstheme="minorHAnsi"/>
          <w:b/>
        </w:rPr>
        <w:t>NYILATKOZAT</w:t>
      </w:r>
    </w:p>
    <w:p w14:paraId="0733163A" w14:textId="77777777" w:rsidR="003F093E" w:rsidRPr="00563968" w:rsidRDefault="003F093E" w:rsidP="003F093E">
      <w:pPr>
        <w:widowControl w:val="0"/>
        <w:spacing w:after="0" w:line="240" w:lineRule="auto"/>
        <w:jc w:val="both"/>
        <w:rPr>
          <w:rFonts w:cstheme="minorHAnsi"/>
          <w:b/>
        </w:rPr>
      </w:pPr>
    </w:p>
    <w:p w14:paraId="4DE87607" w14:textId="77777777" w:rsidR="003F093E" w:rsidRPr="00563968" w:rsidRDefault="003F093E" w:rsidP="003F093E">
      <w:pPr>
        <w:widowControl w:val="0"/>
        <w:spacing w:after="0" w:line="240" w:lineRule="auto"/>
        <w:jc w:val="both"/>
        <w:rPr>
          <w:rFonts w:cstheme="minorHAnsi"/>
          <w:b/>
        </w:rPr>
      </w:pPr>
    </w:p>
    <w:p w14:paraId="6A04C4E7" w14:textId="77777777" w:rsidR="003F093E" w:rsidRPr="00563968" w:rsidRDefault="003F093E" w:rsidP="003F093E">
      <w:pPr>
        <w:widowControl w:val="0"/>
        <w:spacing w:after="0" w:line="240" w:lineRule="auto"/>
        <w:jc w:val="both"/>
        <w:rPr>
          <w:rFonts w:cstheme="minorHAnsi"/>
          <w:b/>
        </w:rPr>
      </w:pPr>
    </w:p>
    <w:p w14:paraId="5402D45E" w14:textId="77777777" w:rsidR="003F093E" w:rsidRPr="00563968" w:rsidRDefault="003F093E" w:rsidP="003F093E">
      <w:pPr>
        <w:widowControl w:val="0"/>
        <w:spacing w:after="0" w:line="240" w:lineRule="auto"/>
        <w:jc w:val="both"/>
        <w:rPr>
          <w:rFonts w:cstheme="minorHAnsi"/>
          <w:b/>
        </w:rPr>
      </w:pPr>
    </w:p>
    <w:p w14:paraId="0B99FD0F" w14:textId="77777777" w:rsidR="003F093E" w:rsidRPr="00563968" w:rsidRDefault="003F093E" w:rsidP="003F093E">
      <w:pPr>
        <w:widowControl w:val="0"/>
        <w:spacing w:after="0" w:line="240" w:lineRule="auto"/>
        <w:jc w:val="both"/>
        <w:rPr>
          <w:rFonts w:cstheme="minorHAnsi"/>
        </w:rPr>
      </w:pPr>
      <w:proofErr w:type="gramStart"/>
      <w:r w:rsidRPr="00563968">
        <w:rPr>
          <w:rFonts w:cstheme="minorHAnsi"/>
        </w:rPr>
        <w:t>Alulírott  …</w:t>
      </w:r>
      <w:proofErr w:type="gramEnd"/>
      <w:r w:rsidRPr="00563968">
        <w:rPr>
          <w:rFonts w:cstheme="minorHAnsi"/>
        </w:rPr>
        <w:t>………………………..  a …………………………./partner neve/ (……………………………..partner székhelye) képviselőjeként az államháztartásról szóló törvény végrehajtásáról szóló 368/2011 (XII. 31.) Korm. rendelet 50. § (1a) bekezdése alapján nyilatkozom, hogy az általam képviselt gazdasági társaság a nemzeti vagyonról szóló 2011. évi CXCVI. törvény 3. § (1) bekezdése 1. pontjában foglaltak alapján átlátható szervezetnek minősül.</w:t>
      </w:r>
    </w:p>
    <w:p w14:paraId="2D8DD2EF" w14:textId="77777777" w:rsidR="003F093E" w:rsidRPr="00563968" w:rsidRDefault="003F093E" w:rsidP="003F093E">
      <w:pPr>
        <w:widowControl w:val="0"/>
        <w:spacing w:after="0" w:line="240" w:lineRule="auto"/>
        <w:jc w:val="both"/>
        <w:rPr>
          <w:rFonts w:cstheme="minorHAnsi"/>
        </w:rPr>
      </w:pPr>
    </w:p>
    <w:p w14:paraId="34E1F44A" w14:textId="77777777" w:rsidR="003F093E" w:rsidRPr="00563968" w:rsidRDefault="003F093E" w:rsidP="003F093E">
      <w:pPr>
        <w:widowControl w:val="0"/>
        <w:spacing w:after="0" w:line="240" w:lineRule="auto"/>
        <w:jc w:val="both"/>
        <w:rPr>
          <w:rFonts w:cstheme="minorHAnsi"/>
        </w:rPr>
      </w:pPr>
      <w:r w:rsidRPr="00563968">
        <w:rPr>
          <w:rFonts w:cstheme="minorHAnsi"/>
        </w:rPr>
        <w:t xml:space="preserve">Tudomásul veszem, hogy a jelen nyilatkozatomban foglaltak változása esetén haladéktalanul köteles vagyok a változásról a Megrendelőt/Szerződőt tájékoztatni mindaddig, amíg a közöttünk fennálló visszterhes jogügylet alapján Megrendelőnek/Szerződőnek fizetési kötelezettsége áll fenn </w:t>
      </w:r>
      <w:proofErr w:type="gramStart"/>
      <w:r w:rsidRPr="00563968">
        <w:rPr>
          <w:rFonts w:cstheme="minorHAnsi"/>
        </w:rPr>
        <w:t>a …</w:t>
      </w:r>
      <w:proofErr w:type="gramEnd"/>
      <w:r w:rsidRPr="00563968">
        <w:rPr>
          <w:rFonts w:cstheme="minorHAnsi"/>
        </w:rPr>
        <w:t xml:space="preserve">…………………………………..(partner neve) szemben. Amennyiben nyilatkozatom valótlan tartalmú, a Megrendelő/Szerződő a megrendelést/szerződést felmondja vagy – ha a teljesítésre még nem került sor - a megrendeléstől/szerződéstől eláll. Ebben az esetben a felmondásból, elállásból eredő kár megtérítését </w:t>
      </w:r>
      <w:proofErr w:type="gramStart"/>
      <w:r w:rsidRPr="00563968">
        <w:rPr>
          <w:rFonts w:cstheme="minorHAnsi"/>
        </w:rPr>
        <w:t>a …</w:t>
      </w:r>
      <w:proofErr w:type="gramEnd"/>
      <w:r w:rsidRPr="00563968">
        <w:rPr>
          <w:rFonts w:cstheme="minorHAnsi"/>
        </w:rPr>
        <w:t>…………………………………..(partner neve) nem követelheti.</w:t>
      </w:r>
    </w:p>
    <w:p w14:paraId="5B659013" w14:textId="41B39E8F" w:rsidR="003F093E" w:rsidRDefault="003F093E" w:rsidP="003F093E">
      <w:pPr>
        <w:widowControl w:val="0"/>
        <w:spacing w:after="0" w:line="240" w:lineRule="auto"/>
        <w:jc w:val="both"/>
        <w:rPr>
          <w:rFonts w:cstheme="minorHAnsi"/>
        </w:rPr>
      </w:pPr>
    </w:p>
    <w:p w14:paraId="22D6A76C" w14:textId="16B33C82" w:rsidR="00DB5E9C" w:rsidRDefault="00DB5E9C" w:rsidP="003F093E">
      <w:pPr>
        <w:widowControl w:val="0"/>
        <w:spacing w:after="0" w:line="240" w:lineRule="auto"/>
        <w:jc w:val="both"/>
        <w:rPr>
          <w:rFonts w:cstheme="minorHAnsi"/>
        </w:rPr>
      </w:pPr>
      <w:r>
        <w:rPr>
          <w:rFonts w:cstheme="minorHAnsi"/>
        </w:rPr>
        <w:t>Keltezés helye, időpontja</w:t>
      </w:r>
    </w:p>
    <w:p w14:paraId="441233A6" w14:textId="77777777" w:rsidR="00DB5E9C" w:rsidRPr="00563968" w:rsidRDefault="00DB5E9C" w:rsidP="003F093E">
      <w:pPr>
        <w:widowControl w:val="0"/>
        <w:spacing w:after="0" w:line="240" w:lineRule="auto"/>
        <w:jc w:val="both"/>
        <w:rPr>
          <w:rFonts w:cstheme="minorHAnsi"/>
        </w:rPr>
      </w:pPr>
    </w:p>
    <w:p w14:paraId="625516E5" w14:textId="77777777" w:rsidR="003F093E" w:rsidRPr="00563968" w:rsidRDefault="003F093E" w:rsidP="003F093E">
      <w:pPr>
        <w:widowControl w:val="0"/>
        <w:spacing w:after="0" w:line="240" w:lineRule="auto"/>
        <w:ind w:firstLine="4503"/>
        <w:jc w:val="center"/>
        <w:rPr>
          <w:rFonts w:cstheme="minorHAnsi"/>
        </w:rPr>
      </w:pPr>
    </w:p>
    <w:p w14:paraId="755C41E7" w14:textId="77777777" w:rsidR="003F093E" w:rsidRPr="00563968" w:rsidRDefault="003F093E" w:rsidP="003F093E">
      <w:pPr>
        <w:widowControl w:val="0"/>
        <w:spacing w:after="0" w:line="240" w:lineRule="auto"/>
        <w:ind w:firstLine="4503"/>
        <w:jc w:val="center"/>
        <w:rPr>
          <w:rFonts w:cstheme="minorHAnsi"/>
        </w:rPr>
      </w:pPr>
      <w:r w:rsidRPr="00563968">
        <w:rPr>
          <w:rFonts w:cstheme="minorHAnsi"/>
        </w:rPr>
        <w:t>………………………………</w:t>
      </w:r>
    </w:p>
    <w:p w14:paraId="6F593EA4" w14:textId="77777777" w:rsidR="003F093E" w:rsidRPr="00563968" w:rsidRDefault="003F093E" w:rsidP="003F093E">
      <w:pPr>
        <w:widowControl w:val="0"/>
        <w:spacing w:after="0" w:line="240" w:lineRule="auto"/>
        <w:ind w:firstLine="4503"/>
        <w:jc w:val="center"/>
        <w:rPr>
          <w:rFonts w:cstheme="minorHAnsi"/>
        </w:rPr>
      </w:pPr>
      <w:proofErr w:type="gramStart"/>
      <w:r w:rsidRPr="00563968">
        <w:rPr>
          <w:rFonts w:cstheme="minorHAnsi"/>
        </w:rPr>
        <w:t>cégszerű</w:t>
      </w:r>
      <w:proofErr w:type="gramEnd"/>
      <w:r w:rsidRPr="00563968">
        <w:rPr>
          <w:rFonts w:cstheme="minorHAnsi"/>
        </w:rPr>
        <w:t xml:space="preserve"> aláírás</w:t>
      </w:r>
    </w:p>
    <w:p w14:paraId="4DC50001" w14:textId="77777777" w:rsidR="003F093E" w:rsidRPr="00563968" w:rsidRDefault="003F093E" w:rsidP="003F093E">
      <w:pPr>
        <w:widowControl w:val="0"/>
        <w:spacing w:after="0" w:line="240" w:lineRule="auto"/>
        <w:rPr>
          <w:rFonts w:cstheme="minorHAnsi"/>
        </w:rPr>
      </w:pPr>
    </w:p>
    <w:p w14:paraId="199E0BE5" w14:textId="77777777" w:rsidR="003F093E" w:rsidRPr="0062464D" w:rsidRDefault="003F093E" w:rsidP="003F093E">
      <w:pPr>
        <w:widowControl w:val="0"/>
        <w:spacing w:after="0" w:line="240" w:lineRule="auto"/>
        <w:rPr>
          <w:rFonts w:ascii="Garamond" w:hAnsi="Garamond"/>
          <w:b/>
          <w:i/>
        </w:rPr>
        <w:sectPr w:rsidR="003F093E" w:rsidRPr="0062464D" w:rsidSect="00563968">
          <w:pgSz w:w="11906" w:h="16838"/>
          <w:pgMar w:top="2268" w:right="1417" w:bottom="1417" w:left="1417" w:header="708" w:footer="708" w:gutter="0"/>
          <w:cols w:space="708"/>
          <w:docGrid w:linePitch="360"/>
        </w:sectPr>
      </w:pPr>
    </w:p>
    <w:p w14:paraId="5F3B0863" w14:textId="69D344F3" w:rsidR="003F093E" w:rsidRPr="00563968" w:rsidRDefault="00DB5E9C" w:rsidP="003F093E">
      <w:pPr>
        <w:widowControl w:val="0"/>
        <w:spacing w:after="0" w:line="240" w:lineRule="auto"/>
        <w:jc w:val="right"/>
        <w:rPr>
          <w:b/>
          <w:i/>
        </w:rPr>
      </w:pPr>
      <w:r>
        <w:rPr>
          <w:b/>
          <w:i/>
        </w:rPr>
        <w:lastRenderedPageBreak/>
        <w:t>3</w:t>
      </w:r>
      <w:r w:rsidR="003F093E" w:rsidRPr="00563968">
        <w:rPr>
          <w:b/>
          <w:i/>
        </w:rPr>
        <w:t>. számú melléklet</w:t>
      </w:r>
    </w:p>
    <w:p w14:paraId="76BDA0A4" w14:textId="77777777" w:rsidR="003F093E" w:rsidRPr="00563968" w:rsidRDefault="003F093E" w:rsidP="003F093E">
      <w:pPr>
        <w:widowControl w:val="0"/>
        <w:spacing w:after="0" w:line="240" w:lineRule="auto"/>
        <w:jc w:val="right"/>
        <w:rPr>
          <w:b/>
          <w:i/>
        </w:rPr>
      </w:pPr>
      <w:r w:rsidRPr="00563968">
        <w:rPr>
          <w:b/>
          <w:i/>
        </w:rPr>
        <w:t>A teljesítésbe bevonni kívánt alvállalkozókról</w:t>
      </w:r>
    </w:p>
    <w:p w14:paraId="63C8BC3F" w14:textId="77777777" w:rsidR="003F093E" w:rsidRPr="00563968" w:rsidRDefault="003F093E" w:rsidP="003F093E">
      <w:pPr>
        <w:widowControl w:val="0"/>
        <w:spacing w:after="0" w:line="240" w:lineRule="auto"/>
        <w:jc w:val="right"/>
        <w:rPr>
          <w:b/>
          <w:i/>
        </w:rPr>
      </w:pPr>
      <w:r w:rsidRPr="00563968">
        <w:rPr>
          <w:b/>
          <w:i/>
        </w:rPr>
        <w:t>(A SZERZŐDÉS ALÁÍRÁSÁVAL EGYIDEJŰLEG KITÖLTENDŐ)</w:t>
      </w:r>
    </w:p>
    <w:p w14:paraId="26EAA2B7" w14:textId="77777777" w:rsidR="003F093E" w:rsidRPr="00563968" w:rsidRDefault="003F093E" w:rsidP="003F093E">
      <w:pPr>
        <w:widowControl w:val="0"/>
        <w:spacing w:after="0" w:line="240" w:lineRule="auto"/>
        <w:jc w:val="both"/>
      </w:pPr>
    </w:p>
    <w:p w14:paraId="12711A8E" w14:textId="77777777" w:rsidR="003F093E" w:rsidRPr="00563968" w:rsidRDefault="003F093E" w:rsidP="003F093E">
      <w:pPr>
        <w:widowControl w:val="0"/>
        <w:spacing w:after="0" w:line="240" w:lineRule="auto"/>
        <w:jc w:val="both"/>
        <w:rPr>
          <w:i/>
        </w:rPr>
      </w:pPr>
      <w:r w:rsidRPr="00563968">
        <w:rPr>
          <w:i/>
        </w:rPr>
        <w:t>A Kbt. 3. § 2. pontja értelmében alvállalkozó az a gazdasági szereplő, aki (amely) a közbeszerzési eljárás eredményeként megkötött szerződés teljesítésében az ajánlattevő által bevontan közvetlenül vesz részt, kivéve</w:t>
      </w:r>
    </w:p>
    <w:p w14:paraId="1814656C" w14:textId="77777777" w:rsidR="003F093E" w:rsidRPr="00563968" w:rsidRDefault="003F093E" w:rsidP="003F093E">
      <w:pPr>
        <w:pStyle w:val="Listaszerbekezds"/>
        <w:widowControl w:val="0"/>
        <w:numPr>
          <w:ilvl w:val="0"/>
          <w:numId w:val="8"/>
        </w:numPr>
        <w:spacing w:after="0" w:line="240" w:lineRule="auto"/>
        <w:contextualSpacing w:val="0"/>
        <w:jc w:val="both"/>
        <w:rPr>
          <w:i/>
        </w:rPr>
      </w:pPr>
      <w:r w:rsidRPr="00563968">
        <w:rPr>
          <w:i/>
        </w:rPr>
        <w:t>azon gazdasági szereplőt, amely tevékenységét kizárólagos jog alapján gyakorolja,</w:t>
      </w:r>
    </w:p>
    <w:p w14:paraId="61839DAD" w14:textId="77777777" w:rsidR="003F093E" w:rsidRPr="00563968" w:rsidRDefault="003F093E" w:rsidP="003F093E">
      <w:pPr>
        <w:pStyle w:val="Listaszerbekezds"/>
        <w:widowControl w:val="0"/>
        <w:numPr>
          <w:ilvl w:val="0"/>
          <w:numId w:val="8"/>
        </w:numPr>
        <w:spacing w:after="0" w:line="240" w:lineRule="auto"/>
        <w:contextualSpacing w:val="0"/>
        <w:jc w:val="both"/>
        <w:rPr>
          <w:i/>
        </w:rPr>
      </w:pPr>
      <w:r w:rsidRPr="00563968">
        <w:rPr>
          <w:i/>
        </w:rPr>
        <w:t xml:space="preserve">a szerződés teljesítéséhez igénybe venni kívánt gyártót, forgalmazót, alkatrész vagy alapanyag eladóját, </w:t>
      </w:r>
    </w:p>
    <w:p w14:paraId="1144CD98" w14:textId="77777777" w:rsidR="003F093E" w:rsidRPr="00563968" w:rsidRDefault="003F093E" w:rsidP="003F093E">
      <w:pPr>
        <w:pStyle w:val="Listaszerbekezds"/>
        <w:widowControl w:val="0"/>
        <w:numPr>
          <w:ilvl w:val="0"/>
          <w:numId w:val="8"/>
        </w:numPr>
        <w:spacing w:after="0" w:line="240" w:lineRule="auto"/>
        <w:contextualSpacing w:val="0"/>
        <w:jc w:val="both"/>
        <w:rPr>
          <w:i/>
        </w:rPr>
      </w:pPr>
      <w:r w:rsidRPr="00563968">
        <w:rPr>
          <w:i/>
        </w:rPr>
        <w:t>építési beruházás esetén az építőanyag-eladót.</w:t>
      </w:r>
    </w:p>
    <w:p w14:paraId="178FE83C" w14:textId="77777777" w:rsidR="003F093E" w:rsidRPr="00563968" w:rsidRDefault="003F093E" w:rsidP="003F093E">
      <w:pPr>
        <w:pStyle w:val="Listaszerbekezds"/>
        <w:widowControl w:val="0"/>
        <w:spacing w:after="0" w:line="240" w:lineRule="auto"/>
        <w:contextualSpacing w:val="0"/>
        <w:jc w:val="both"/>
      </w:pPr>
    </w:p>
    <w:p w14:paraId="06CCF920" w14:textId="77777777" w:rsidR="003F093E" w:rsidRPr="00563968" w:rsidRDefault="003F093E" w:rsidP="003F093E">
      <w:pPr>
        <w:widowControl w:val="0"/>
        <w:spacing w:after="0" w:line="240" w:lineRule="auto"/>
        <w:jc w:val="both"/>
      </w:pPr>
    </w:p>
    <w:p w14:paraId="007E045D" w14:textId="77777777" w:rsidR="003F093E" w:rsidRPr="00563968" w:rsidRDefault="003F093E" w:rsidP="003F093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b/>
        </w:rPr>
      </w:pPr>
      <w:r w:rsidRPr="00563968">
        <w:rPr>
          <w:b/>
        </w:rPr>
        <w:t>„A” változat</w:t>
      </w:r>
      <w:r w:rsidRPr="00563968">
        <w:rPr>
          <w:rStyle w:val="Lbjegyzet-hivatkozs"/>
          <w:b/>
        </w:rPr>
        <w:footnoteReference w:id="3"/>
      </w:r>
    </w:p>
    <w:p w14:paraId="7D7A1F0D" w14:textId="77777777" w:rsidR="003F093E" w:rsidRPr="00563968" w:rsidRDefault="003F093E" w:rsidP="003F093E">
      <w:pPr>
        <w:widowControl w:val="0"/>
        <w:spacing w:after="0" w:line="240" w:lineRule="auto"/>
        <w:jc w:val="both"/>
      </w:pPr>
    </w:p>
    <w:p w14:paraId="51062990" w14:textId="77777777" w:rsidR="003F093E" w:rsidRPr="00563968" w:rsidRDefault="003F093E" w:rsidP="003F093E">
      <w:pPr>
        <w:widowControl w:val="0"/>
        <w:spacing w:after="0" w:line="240" w:lineRule="auto"/>
        <w:jc w:val="both"/>
        <w:rPr>
          <w:b/>
        </w:rPr>
      </w:pPr>
      <w:r w:rsidRPr="00563968">
        <w:t xml:space="preserve">Alulírott ________________________ (partner képviselője) a _______________________ (partner neve és székhelye) képviselőjeként nyilatkozatom, hogy a Szerződés </w:t>
      </w:r>
      <w:r w:rsidRPr="00563968">
        <w:rPr>
          <w:b/>
        </w:rPr>
        <w:t>teljesítéséhez nem kívánok igénybe venni alvállalkozót.</w:t>
      </w:r>
    </w:p>
    <w:p w14:paraId="747557A5" w14:textId="77777777" w:rsidR="003F093E" w:rsidRPr="00563968" w:rsidRDefault="003F093E" w:rsidP="003F093E">
      <w:pPr>
        <w:widowControl w:val="0"/>
        <w:spacing w:after="0" w:line="240" w:lineRule="auto"/>
        <w:jc w:val="both"/>
      </w:pPr>
    </w:p>
    <w:p w14:paraId="54B04914" w14:textId="77777777" w:rsidR="003F093E" w:rsidRPr="00563968" w:rsidRDefault="003F093E" w:rsidP="003F093E">
      <w:pPr>
        <w:widowControl w:val="0"/>
        <w:spacing w:after="0" w:line="240" w:lineRule="auto"/>
        <w:jc w:val="both"/>
      </w:pPr>
      <w:r w:rsidRPr="00563968">
        <w:t>Keltezés helye, időpontja</w:t>
      </w:r>
    </w:p>
    <w:p w14:paraId="09F07317" w14:textId="77777777" w:rsidR="003F093E" w:rsidRPr="00563968" w:rsidRDefault="003F093E" w:rsidP="003F093E">
      <w:pPr>
        <w:widowControl w:val="0"/>
        <w:spacing w:after="0" w:line="240" w:lineRule="auto"/>
        <w:ind w:left="3540"/>
        <w:jc w:val="center"/>
      </w:pPr>
      <w:r w:rsidRPr="00563968">
        <w:t>______________________</w:t>
      </w:r>
    </w:p>
    <w:p w14:paraId="687BDF44" w14:textId="77777777" w:rsidR="003F093E" w:rsidRPr="00563968" w:rsidRDefault="003F093E" w:rsidP="003F093E">
      <w:pPr>
        <w:widowControl w:val="0"/>
        <w:spacing w:after="0" w:line="240" w:lineRule="auto"/>
        <w:ind w:left="3540"/>
        <w:jc w:val="center"/>
      </w:pPr>
      <w:proofErr w:type="gramStart"/>
      <w:r w:rsidRPr="00563968">
        <w:t>cégszerű</w:t>
      </w:r>
      <w:proofErr w:type="gramEnd"/>
      <w:r w:rsidRPr="00563968">
        <w:t xml:space="preserve"> aláírás</w:t>
      </w:r>
    </w:p>
    <w:p w14:paraId="73313075" w14:textId="77777777" w:rsidR="003F093E" w:rsidRPr="00563968" w:rsidRDefault="003F093E" w:rsidP="003F093E">
      <w:pPr>
        <w:widowControl w:val="0"/>
        <w:spacing w:after="0" w:line="240" w:lineRule="auto"/>
        <w:jc w:val="both"/>
      </w:pPr>
    </w:p>
    <w:p w14:paraId="411CE2E7" w14:textId="77777777" w:rsidR="003F093E" w:rsidRPr="00563968" w:rsidRDefault="003F093E" w:rsidP="003F093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b/>
        </w:rPr>
      </w:pPr>
      <w:r w:rsidRPr="00563968">
        <w:rPr>
          <w:b/>
        </w:rPr>
        <w:t>„B” változat</w:t>
      </w:r>
    </w:p>
    <w:p w14:paraId="0C398F10" w14:textId="77777777" w:rsidR="003F093E" w:rsidRPr="00563968" w:rsidRDefault="003F093E" w:rsidP="003F093E">
      <w:pPr>
        <w:widowControl w:val="0"/>
        <w:spacing w:after="0" w:line="240" w:lineRule="auto"/>
        <w:jc w:val="both"/>
      </w:pPr>
    </w:p>
    <w:p w14:paraId="173215CF" w14:textId="77777777" w:rsidR="003F093E" w:rsidRPr="00563968" w:rsidRDefault="003F093E" w:rsidP="003F093E">
      <w:pPr>
        <w:widowControl w:val="0"/>
        <w:spacing w:after="0" w:line="240" w:lineRule="auto"/>
        <w:jc w:val="both"/>
        <w:rPr>
          <w:b/>
        </w:rPr>
      </w:pPr>
      <w:r w:rsidRPr="00563968">
        <w:t xml:space="preserve">Alulírott ________________________ (partner képviselője) a _______________________ (partner neve és székhelye) képviselőjeként nyilatkozatom, hogy a Szerződés teljesítéséhez </w:t>
      </w:r>
      <w:r w:rsidRPr="00563968">
        <w:rPr>
          <w:b/>
        </w:rPr>
        <w:t xml:space="preserve">az alábbi alvállalkozókat kívánom igénybe venni: </w:t>
      </w:r>
    </w:p>
    <w:p w14:paraId="777B5421" w14:textId="77777777" w:rsidR="003F093E" w:rsidRPr="00563968" w:rsidRDefault="003F093E" w:rsidP="003F093E">
      <w:pPr>
        <w:widowControl w:val="0"/>
        <w:spacing w:after="0" w:line="240" w:lineRule="auto"/>
      </w:pPr>
    </w:p>
    <w:tbl>
      <w:tblPr>
        <w:tblStyle w:val="Rcsostblzat"/>
        <w:tblW w:w="10485" w:type="dxa"/>
        <w:jc w:val="center"/>
        <w:tblLook w:val="04A0" w:firstRow="1" w:lastRow="0" w:firstColumn="1" w:lastColumn="0" w:noHBand="0" w:noVBand="1"/>
      </w:tblPr>
      <w:tblGrid>
        <w:gridCol w:w="2263"/>
        <w:gridCol w:w="2835"/>
        <w:gridCol w:w="2127"/>
        <w:gridCol w:w="3260"/>
      </w:tblGrid>
      <w:tr w:rsidR="003F093E" w:rsidRPr="00563968" w14:paraId="6E9CCEB5" w14:textId="77777777" w:rsidTr="00A02396">
        <w:trPr>
          <w:trHeight w:val="618"/>
          <w:jc w:val="center"/>
        </w:trPr>
        <w:tc>
          <w:tcPr>
            <w:tcW w:w="2263" w:type="dxa"/>
          </w:tcPr>
          <w:p w14:paraId="51575D17" w14:textId="77777777" w:rsidR="003F093E" w:rsidRPr="00563968" w:rsidRDefault="003F093E" w:rsidP="00A02396">
            <w:pPr>
              <w:widowControl w:val="0"/>
              <w:jc w:val="center"/>
              <w:rPr>
                <w:b/>
              </w:rPr>
            </w:pPr>
            <w:r w:rsidRPr="00563968">
              <w:rPr>
                <w:b/>
              </w:rPr>
              <w:t xml:space="preserve">Alvállalkozó </w:t>
            </w:r>
          </w:p>
          <w:p w14:paraId="1F9B12CD" w14:textId="77777777" w:rsidR="003F093E" w:rsidRPr="00563968" w:rsidRDefault="003F093E" w:rsidP="00A02396">
            <w:pPr>
              <w:widowControl w:val="0"/>
              <w:jc w:val="center"/>
              <w:rPr>
                <w:b/>
              </w:rPr>
            </w:pPr>
            <w:r w:rsidRPr="00563968">
              <w:rPr>
                <w:b/>
              </w:rPr>
              <w:t>neve</w:t>
            </w:r>
          </w:p>
        </w:tc>
        <w:tc>
          <w:tcPr>
            <w:tcW w:w="2835" w:type="dxa"/>
          </w:tcPr>
          <w:p w14:paraId="1B2CF4FA" w14:textId="77777777" w:rsidR="003F093E" w:rsidRPr="00563968" w:rsidRDefault="003F093E" w:rsidP="00A02396">
            <w:pPr>
              <w:widowControl w:val="0"/>
              <w:jc w:val="center"/>
              <w:rPr>
                <w:b/>
              </w:rPr>
            </w:pPr>
            <w:r w:rsidRPr="00563968">
              <w:rPr>
                <w:b/>
              </w:rPr>
              <w:t>Alvállalkozó székhelye (címe)</w:t>
            </w:r>
          </w:p>
        </w:tc>
        <w:tc>
          <w:tcPr>
            <w:tcW w:w="2127" w:type="dxa"/>
          </w:tcPr>
          <w:p w14:paraId="26BEDEA2" w14:textId="77777777" w:rsidR="003F093E" w:rsidRPr="00563968" w:rsidRDefault="003F093E" w:rsidP="00A02396">
            <w:pPr>
              <w:widowControl w:val="0"/>
              <w:jc w:val="center"/>
              <w:rPr>
                <w:b/>
              </w:rPr>
            </w:pPr>
            <w:r w:rsidRPr="00563968">
              <w:rPr>
                <w:b/>
              </w:rPr>
              <w:t>Alvállalkozó adószáma</w:t>
            </w:r>
          </w:p>
        </w:tc>
        <w:tc>
          <w:tcPr>
            <w:tcW w:w="3260" w:type="dxa"/>
          </w:tcPr>
          <w:p w14:paraId="036FAF18" w14:textId="77777777" w:rsidR="003F093E" w:rsidRPr="00563968" w:rsidRDefault="003F093E" w:rsidP="00A02396">
            <w:pPr>
              <w:widowControl w:val="0"/>
              <w:jc w:val="center"/>
              <w:rPr>
                <w:b/>
              </w:rPr>
            </w:pPr>
            <w:r w:rsidRPr="00563968">
              <w:rPr>
                <w:b/>
              </w:rPr>
              <w:t>Alvállalkozó pénzforgalmi jelzőszáma</w:t>
            </w:r>
          </w:p>
        </w:tc>
      </w:tr>
      <w:tr w:rsidR="003F093E" w:rsidRPr="00563968" w14:paraId="2D326F49" w14:textId="77777777" w:rsidTr="00A02396">
        <w:trPr>
          <w:trHeight w:val="618"/>
          <w:jc w:val="center"/>
        </w:trPr>
        <w:tc>
          <w:tcPr>
            <w:tcW w:w="2263" w:type="dxa"/>
          </w:tcPr>
          <w:p w14:paraId="10B2EF4A" w14:textId="77777777" w:rsidR="003F093E" w:rsidRPr="00563968" w:rsidRDefault="003F093E" w:rsidP="00A02396">
            <w:pPr>
              <w:widowControl w:val="0"/>
            </w:pPr>
          </w:p>
        </w:tc>
        <w:tc>
          <w:tcPr>
            <w:tcW w:w="2835" w:type="dxa"/>
          </w:tcPr>
          <w:p w14:paraId="3B92B556" w14:textId="77777777" w:rsidR="003F093E" w:rsidRPr="00563968" w:rsidRDefault="003F093E" w:rsidP="00A02396">
            <w:pPr>
              <w:widowControl w:val="0"/>
            </w:pPr>
          </w:p>
        </w:tc>
        <w:tc>
          <w:tcPr>
            <w:tcW w:w="2127" w:type="dxa"/>
          </w:tcPr>
          <w:p w14:paraId="06437AB7" w14:textId="77777777" w:rsidR="003F093E" w:rsidRPr="00563968" w:rsidRDefault="003F093E" w:rsidP="00A02396">
            <w:pPr>
              <w:widowControl w:val="0"/>
            </w:pPr>
          </w:p>
        </w:tc>
        <w:tc>
          <w:tcPr>
            <w:tcW w:w="3260" w:type="dxa"/>
          </w:tcPr>
          <w:p w14:paraId="65C7631E" w14:textId="77777777" w:rsidR="003F093E" w:rsidRPr="00563968" w:rsidRDefault="003F093E" w:rsidP="00A02396">
            <w:pPr>
              <w:widowControl w:val="0"/>
            </w:pPr>
          </w:p>
        </w:tc>
      </w:tr>
      <w:tr w:rsidR="003F093E" w:rsidRPr="00563968" w14:paraId="6A92DBBA" w14:textId="77777777" w:rsidTr="00A02396">
        <w:trPr>
          <w:trHeight w:val="618"/>
          <w:jc w:val="center"/>
        </w:trPr>
        <w:tc>
          <w:tcPr>
            <w:tcW w:w="2263" w:type="dxa"/>
          </w:tcPr>
          <w:p w14:paraId="02E400E4" w14:textId="77777777" w:rsidR="003F093E" w:rsidRPr="00563968" w:rsidRDefault="003F093E" w:rsidP="00A02396">
            <w:pPr>
              <w:widowControl w:val="0"/>
            </w:pPr>
          </w:p>
        </w:tc>
        <w:tc>
          <w:tcPr>
            <w:tcW w:w="2835" w:type="dxa"/>
          </w:tcPr>
          <w:p w14:paraId="0002D53E" w14:textId="77777777" w:rsidR="003F093E" w:rsidRPr="00563968" w:rsidRDefault="003F093E" w:rsidP="00A02396">
            <w:pPr>
              <w:widowControl w:val="0"/>
            </w:pPr>
          </w:p>
        </w:tc>
        <w:tc>
          <w:tcPr>
            <w:tcW w:w="2127" w:type="dxa"/>
          </w:tcPr>
          <w:p w14:paraId="07BB57AA" w14:textId="77777777" w:rsidR="003F093E" w:rsidRPr="00563968" w:rsidRDefault="003F093E" w:rsidP="00A02396">
            <w:pPr>
              <w:widowControl w:val="0"/>
            </w:pPr>
          </w:p>
        </w:tc>
        <w:tc>
          <w:tcPr>
            <w:tcW w:w="3260" w:type="dxa"/>
          </w:tcPr>
          <w:p w14:paraId="391EB858" w14:textId="77777777" w:rsidR="003F093E" w:rsidRPr="00563968" w:rsidRDefault="003F093E" w:rsidP="00A02396">
            <w:pPr>
              <w:widowControl w:val="0"/>
            </w:pPr>
          </w:p>
        </w:tc>
      </w:tr>
      <w:tr w:rsidR="003F093E" w:rsidRPr="00563968" w14:paraId="3AF8C13E" w14:textId="77777777" w:rsidTr="00A02396">
        <w:trPr>
          <w:trHeight w:val="618"/>
          <w:jc w:val="center"/>
        </w:trPr>
        <w:tc>
          <w:tcPr>
            <w:tcW w:w="2263" w:type="dxa"/>
          </w:tcPr>
          <w:p w14:paraId="1F046256" w14:textId="77777777" w:rsidR="003F093E" w:rsidRPr="00563968" w:rsidRDefault="003F093E" w:rsidP="00A02396">
            <w:pPr>
              <w:widowControl w:val="0"/>
            </w:pPr>
          </w:p>
        </w:tc>
        <w:tc>
          <w:tcPr>
            <w:tcW w:w="2835" w:type="dxa"/>
          </w:tcPr>
          <w:p w14:paraId="063D4913" w14:textId="77777777" w:rsidR="003F093E" w:rsidRPr="00563968" w:rsidRDefault="003F093E" w:rsidP="00A02396">
            <w:pPr>
              <w:widowControl w:val="0"/>
            </w:pPr>
          </w:p>
        </w:tc>
        <w:tc>
          <w:tcPr>
            <w:tcW w:w="2127" w:type="dxa"/>
          </w:tcPr>
          <w:p w14:paraId="78290A7B" w14:textId="77777777" w:rsidR="003F093E" w:rsidRPr="00563968" w:rsidRDefault="003F093E" w:rsidP="00A02396">
            <w:pPr>
              <w:widowControl w:val="0"/>
            </w:pPr>
          </w:p>
        </w:tc>
        <w:tc>
          <w:tcPr>
            <w:tcW w:w="3260" w:type="dxa"/>
          </w:tcPr>
          <w:p w14:paraId="598413CF" w14:textId="77777777" w:rsidR="003F093E" w:rsidRPr="00563968" w:rsidRDefault="003F093E" w:rsidP="00A02396">
            <w:pPr>
              <w:widowControl w:val="0"/>
            </w:pPr>
          </w:p>
        </w:tc>
      </w:tr>
      <w:tr w:rsidR="003F093E" w:rsidRPr="00563968" w14:paraId="209C5425" w14:textId="77777777" w:rsidTr="00A02396">
        <w:trPr>
          <w:trHeight w:val="618"/>
          <w:jc w:val="center"/>
        </w:trPr>
        <w:tc>
          <w:tcPr>
            <w:tcW w:w="2263" w:type="dxa"/>
          </w:tcPr>
          <w:p w14:paraId="741A4794" w14:textId="77777777" w:rsidR="003F093E" w:rsidRPr="00563968" w:rsidRDefault="003F093E" w:rsidP="00A02396">
            <w:pPr>
              <w:widowControl w:val="0"/>
            </w:pPr>
          </w:p>
        </w:tc>
        <w:tc>
          <w:tcPr>
            <w:tcW w:w="2835" w:type="dxa"/>
          </w:tcPr>
          <w:p w14:paraId="2F38F3B9" w14:textId="77777777" w:rsidR="003F093E" w:rsidRPr="00563968" w:rsidRDefault="003F093E" w:rsidP="00A02396">
            <w:pPr>
              <w:widowControl w:val="0"/>
            </w:pPr>
          </w:p>
        </w:tc>
        <w:tc>
          <w:tcPr>
            <w:tcW w:w="2127" w:type="dxa"/>
          </w:tcPr>
          <w:p w14:paraId="36EADCE5" w14:textId="77777777" w:rsidR="003F093E" w:rsidRPr="00563968" w:rsidRDefault="003F093E" w:rsidP="00A02396">
            <w:pPr>
              <w:widowControl w:val="0"/>
            </w:pPr>
          </w:p>
        </w:tc>
        <w:tc>
          <w:tcPr>
            <w:tcW w:w="3260" w:type="dxa"/>
          </w:tcPr>
          <w:p w14:paraId="6B290B1D" w14:textId="77777777" w:rsidR="003F093E" w:rsidRPr="00563968" w:rsidRDefault="003F093E" w:rsidP="00A02396">
            <w:pPr>
              <w:widowControl w:val="0"/>
            </w:pPr>
          </w:p>
        </w:tc>
      </w:tr>
    </w:tbl>
    <w:p w14:paraId="2854C59E" w14:textId="77777777" w:rsidR="003F093E" w:rsidRPr="00563968" w:rsidRDefault="003F093E" w:rsidP="003F093E">
      <w:pPr>
        <w:widowControl w:val="0"/>
        <w:spacing w:after="0" w:line="240" w:lineRule="auto"/>
      </w:pPr>
    </w:p>
    <w:p w14:paraId="572DFE63" w14:textId="77777777" w:rsidR="003F093E" w:rsidRPr="00563968" w:rsidRDefault="003F093E" w:rsidP="003F093E">
      <w:pPr>
        <w:widowControl w:val="0"/>
        <w:spacing w:after="0" w:line="240" w:lineRule="auto"/>
        <w:jc w:val="both"/>
      </w:pPr>
      <w:r w:rsidRPr="00563968">
        <w:t>Nyilatkozom, hogy a fent megjelölt alvállalkozók nem tartoznak a Kbt. 62. §-</w:t>
      </w:r>
      <w:proofErr w:type="spellStart"/>
      <w:r w:rsidRPr="00563968">
        <w:t>ában</w:t>
      </w:r>
      <w:proofErr w:type="spellEnd"/>
      <w:r w:rsidRPr="00563968">
        <w:t xml:space="preserve"> megjelölt kizáró okok hatálya alá.</w:t>
      </w:r>
    </w:p>
    <w:p w14:paraId="1A84FA74" w14:textId="77777777" w:rsidR="003F093E" w:rsidRPr="00563968" w:rsidRDefault="003F093E" w:rsidP="003F093E">
      <w:pPr>
        <w:widowControl w:val="0"/>
        <w:spacing w:after="0" w:line="240" w:lineRule="auto"/>
      </w:pPr>
    </w:p>
    <w:p w14:paraId="7A88E97C" w14:textId="77777777" w:rsidR="003F093E" w:rsidRPr="00563968" w:rsidRDefault="003F093E" w:rsidP="003F093E">
      <w:pPr>
        <w:widowControl w:val="0"/>
        <w:spacing w:after="0" w:line="240" w:lineRule="auto"/>
        <w:jc w:val="both"/>
      </w:pPr>
      <w:r w:rsidRPr="00563968">
        <w:t xml:space="preserve">Tudomásul veszem, hogy a Kbt. 138. § (3) bekezdése értelmében a Szerződés időtartama alatt köteles </w:t>
      </w:r>
      <w:r w:rsidRPr="00563968">
        <w:lastRenderedPageBreak/>
        <w:t xml:space="preserve">vagyok minden további – a teljesítésbe bevonni kívánt – alvállalkozót előzetesen bejelenteni a Megrendelő/Szerződő partner felé, továbbá nyilatkozni arról, hogy az igénybe venni kívánt </w:t>
      </w:r>
      <w:proofErr w:type="gramStart"/>
      <w:r w:rsidRPr="00563968">
        <w:t>alvállalkozó(</w:t>
      </w:r>
      <w:proofErr w:type="gramEnd"/>
      <w:r w:rsidRPr="00563968">
        <w:t>k) nem áll(</w:t>
      </w:r>
      <w:proofErr w:type="spellStart"/>
      <w:r w:rsidRPr="00563968">
        <w:t>nak</w:t>
      </w:r>
      <w:proofErr w:type="spellEnd"/>
      <w:r w:rsidRPr="00563968">
        <w:t>) a Kbt. 62. §-</w:t>
      </w:r>
      <w:proofErr w:type="spellStart"/>
      <w:r w:rsidRPr="00563968">
        <w:t>ában</w:t>
      </w:r>
      <w:proofErr w:type="spellEnd"/>
      <w:r w:rsidRPr="00563968">
        <w:t xml:space="preserve"> meghatározott kizáró okok hatálya alatt.</w:t>
      </w:r>
    </w:p>
    <w:p w14:paraId="6733ECB8" w14:textId="77777777" w:rsidR="003F093E" w:rsidRPr="00563968" w:rsidRDefault="003F093E" w:rsidP="003F093E">
      <w:pPr>
        <w:widowControl w:val="0"/>
        <w:spacing w:after="0" w:line="240" w:lineRule="auto"/>
      </w:pPr>
    </w:p>
    <w:p w14:paraId="4E0D32CC" w14:textId="77777777" w:rsidR="003F093E" w:rsidRPr="00563968" w:rsidRDefault="003F093E" w:rsidP="003F093E">
      <w:pPr>
        <w:widowControl w:val="0"/>
        <w:spacing w:after="0" w:line="240" w:lineRule="auto"/>
        <w:jc w:val="both"/>
      </w:pPr>
      <w:r w:rsidRPr="00563968">
        <w:t>Keltezés helye, időpontja</w:t>
      </w:r>
    </w:p>
    <w:p w14:paraId="6B62A1C9" w14:textId="77777777" w:rsidR="003F093E" w:rsidRPr="00563968" w:rsidRDefault="003F093E" w:rsidP="003F093E">
      <w:pPr>
        <w:widowControl w:val="0"/>
        <w:spacing w:after="0" w:line="240" w:lineRule="auto"/>
        <w:jc w:val="both"/>
      </w:pPr>
    </w:p>
    <w:p w14:paraId="41E58884" w14:textId="77777777" w:rsidR="003F093E" w:rsidRPr="00563968" w:rsidRDefault="003F093E" w:rsidP="003F093E">
      <w:pPr>
        <w:widowControl w:val="0"/>
        <w:spacing w:after="0" w:line="240" w:lineRule="auto"/>
        <w:jc w:val="both"/>
      </w:pPr>
    </w:p>
    <w:p w14:paraId="1DB30A65" w14:textId="77777777" w:rsidR="003F093E" w:rsidRPr="00563968" w:rsidRDefault="003F093E" w:rsidP="003F093E">
      <w:pPr>
        <w:widowControl w:val="0"/>
        <w:spacing w:after="0" w:line="240" w:lineRule="auto"/>
        <w:ind w:left="3540"/>
        <w:jc w:val="center"/>
      </w:pPr>
      <w:r w:rsidRPr="00563968">
        <w:t>______________________</w:t>
      </w:r>
    </w:p>
    <w:p w14:paraId="78A28161" w14:textId="77777777" w:rsidR="003F093E" w:rsidRPr="00563968" w:rsidRDefault="003F093E" w:rsidP="003F093E">
      <w:pPr>
        <w:widowControl w:val="0"/>
        <w:spacing w:after="0" w:line="240" w:lineRule="auto"/>
        <w:ind w:left="3540"/>
        <w:jc w:val="center"/>
      </w:pPr>
      <w:proofErr w:type="gramStart"/>
      <w:r w:rsidRPr="00563968">
        <w:t>cégszerű</w:t>
      </w:r>
      <w:proofErr w:type="gramEnd"/>
      <w:r w:rsidRPr="00563968">
        <w:t xml:space="preserve"> aláírás</w:t>
      </w:r>
    </w:p>
    <w:p w14:paraId="0D4A6B64" w14:textId="77777777" w:rsidR="003F093E" w:rsidRPr="00563968" w:rsidRDefault="003F093E" w:rsidP="003F093E">
      <w:pPr>
        <w:widowControl w:val="0"/>
        <w:spacing w:after="0" w:line="240" w:lineRule="auto"/>
      </w:pPr>
    </w:p>
    <w:p w14:paraId="7B068642" w14:textId="77777777" w:rsidR="003F093E" w:rsidRPr="00563968" w:rsidRDefault="003F093E" w:rsidP="003F093E">
      <w:pPr>
        <w:widowControl w:val="0"/>
        <w:spacing w:after="0" w:line="240" w:lineRule="auto"/>
      </w:pPr>
    </w:p>
    <w:p w14:paraId="44599540" w14:textId="77777777" w:rsidR="003F093E" w:rsidRPr="0062464D" w:rsidRDefault="003F093E" w:rsidP="003F093E">
      <w:pPr>
        <w:widowControl w:val="0"/>
        <w:spacing w:after="0" w:line="240" w:lineRule="auto"/>
        <w:rPr>
          <w:rFonts w:ascii="Garamond" w:hAnsi="Garamond"/>
        </w:rPr>
      </w:pPr>
    </w:p>
    <w:p w14:paraId="3BBF9B15" w14:textId="77777777" w:rsidR="003F093E" w:rsidRPr="0062464D" w:rsidRDefault="003F093E" w:rsidP="003F093E">
      <w:pPr>
        <w:widowControl w:val="0"/>
        <w:spacing w:after="0" w:line="240" w:lineRule="auto"/>
        <w:rPr>
          <w:rFonts w:ascii="Garamond" w:hAnsi="Garamond"/>
        </w:rPr>
      </w:pPr>
    </w:p>
    <w:p w14:paraId="40AD3E82" w14:textId="77777777" w:rsidR="003F093E" w:rsidRPr="0062464D" w:rsidRDefault="003F093E" w:rsidP="003F093E">
      <w:pPr>
        <w:widowControl w:val="0"/>
        <w:spacing w:after="0" w:line="240" w:lineRule="auto"/>
        <w:rPr>
          <w:rFonts w:ascii="Garamond" w:hAnsi="Garamond"/>
        </w:rPr>
      </w:pPr>
    </w:p>
    <w:p w14:paraId="5143DED0" w14:textId="77777777" w:rsidR="003F093E" w:rsidRPr="0062464D" w:rsidRDefault="003F093E" w:rsidP="003F093E">
      <w:pPr>
        <w:widowControl w:val="0"/>
        <w:spacing w:after="0" w:line="240" w:lineRule="auto"/>
        <w:rPr>
          <w:rFonts w:ascii="Garamond" w:hAnsi="Garamond"/>
        </w:rPr>
      </w:pPr>
    </w:p>
    <w:p w14:paraId="33C7A662" w14:textId="77777777" w:rsidR="003F093E" w:rsidRPr="0062464D" w:rsidRDefault="003F093E" w:rsidP="003F093E">
      <w:pPr>
        <w:widowControl w:val="0"/>
        <w:spacing w:after="0" w:line="240" w:lineRule="auto"/>
        <w:rPr>
          <w:rFonts w:ascii="Garamond" w:hAnsi="Garamond"/>
        </w:rPr>
      </w:pPr>
    </w:p>
    <w:p w14:paraId="0D46C8C2" w14:textId="77777777" w:rsidR="003F093E" w:rsidRPr="0062464D" w:rsidRDefault="003F093E" w:rsidP="003F093E">
      <w:pPr>
        <w:widowControl w:val="0"/>
        <w:spacing w:after="0" w:line="240" w:lineRule="auto"/>
        <w:rPr>
          <w:rFonts w:ascii="Garamond" w:hAnsi="Garamond"/>
        </w:rPr>
      </w:pPr>
    </w:p>
    <w:p w14:paraId="6F907511" w14:textId="77777777" w:rsidR="003F093E" w:rsidRPr="0062464D" w:rsidRDefault="003F093E" w:rsidP="003F093E">
      <w:pPr>
        <w:widowControl w:val="0"/>
        <w:spacing w:after="0" w:line="240" w:lineRule="auto"/>
        <w:rPr>
          <w:rFonts w:ascii="Garamond" w:hAnsi="Garamond"/>
        </w:rPr>
      </w:pPr>
    </w:p>
    <w:p w14:paraId="13E80F08" w14:textId="77777777" w:rsidR="003F093E" w:rsidRPr="0062464D" w:rsidRDefault="003F093E" w:rsidP="003F093E">
      <w:pPr>
        <w:widowControl w:val="0"/>
        <w:spacing w:after="0" w:line="240" w:lineRule="auto"/>
        <w:rPr>
          <w:rFonts w:ascii="Garamond" w:hAnsi="Garamond"/>
        </w:rPr>
      </w:pPr>
    </w:p>
    <w:p w14:paraId="48955124" w14:textId="77777777" w:rsidR="003F093E" w:rsidRPr="0062464D" w:rsidRDefault="003F093E" w:rsidP="003F093E">
      <w:pPr>
        <w:widowControl w:val="0"/>
        <w:spacing w:after="0" w:line="240" w:lineRule="auto"/>
        <w:rPr>
          <w:rFonts w:ascii="Garamond" w:hAnsi="Garamond"/>
        </w:rPr>
      </w:pPr>
    </w:p>
    <w:p w14:paraId="2356A480" w14:textId="77777777" w:rsidR="003F093E" w:rsidRPr="0062464D" w:rsidRDefault="003F093E" w:rsidP="003F093E">
      <w:pPr>
        <w:widowControl w:val="0"/>
        <w:spacing w:after="0" w:line="240" w:lineRule="auto"/>
        <w:rPr>
          <w:rFonts w:ascii="Garamond" w:hAnsi="Garamond"/>
        </w:rPr>
      </w:pPr>
    </w:p>
    <w:p w14:paraId="4DF194D8" w14:textId="77777777" w:rsidR="003F093E" w:rsidRPr="0062464D" w:rsidRDefault="003F093E" w:rsidP="003F093E">
      <w:pPr>
        <w:widowControl w:val="0"/>
        <w:spacing w:after="0" w:line="240" w:lineRule="auto"/>
        <w:rPr>
          <w:rFonts w:ascii="Garamond" w:hAnsi="Garamond"/>
        </w:rPr>
      </w:pPr>
    </w:p>
    <w:p w14:paraId="47E81436" w14:textId="77777777" w:rsidR="003F093E" w:rsidRPr="0062464D" w:rsidRDefault="003F093E" w:rsidP="003F093E">
      <w:pPr>
        <w:spacing w:after="0" w:line="240" w:lineRule="auto"/>
        <w:rPr>
          <w:rFonts w:ascii="Garamond" w:hAnsi="Garamond"/>
        </w:rPr>
      </w:pPr>
    </w:p>
    <w:p w14:paraId="2D5C2B1E" w14:textId="77777777" w:rsidR="00831A77" w:rsidRPr="003F093E" w:rsidRDefault="00831A77" w:rsidP="00831A77">
      <w:pPr>
        <w:widowControl w:val="0"/>
        <w:spacing w:after="0" w:line="240" w:lineRule="auto"/>
        <w:jc w:val="both"/>
        <w:rPr>
          <w:rFonts w:eastAsia="Times New Roman" w:cs="Times New Roman"/>
          <w:sz w:val="24"/>
          <w:szCs w:val="24"/>
          <w:lang w:eastAsia="en-GB"/>
        </w:rPr>
      </w:pPr>
    </w:p>
    <w:p w14:paraId="43EEED06" w14:textId="77777777" w:rsidR="00831A77" w:rsidRPr="003F093E" w:rsidRDefault="00831A77" w:rsidP="00831A77">
      <w:pPr>
        <w:jc w:val="center"/>
      </w:pPr>
    </w:p>
    <w:sectPr w:rsidR="00831A77" w:rsidRPr="003F093E" w:rsidSect="00C42BDB">
      <w:headerReference w:type="default" r:id="rId10"/>
      <w:pgSz w:w="11906" w:h="16838"/>
      <w:pgMar w:top="22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6E1DB" w14:textId="77777777" w:rsidR="000E2402" w:rsidRDefault="000E2402" w:rsidP="00C42BDB">
      <w:pPr>
        <w:spacing w:after="0" w:line="240" w:lineRule="auto"/>
      </w:pPr>
      <w:r>
        <w:separator/>
      </w:r>
    </w:p>
  </w:endnote>
  <w:endnote w:type="continuationSeparator" w:id="0">
    <w:p w14:paraId="07C6A680" w14:textId="77777777" w:rsidR="000E2402" w:rsidRDefault="000E2402" w:rsidP="00C42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5747E" w14:textId="19D9ACC3" w:rsidR="00A02396" w:rsidRDefault="00A02396">
    <w:pPr>
      <w:pStyle w:val="llb"/>
      <w:jc w:val="center"/>
    </w:pPr>
  </w:p>
  <w:p w14:paraId="20E2D44D" w14:textId="77777777" w:rsidR="00A02396" w:rsidRPr="001474A0" w:rsidRDefault="00A02396" w:rsidP="00A02396">
    <w:pPr>
      <w:pStyle w:val="llb"/>
      <w:tabs>
        <w:tab w:val="clear" w:pos="4536"/>
        <w:tab w:val="clear" w:pos="9072"/>
        <w:tab w:val="left" w:pos="3918"/>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99EBE" w14:textId="77777777" w:rsidR="000E2402" w:rsidRDefault="000E2402" w:rsidP="00C42BDB">
      <w:pPr>
        <w:spacing w:after="0" w:line="240" w:lineRule="auto"/>
      </w:pPr>
      <w:r>
        <w:separator/>
      </w:r>
    </w:p>
  </w:footnote>
  <w:footnote w:type="continuationSeparator" w:id="0">
    <w:p w14:paraId="4CCD19BF" w14:textId="77777777" w:rsidR="000E2402" w:rsidRDefault="000E2402" w:rsidP="00C42BDB">
      <w:pPr>
        <w:spacing w:after="0" w:line="240" w:lineRule="auto"/>
      </w:pPr>
      <w:r>
        <w:continuationSeparator/>
      </w:r>
    </w:p>
  </w:footnote>
  <w:footnote w:id="1">
    <w:p w14:paraId="738D23BC" w14:textId="2DECBCD3" w:rsidR="00F0404F" w:rsidRDefault="00F0404F">
      <w:pPr>
        <w:pStyle w:val="Lbjegyzetszveg"/>
      </w:pPr>
      <w:r>
        <w:rPr>
          <w:rStyle w:val="Lbjegyzet-hivatkozs"/>
        </w:rPr>
        <w:footnoteRef/>
      </w:r>
      <w:r>
        <w:t xml:space="preserve"> Értékelési szempont. A nyertes ajánlattevő ajánlatának megfelelően kerül kitöltésre.</w:t>
      </w:r>
    </w:p>
  </w:footnote>
  <w:footnote w:id="2">
    <w:p w14:paraId="2D30650C" w14:textId="4E59B5A6" w:rsidR="00F0404F" w:rsidDel="005321FD" w:rsidRDefault="00F0404F">
      <w:pPr>
        <w:pStyle w:val="Lbjegyzetszveg"/>
        <w:rPr>
          <w:del w:id="31" w:author="Zámbó Balázs dr." w:date="2018-03-19T11:03:00Z"/>
        </w:rPr>
      </w:pPr>
      <w:del w:id="32" w:author="Zámbó Balázs dr." w:date="2018-03-19T11:03:00Z">
        <w:r w:rsidDel="005321FD">
          <w:rPr>
            <w:rStyle w:val="Lbjegyzet-hivatkozs"/>
          </w:rPr>
          <w:footnoteRef/>
        </w:r>
        <w:r w:rsidDel="005321FD">
          <w:delText xml:space="preserve"> Értékelési szempont. A nyertes ajánlattevő ajánlatának megfelelően kerül kitöltésre.</w:delText>
        </w:r>
      </w:del>
    </w:p>
  </w:footnote>
  <w:footnote w:id="3">
    <w:p w14:paraId="62FFD124" w14:textId="77777777" w:rsidR="00A02396" w:rsidRDefault="00A02396" w:rsidP="003F093E">
      <w:pPr>
        <w:pStyle w:val="Lbjegyzetszveg"/>
      </w:pPr>
      <w:r>
        <w:rPr>
          <w:rStyle w:val="Lbjegyzet-hivatkozs"/>
        </w:rPr>
        <w:footnoteRef/>
      </w:r>
      <w:r>
        <w:t xml:space="preserve"> A megfelelő változatot kérjük kitölteni.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E3FBF" w14:textId="2B0EDE75" w:rsidR="00A02396" w:rsidRDefault="006810E3" w:rsidP="00A02396">
    <w:pPr>
      <w:pStyle w:val="lfej"/>
      <w:tabs>
        <w:tab w:val="clear" w:pos="4536"/>
        <w:tab w:val="clear" w:pos="9072"/>
      </w:tabs>
      <w:ind w:left="-567"/>
      <w:jc w:val="right"/>
      <w:rPr>
        <w:b/>
        <w:i/>
      </w:rPr>
    </w:pPr>
    <w:r w:rsidRPr="006810E3">
      <w:rPr>
        <w:b/>
        <w:i/>
      </w:rPr>
      <w:t>Higiéniai papírok beszerzése a Pécsi Tudományegyetem részére</w:t>
    </w:r>
  </w:p>
  <w:p w14:paraId="03303A83" w14:textId="092B8AAB" w:rsidR="00A02396" w:rsidRDefault="00A02396" w:rsidP="00A02396">
    <w:pPr>
      <w:pStyle w:val="lfej"/>
      <w:tabs>
        <w:tab w:val="clear" w:pos="4536"/>
        <w:tab w:val="clear" w:pos="9072"/>
      </w:tabs>
      <w:ind w:left="-567"/>
      <w:jc w:val="right"/>
      <w:rPr>
        <w:rFonts w:eastAsia="Calibri" w:cs="Calibri"/>
        <w:b/>
        <w:i/>
        <w:lang w:eastAsia="en-GB"/>
      </w:rPr>
    </w:pPr>
    <w:r w:rsidRPr="00096321">
      <w:rPr>
        <w:rFonts w:eastAsia="Calibri" w:cs="Calibri"/>
        <w:b/>
        <w:i/>
        <w:lang w:eastAsia="en-GB"/>
      </w:rPr>
      <w:t xml:space="preserve">Eljárás azonosítószáma: </w:t>
    </w:r>
    <w:r w:rsidR="00096321" w:rsidRPr="00096321">
      <w:rPr>
        <w:rFonts w:eastAsia="Calibri" w:cs="Calibri"/>
        <w:b/>
        <w:i/>
        <w:lang w:eastAsia="en-GB"/>
      </w:rPr>
      <w:t>180</w:t>
    </w:r>
    <w:r w:rsidRPr="00096321">
      <w:rPr>
        <w:rFonts w:eastAsia="Calibri" w:cs="Calibri"/>
        <w:b/>
        <w:i/>
        <w:lang w:eastAsia="en-GB"/>
      </w:rPr>
      <w:t>/201</w:t>
    </w:r>
    <w:r w:rsidR="00096321" w:rsidRPr="00096321">
      <w:rPr>
        <w:rFonts w:eastAsia="Calibri" w:cs="Calibri"/>
        <w:b/>
        <w:i/>
        <w:lang w:eastAsia="en-GB"/>
      </w:rPr>
      <w:t>6</w:t>
    </w:r>
  </w:p>
  <w:p w14:paraId="6C4168F0" w14:textId="2F35B0A3" w:rsidR="00A02396" w:rsidRPr="00563968" w:rsidRDefault="00F0404F" w:rsidP="00A02396">
    <w:pPr>
      <w:pStyle w:val="lfej"/>
      <w:tabs>
        <w:tab w:val="clear" w:pos="4536"/>
        <w:tab w:val="clear" w:pos="9072"/>
      </w:tabs>
      <w:ind w:left="-567"/>
      <w:jc w:val="right"/>
      <w:rPr>
        <w:rFonts w:eastAsia="Calibri" w:cs="Calibri"/>
        <w:b/>
        <w:i/>
        <w:lang w:eastAsia="en-GB"/>
      </w:rPr>
    </w:pPr>
    <w:r>
      <w:rPr>
        <w:rFonts w:eastAsia="Calibri" w:cs="Calibri"/>
        <w:b/>
        <w:i/>
        <w:highlight w:val="yellow"/>
        <w:lang w:eastAsia="en-GB"/>
      </w:rPr>
      <w:t>4</w:t>
    </w:r>
    <w:r w:rsidR="00A02396" w:rsidRPr="00CA445B">
      <w:rPr>
        <w:rFonts w:eastAsia="Calibri" w:cs="Calibri"/>
        <w:b/>
        <w:i/>
        <w:highlight w:val="yellow"/>
        <w:lang w:eastAsia="en-GB"/>
      </w:rPr>
      <w:t>. ajánlati rész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85E6F" w14:textId="77777777" w:rsidR="00A02396" w:rsidRDefault="00A02396" w:rsidP="00514EAE">
    <w:pPr>
      <w:pStyle w:val="lfej"/>
      <w:tabs>
        <w:tab w:val="clear" w:pos="4536"/>
        <w:tab w:val="clear" w:pos="9072"/>
      </w:tabs>
      <w:ind w:left="-567"/>
      <w:jc w:val="right"/>
      <w:rPr>
        <w:b/>
        <w:i/>
      </w:rPr>
    </w:pPr>
    <w:r w:rsidRPr="007B6445">
      <w:rPr>
        <w:b/>
        <w:i/>
      </w:rPr>
      <w:t xml:space="preserve">Kontrasztanyagok beszerzése a Pécsi Tudományegyetem részére </w:t>
    </w:r>
  </w:p>
  <w:p w14:paraId="5C4B81CB" w14:textId="77777777" w:rsidR="00A02396" w:rsidRDefault="00A02396" w:rsidP="00514EAE">
    <w:pPr>
      <w:pStyle w:val="lfej"/>
      <w:tabs>
        <w:tab w:val="clear" w:pos="4536"/>
        <w:tab w:val="clear" w:pos="9072"/>
      </w:tabs>
      <w:ind w:left="-567"/>
      <w:jc w:val="right"/>
      <w:rPr>
        <w:rFonts w:eastAsia="Calibri" w:cs="Calibri"/>
        <w:b/>
        <w:i/>
        <w:lang w:eastAsia="en-GB"/>
      </w:rPr>
    </w:pPr>
    <w:r w:rsidRPr="00563968">
      <w:rPr>
        <w:rFonts w:eastAsia="Calibri" w:cs="Calibri"/>
        <w:b/>
        <w:i/>
        <w:lang w:eastAsia="en-GB"/>
      </w:rPr>
      <w:t xml:space="preserve">Eljárás azonosítószáma: </w:t>
    </w:r>
    <w:r>
      <w:rPr>
        <w:rFonts w:eastAsia="Calibri" w:cs="Calibri"/>
        <w:b/>
        <w:i/>
        <w:lang w:eastAsia="en-GB"/>
      </w:rPr>
      <w:t>102</w:t>
    </w:r>
    <w:r w:rsidRPr="00563968">
      <w:rPr>
        <w:rFonts w:eastAsia="Calibri" w:cs="Calibri"/>
        <w:b/>
        <w:i/>
        <w:lang w:eastAsia="en-GB"/>
      </w:rPr>
      <w:t>/2017</w:t>
    </w:r>
  </w:p>
  <w:p w14:paraId="57BF2ECC" w14:textId="77777777" w:rsidR="00A02396" w:rsidRPr="00563968" w:rsidRDefault="00A02396" w:rsidP="00514EAE">
    <w:pPr>
      <w:pStyle w:val="lfej"/>
      <w:tabs>
        <w:tab w:val="clear" w:pos="4536"/>
        <w:tab w:val="clear" w:pos="9072"/>
      </w:tabs>
      <w:ind w:left="-567"/>
      <w:jc w:val="right"/>
      <w:rPr>
        <w:rFonts w:eastAsia="Calibri" w:cs="Calibri"/>
        <w:b/>
        <w:i/>
        <w:lang w:eastAsia="en-GB"/>
      </w:rPr>
    </w:pPr>
    <w:r w:rsidRPr="00CA445B">
      <w:rPr>
        <w:rFonts w:eastAsia="Calibri" w:cs="Calibri"/>
        <w:b/>
        <w:i/>
        <w:highlight w:val="yellow"/>
        <w:lang w:eastAsia="en-GB"/>
      </w:rPr>
      <w:t>**. ajánlati rész</w:t>
    </w:r>
  </w:p>
  <w:p w14:paraId="52C60028" w14:textId="3B408768" w:rsidR="00A02396" w:rsidRPr="00C42BDB" w:rsidRDefault="00A02396" w:rsidP="00C42BDB">
    <w:pPr>
      <w:pStyle w:val="lfej"/>
      <w:jc w:val="right"/>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31D5"/>
    <w:multiLevelType w:val="hybridMultilevel"/>
    <w:tmpl w:val="F77026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75B688C"/>
    <w:multiLevelType w:val="hybridMultilevel"/>
    <w:tmpl w:val="4580ABB6"/>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 w15:restartNumberingAfterBreak="0">
    <w:nsid w:val="0B6132CF"/>
    <w:multiLevelType w:val="hybridMultilevel"/>
    <w:tmpl w:val="84763EF4"/>
    <w:lvl w:ilvl="0" w:tplc="A0DC95A6">
      <w:start w:val="3"/>
      <w:numFmt w:val="bullet"/>
      <w:lvlText w:val="-"/>
      <w:lvlJc w:val="left"/>
      <w:pPr>
        <w:ind w:left="927" w:hanging="360"/>
      </w:pPr>
      <w:rPr>
        <w:rFonts w:ascii="Calibri" w:eastAsia="Calibri" w:hAnsi="Calibri"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3" w15:restartNumberingAfterBreak="0">
    <w:nsid w:val="12BA0D8B"/>
    <w:multiLevelType w:val="hybridMultilevel"/>
    <w:tmpl w:val="DDFC8D48"/>
    <w:lvl w:ilvl="0" w:tplc="B32E8F08">
      <w:start w:val="1"/>
      <w:numFmt w:val="upperLetter"/>
      <w:lvlText w:val="%1.)"/>
      <w:lvlJc w:val="left"/>
      <w:pPr>
        <w:ind w:left="644" w:hanging="360"/>
      </w:pPr>
      <w:rPr>
        <w:rFonts w:cs="Times New Roman" w:hint="default"/>
        <w:sz w:val="24"/>
        <w:szCs w:val="24"/>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260C655B"/>
    <w:multiLevelType w:val="multilevel"/>
    <w:tmpl w:val="A2A2B8B2"/>
    <w:lvl w:ilvl="0">
      <w:start w:val="1"/>
      <w:numFmt w:val="decimal"/>
      <w:lvlText w:val="%1."/>
      <w:lvlJc w:val="left"/>
      <w:pPr>
        <w:ind w:left="4330" w:hanging="360"/>
      </w:pPr>
      <w:rPr>
        <w:rFonts w:hint="default"/>
      </w:rPr>
    </w:lvl>
    <w:lvl w:ilvl="1">
      <w:start w:val="1"/>
      <w:numFmt w:val="decimal"/>
      <w:isLgl/>
      <w:lvlText w:val="%1.%2."/>
      <w:lvlJc w:val="left"/>
      <w:pPr>
        <w:ind w:left="4755"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90C628A"/>
    <w:multiLevelType w:val="hybridMultilevel"/>
    <w:tmpl w:val="3906E6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8972ED8"/>
    <w:multiLevelType w:val="hybridMultilevel"/>
    <w:tmpl w:val="9A2C2EDA"/>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7" w15:restartNumberingAfterBreak="0">
    <w:nsid w:val="458C564A"/>
    <w:multiLevelType w:val="hybridMultilevel"/>
    <w:tmpl w:val="7D0C9AAE"/>
    <w:lvl w:ilvl="0" w:tplc="808E4398">
      <w:numFmt w:val="bullet"/>
      <w:lvlText w:val="-"/>
      <w:lvlJc w:val="left"/>
      <w:pPr>
        <w:ind w:left="927" w:hanging="360"/>
      </w:pPr>
      <w:rPr>
        <w:rFonts w:ascii="Garamond" w:eastAsia="Calibri" w:hAnsi="Garamond" w:cs="Calibri"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8" w15:restartNumberingAfterBreak="0">
    <w:nsid w:val="4AC51992"/>
    <w:multiLevelType w:val="hybridMultilevel"/>
    <w:tmpl w:val="F1829618"/>
    <w:lvl w:ilvl="0" w:tplc="3266E9C0">
      <w:numFmt w:val="bullet"/>
      <w:lvlText w:val="-"/>
      <w:lvlJc w:val="left"/>
      <w:pPr>
        <w:ind w:left="927" w:hanging="360"/>
      </w:pPr>
      <w:rPr>
        <w:rFonts w:ascii="Calibri" w:eastAsia="Calibri" w:hAnsi="Calibri"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9" w15:restartNumberingAfterBreak="0">
    <w:nsid w:val="4B054232"/>
    <w:multiLevelType w:val="hybridMultilevel"/>
    <w:tmpl w:val="A9A22F64"/>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899A5CD0">
      <w:numFmt w:val="bullet"/>
      <w:lvlText w:val="-"/>
      <w:lvlJc w:val="left"/>
      <w:pPr>
        <w:ind w:left="3087" w:hanging="360"/>
      </w:pPr>
      <w:rPr>
        <w:rFonts w:ascii="Calibri" w:eastAsia="Calibri" w:hAnsi="Calibri" w:cstheme="minorBidi"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0" w15:restartNumberingAfterBreak="0">
    <w:nsid w:val="578B3A34"/>
    <w:multiLevelType w:val="hybridMultilevel"/>
    <w:tmpl w:val="57AE3B62"/>
    <w:lvl w:ilvl="0" w:tplc="040E0001">
      <w:start w:val="1"/>
      <w:numFmt w:val="bullet"/>
      <w:lvlText w:val=""/>
      <w:lvlJc w:val="left"/>
      <w:pPr>
        <w:ind w:left="5475" w:hanging="360"/>
      </w:pPr>
      <w:rPr>
        <w:rFonts w:ascii="Symbol" w:hAnsi="Symbol" w:hint="default"/>
      </w:rPr>
    </w:lvl>
    <w:lvl w:ilvl="1" w:tplc="040E0003" w:tentative="1">
      <w:start w:val="1"/>
      <w:numFmt w:val="bullet"/>
      <w:lvlText w:val="o"/>
      <w:lvlJc w:val="left"/>
      <w:pPr>
        <w:ind w:left="6195" w:hanging="360"/>
      </w:pPr>
      <w:rPr>
        <w:rFonts w:ascii="Courier New" w:hAnsi="Courier New" w:cs="Courier New" w:hint="default"/>
      </w:rPr>
    </w:lvl>
    <w:lvl w:ilvl="2" w:tplc="040E0005" w:tentative="1">
      <w:start w:val="1"/>
      <w:numFmt w:val="bullet"/>
      <w:lvlText w:val=""/>
      <w:lvlJc w:val="left"/>
      <w:pPr>
        <w:ind w:left="6915" w:hanging="360"/>
      </w:pPr>
      <w:rPr>
        <w:rFonts w:ascii="Wingdings" w:hAnsi="Wingdings" w:hint="default"/>
      </w:rPr>
    </w:lvl>
    <w:lvl w:ilvl="3" w:tplc="040E0001" w:tentative="1">
      <w:start w:val="1"/>
      <w:numFmt w:val="bullet"/>
      <w:lvlText w:val=""/>
      <w:lvlJc w:val="left"/>
      <w:pPr>
        <w:ind w:left="7635" w:hanging="360"/>
      </w:pPr>
      <w:rPr>
        <w:rFonts w:ascii="Symbol" w:hAnsi="Symbol" w:hint="default"/>
      </w:rPr>
    </w:lvl>
    <w:lvl w:ilvl="4" w:tplc="040E0003" w:tentative="1">
      <w:start w:val="1"/>
      <w:numFmt w:val="bullet"/>
      <w:lvlText w:val="o"/>
      <w:lvlJc w:val="left"/>
      <w:pPr>
        <w:ind w:left="8355" w:hanging="360"/>
      </w:pPr>
      <w:rPr>
        <w:rFonts w:ascii="Courier New" w:hAnsi="Courier New" w:cs="Courier New" w:hint="default"/>
      </w:rPr>
    </w:lvl>
    <w:lvl w:ilvl="5" w:tplc="040E0005" w:tentative="1">
      <w:start w:val="1"/>
      <w:numFmt w:val="bullet"/>
      <w:lvlText w:val=""/>
      <w:lvlJc w:val="left"/>
      <w:pPr>
        <w:ind w:left="9075" w:hanging="360"/>
      </w:pPr>
      <w:rPr>
        <w:rFonts w:ascii="Wingdings" w:hAnsi="Wingdings" w:hint="default"/>
      </w:rPr>
    </w:lvl>
    <w:lvl w:ilvl="6" w:tplc="040E0001" w:tentative="1">
      <w:start w:val="1"/>
      <w:numFmt w:val="bullet"/>
      <w:lvlText w:val=""/>
      <w:lvlJc w:val="left"/>
      <w:pPr>
        <w:ind w:left="9795" w:hanging="360"/>
      </w:pPr>
      <w:rPr>
        <w:rFonts w:ascii="Symbol" w:hAnsi="Symbol" w:hint="default"/>
      </w:rPr>
    </w:lvl>
    <w:lvl w:ilvl="7" w:tplc="040E0003" w:tentative="1">
      <w:start w:val="1"/>
      <w:numFmt w:val="bullet"/>
      <w:lvlText w:val="o"/>
      <w:lvlJc w:val="left"/>
      <w:pPr>
        <w:ind w:left="10515" w:hanging="360"/>
      </w:pPr>
      <w:rPr>
        <w:rFonts w:ascii="Courier New" w:hAnsi="Courier New" w:cs="Courier New" w:hint="default"/>
      </w:rPr>
    </w:lvl>
    <w:lvl w:ilvl="8" w:tplc="040E0005" w:tentative="1">
      <w:start w:val="1"/>
      <w:numFmt w:val="bullet"/>
      <w:lvlText w:val=""/>
      <w:lvlJc w:val="left"/>
      <w:pPr>
        <w:ind w:left="11235" w:hanging="360"/>
      </w:pPr>
      <w:rPr>
        <w:rFonts w:ascii="Wingdings" w:hAnsi="Wingdings" w:hint="default"/>
      </w:rPr>
    </w:lvl>
  </w:abstractNum>
  <w:abstractNum w:abstractNumId="11" w15:restartNumberingAfterBreak="0">
    <w:nsid w:val="61845814"/>
    <w:multiLevelType w:val="hybridMultilevel"/>
    <w:tmpl w:val="9DCC1260"/>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2" w15:restartNumberingAfterBreak="0">
    <w:nsid w:val="65F83977"/>
    <w:multiLevelType w:val="hybridMultilevel"/>
    <w:tmpl w:val="EF1EE83C"/>
    <w:lvl w:ilvl="0" w:tplc="EF5074B6">
      <w:start w:val="3"/>
      <w:numFmt w:val="bullet"/>
      <w:lvlText w:val="-"/>
      <w:lvlJc w:val="left"/>
      <w:pPr>
        <w:ind w:left="927" w:hanging="360"/>
      </w:pPr>
      <w:rPr>
        <w:rFonts w:ascii="Calibri" w:eastAsia="Calibri" w:hAnsi="Calibri"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3" w15:restartNumberingAfterBreak="0">
    <w:nsid w:val="67F56EF4"/>
    <w:multiLevelType w:val="hybridMultilevel"/>
    <w:tmpl w:val="9072DD1A"/>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14" w15:restartNumberingAfterBreak="0">
    <w:nsid w:val="6FEB60E0"/>
    <w:multiLevelType w:val="hybridMultilevel"/>
    <w:tmpl w:val="E79E4B3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76974C59"/>
    <w:multiLevelType w:val="hybridMultilevel"/>
    <w:tmpl w:val="8D2AF4D2"/>
    <w:lvl w:ilvl="0" w:tplc="040E0001">
      <w:start w:val="1"/>
      <w:numFmt w:val="bullet"/>
      <w:lvlText w:val=""/>
      <w:lvlJc w:val="left"/>
      <w:pPr>
        <w:ind w:left="1854" w:hanging="360"/>
      </w:pPr>
      <w:rPr>
        <w:rFonts w:ascii="Symbol" w:hAnsi="Symbol"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num w:numId="1">
    <w:abstractNumId w:val="3"/>
  </w:num>
  <w:num w:numId="2">
    <w:abstractNumId w:val="4"/>
  </w:num>
  <w:num w:numId="3">
    <w:abstractNumId w:val="8"/>
  </w:num>
  <w:num w:numId="4">
    <w:abstractNumId w:val="15"/>
  </w:num>
  <w:num w:numId="5">
    <w:abstractNumId w:val="5"/>
  </w:num>
  <w:num w:numId="6">
    <w:abstractNumId w:val="7"/>
  </w:num>
  <w:num w:numId="7">
    <w:abstractNumId w:val="0"/>
  </w:num>
  <w:num w:numId="8">
    <w:abstractNumId w:val="14"/>
  </w:num>
  <w:num w:numId="9">
    <w:abstractNumId w:val="9"/>
  </w:num>
  <w:num w:numId="10">
    <w:abstractNumId w:val="13"/>
  </w:num>
  <w:num w:numId="11">
    <w:abstractNumId w:val="1"/>
  </w:num>
  <w:num w:numId="12">
    <w:abstractNumId w:val="11"/>
  </w:num>
  <w:num w:numId="13">
    <w:abstractNumId w:val="6"/>
  </w:num>
  <w:num w:numId="14">
    <w:abstractNumId w:val="2"/>
  </w:num>
  <w:num w:numId="15">
    <w:abstractNumId w:val="12"/>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ámbó Balázs dr.">
    <w15:presenceInfo w15:providerId="AD" w15:userId="S-1-5-21-1177238915-287218729-1801674531-46974"/>
  </w15:person>
  <w15:person w15:author="Dr. Währing Réka">
    <w15:presenceInfo w15:providerId="AD" w15:userId="S-1-5-21-1177238915-287218729-1801674531-130721"/>
  </w15:person>
  <w15:person w15:author="Tóth Veronika">
    <w15:presenceInfo w15:providerId="AD" w15:userId="S-1-5-21-1177238915-287218729-1801674531-27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77"/>
    <w:rsid w:val="00026356"/>
    <w:rsid w:val="00033B2B"/>
    <w:rsid w:val="00034F23"/>
    <w:rsid w:val="00047122"/>
    <w:rsid w:val="0007707A"/>
    <w:rsid w:val="00082554"/>
    <w:rsid w:val="00096321"/>
    <w:rsid w:val="000A479A"/>
    <w:rsid w:val="000B00D9"/>
    <w:rsid w:val="000E2402"/>
    <w:rsid w:val="00113787"/>
    <w:rsid w:val="001224C2"/>
    <w:rsid w:val="00180065"/>
    <w:rsid w:val="00180942"/>
    <w:rsid w:val="00183F92"/>
    <w:rsid w:val="001F1E4A"/>
    <w:rsid w:val="002137EF"/>
    <w:rsid w:val="002145DE"/>
    <w:rsid w:val="002425FC"/>
    <w:rsid w:val="002431FE"/>
    <w:rsid w:val="002728A0"/>
    <w:rsid w:val="00362630"/>
    <w:rsid w:val="00393E30"/>
    <w:rsid w:val="003C105F"/>
    <w:rsid w:val="003C67ED"/>
    <w:rsid w:val="003D1BFF"/>
    <w:rsid w:val="003E286A"/>
    <w:rsid w:val="003F093E"/>
    <w:rsid w:val="003F7A4F"/>
    <w:rsid w:val="0044262C"/>
    <w:rsid w:val="00447FAD"/>
    <w:rsid w:val="004539FF"/>
    <w:rsid w:val="00485DA2"/>
    <w:rsid w:val="0048684D"/>
    <w:rsid w:val="004B5460"/>
    <w:rsid w:val="004F21F1"/>
    <w:rsid w:val="004F73B9"/>
    <w:rsid w:val="00514EAE"/>
    <w:rsid w:val="00527DC4"/>
    <w:rsid w:val="005321FD"/>
    <w:rsid w:val="00563968"/>
    <w:rsid w:val="00583410"/>
    <w:rsid w:val="005A3FED"/>
    <w:rsid w:val="005C0D2C"/>
    <w:rsid w:val="005D418D"/>
    <w:rsid w:val="005E3F2A"/>
    <w:rsid w:val="005F21CB"/>
    <w:rsid w:val="0060660D"/>
    <w:rsid w:val="00616953"/>
    <w:rsid w:val="00666F82"/>
    <w:rsid w:val="006777CC"/>
    <w:rsid w:val="006810E3"/>
    <w:rsid w:val="00686EC4"/>
    <w:rsid w:val="006A2853"/>
    <w:rsid w:val="006B28AF"/>
    <w:rsid w:val="006C0933"/>
    <w:rsid w:val="006D659F"/>
    <w:rsid w:val="006E66DA"/>
    <w:rsid w:val="006F32CE"/>
    <w:rsid w:val="00731382"/>
    <w:rsid w:val="0076784D"/>
    <w:rsid w:val="00780B49"/>
    <w:rsid w:val="007A5C4F"/>
    <w:rsid w:val="007B6445"/>
    <w:rsid w:val="00831A77"/>
    <w:rsid w:val="00840132"/>
    <w:rsid w:val="00850956"/>
    <w:rsid w:val="00870B42"/>
    <w:rsid w:val="00891F34"/>
    <w:rsid w:val="00895CAF"/>
    <w:rsid w:val="008D5158"/>
    <w:rsid w:val="008E548A"/>
    <w:rsid w:val="008F3377"/>
    <w:rsid w:val="00932A16"/>
    <w:rsid w:val="0094316C"/>
    <w:rsid w:val="009F5AA2"/>
    <w:rsid w:val="00A02396"/>
    <w:rsid w:val="00A06C90"/>
    <w:rsid w:val="00A30BD4"/>
    <w:rsid w:val="00A42DB4"/>
    <w:rsid w:val="00A722AB"/>
    <w:rsid w:val="00A90F45"/>
    <w:rsid w:val="00AA37C6"/>
    <w:rsid w:val="00AB2D8F"/>
    <w:rsid w:val="00AD2759"/>
    <w:rsid w:val="00AF640B"/>
    <w:rsid w:val="00B04F8A"/>
    <w:rsid w:val="00B304BD"/>
    <w:rsid w:val="00B65D8D"/>
    <w:rsid w:val="00B81251"/>
    <w:rsid w:val="00B947CF"/>
    <w:rsid w:val="00B947FD"/>
    <w:rsid w:val="00B96EF5"/>
    <w:rsid w:val="00BC4AC1"/>
    <w:rsid w:val="00C034D0"/>
    <w:rsid w:val="00C42BDB"/>
    <w:rsid w:val="00C9225F"/>
    <w:rsid w:val="00CA445B"/>
    <w:rsid w:val="00CF2AB8"/>
    <w:rsid w:val="00CF738C"/>
    <w:rsid w:val="00D473B9"/>
    <w:rsid w:val="00D56317"/>
    <w:rsid w:val="00D978CE"/>
    <w:rsid w:val="00DB5E9C"/>
    <w:rsid w:val="00E052EF"/>
    <w:rsid w:val="00E32966"/>
    <w:rsid w:val="00E3746E"/>
    <w:rsid w:val="00E45B0C"/>
    <w:rsid w:val="00E63E94"/>
    <w:rsid w:val="00E92917"/>
    <w:rsid w:val="00E960F2"/>
    <w:rsid w:val="00EB759C"/>
    <w:rsid w:val="00EC7520"/>
    <w:rsid w:val="00ED4100"/>
    <w:rsid w:val="00EE3B80"/>
    <w:rsid w:val="00F0404F"/>
    <w:rsid w:val="00F13151"/>
    <w:rsid w:val="00F431ED"/>
    <w:rsid w:val="00F43D8A"/>
    <w:rsid w:val="00F44109"/>
    <w:rsid w:val="00F5456E"/>
    <w:rsid w:val="00F75F42"/>
    <w:rsid w:val="00FB5234"/>
    <w:rsid w:val="00FD3C8D"/>
    <w:rsid w:val="00FE51C3"/>
    <w:rsid w:val="00FE65B3"/>
    <w:rsid w:val="00FF4CA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AD453"/>
  <w15:chartTrackingRefBased/>
  <w15:docId w15:val="{4469123C-353E-4FBD-84D8-2830611A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42BDB"/>
    <w:pPr>
      <w:tabs>
        <w:tab w:val="center" w:pos="4536"/>
        <w:tab w:val="right" w:pos="9072"/>
      </w:tabs>
      <w:spacing w:after="0" w:line="240" w:lineRule="auto"/>
    </w:pPr>
  </w:style>
  <w:style w:type="character" w:customStyle="1" w:styleId="lfejChar">
    <w:name w:val="Élőfej Char"/>
    <w:basedOn w:val="Bekezdsalapbettpusa"/>
    <w:link w:val="lfej"/>
    <w:uiPriority w:val="99"/>
    <w:rsid w:val="00C42BDB"/>
  </w:style>
  <w:style w:type="paragraph" w:styleId="llb">
    <w:name w:val="footer"/>
    <w:basedOn w:val="Norml"/>
    <w:link w:val="llbChar"/>
    <w:uiPriority w:val="99"/>
    <w:unhideWhenUsed/>
    <w:rsid w:val="00C42BDB"/>
    <w:pPr>
      <w:tabs>
        <w:tab w:val="center" w:pos="4536"/>
        <w:tab w:val="right" w:pos="9072"/>
      </w:tabs>
      <w:spacing w:after="0" w:line="240" w:lineRule="auto"/>
    </w:pPr>
  </w:style>
  <w:style w:type="character" w:customStyle="1" w:styleId="llbChar">
    <w:name w:val="Élőláb Char"/>
    <w:basedOn w:val="Bekezdsalapbettpusa"/>
    <w:link w:val="llb"/>
    <w:uiPriority w:val="99"/>
    <w:rsid w:val="00C42BDB"/>
  </w:style>
  <w:style w:type="paragraph" w:styleId="Listaszerbekezds">
    <w:name w:val="List Paragraph"/>
    <w:basedOn w:val="Norml"/>
    <w:link w:val="ListaszerbekezdsChar"/>
    <w:uiPriority w:val="34"/>
    <w:qFormat/>
    <w:rsid w:val="001224C2"/>
    <w:pPr>
      <w:spacing w:after="200" w:line="276" w:lineRule="auto"/>
      <w:ind w:left="720"/>
      <w:contextualSpacing/>
    </w:pPr>
  </w:style>
  <w:style w:type="character" w:customStyle="1" w:styleId="ListaszerbekezdsChar">
    <w:name w:val="Listaszerű bekezdés Char"/>
    <w:link w:val="Listaszerbekezds"/>
    <w:uiPriority w:val="34"/>
    <w:locked/>
    <w:rsid w:val="001224C2"/>
  </w:style>
  <w:style w:type="table" w:styleId="Rcsostblzat">
    <w:name w:val="Table Grid"/>
    <w:basedOn w:val="Normltblzat"/>
    <w:uiPriority w:val="39"/>
    <w:rsid w:val="00082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2145D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2145DE"/>
    <w:rPr>
      <w:sz w:val="20"/>
      <w:szCs w:val="20"/>
    </w:rPr>
  </w:style>
  <w:style w:type="character" w:styleId="Lbjegyzet-hivatkozs">
    <w:name w:val="footnote reference"/>
    <w:basedOn w:val="Bekezdsalapbettpusa"/>
    <w:uiPriority w:val="99"/>
    <w:semiHidden/>
    <w:unhideWhenUsed/>
    <w:rsid w:val="002145DE"/>
    <w:rPr>
      <w:vertAlign w:val="superscript"/>
    </w:rPr>
  </w:style>
  <w:style w:type="character" w:styleId="Jegyzethivatkozs">
    <w:name w:val="annotation reference"/>
    <w:basedOn w:val="Bekezdsalapbettpusa"/>
    <w:uiPriority w:val="99"/>
    <w:semiHidden/>
    <w:unhideWhenUsed/>
    <w:rsid w:val="00F13151"/>
    <w:rPr>
      <w:sz w:val="16"/>
      <w:szCs w:val="16"/>
    </w:rPr>
  </w:style>
  <w:style w:type="paragraph" w:styleId="Jegyzetszveg">
    <w:name w:val="annotation text"/>
    <w:basedOn w:val="Norml"/>
    <w:link w:val="JegyzetszvegChar"/>
    <w:uiPriority w:val="99"/>
    <w:semiHidden/>
    <w:unhideWhenUsed/>
    <w:rsid w:val="00F13151"/>
    <w:pPr>
      <w:spacing w:line="240" w:lineRule="auto"/>
    </w:pPr>
    <w:rPr>
      <w:sz w:val="20"/>
      <w:szCs w:val="20"/>
    </w:rPr>
  </w:style>
  <w:style w:type="character" w:customStyle="1" w:styleId="JegyzetszvegChar">
    <w:name w:val="Jegyzetszöveg Char"/>
    <w:basedOn w:val="Bekezdsalapbettpusa"/>
    <w:link w:val="Jegyzetszveg"/>
    <w:uiPriority w:val="99"/>
    <w:semiHidden/>
    <w:rsid w:val="00F13151"/>
    <w:rPr>
      <w:sz w:val="20"/>
      <w:szCs w:val="20"/>
    </w:rPr>
  </w:style>
  <w:style w:type="paragraph" w:styleId="Megjegyzstrgya">
    <w:name w:val="annotation subject"/>
    <w:basedOn w:val="Jegyzetszveg"/>
    <w:next w:val="Jegyzetszveg"/>
    <w:link w:val="MegjegyzstrgyaChar"/>
    <w:uiPriority w:val="99"/>
    <w:semiHidden/>
    <w:unhideWhenUsed/>
    <w:rsid w:val="00F13151"/>
    <w:rPr>
      <w:b/>
      <w:bCs/>
    </w:rPr>
  </w:style>
  <w:style w:type="character" w:customStyle="1" w:styleId="MegjegyzstrgyaChar">
    <w:name w:val="Megjegyzés tárgya Char"/>
    <w:basedOn w:val="JegyzetszvegChar"/>
    <w:link w:val="Megjegyzstrgya"/>
    <w:uiPriority w:val="99"/>
    <w:semiHidden/>
    <w:rsid w:val="00F13151"/>
    <w:rPr>
      <w:b/>
      <w:bCs/>
      <w:sz w:val="20"/>
      <w:szCs w:val="20"/>
    </w:rPr>
  </w:style>
  <w:style w:type="paragraph" w:styleId="Buborkszveg">
    <w:name w:val="Balloon Text"/>
    <w:basedOn w:val="Norml"/>
    <w:link w:val="BuborkszvegChar"/>
    <w:uiPriority w:val="99"/>
    <w:semiHidden/>
    <w:unhideWhenUsed/>
    <w:rsid w:val="00F1315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13151"/>
    <w:rPr>
      <w:rFonts w:ascii="Segoe UI" w:hAnsi="Segoe UI" w:cs="Segoe UI"/>
      <w:sz w:val="18"/>
      <w:szCs w:val="18"/>
    </w:rPr>
  </w:style>
  <w:style w:type="character" w:styleId="Hiperhivatkozs">
    <w:name w:val="Hyperlink"/>
    <w:basedOn w:val="Bekezdsalapbettpusa"/>
    <w:uiPriority w:val="99"/>
    <w:unhideWhenUsed/>
    <w:rsid w:val="002431FE"/>
    <w:rPr>
      <w:color w:val="0563C1" w:themeColor="hyperlink"/>
      <w:u w:val="single"/>
    </w:rPr>
  </w:style>
  <w:style w:type="paragraph" w:styleId="Vltozat">
    <w:name w:val="Revision"/>
    <w:hidden/>
    <w:uiPriority w:val="99"/>
    <w:semiHidden/>
    <w:rsid w:val="00A30B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7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F0638-0BAA-4978-B9C3-6D2F97336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5271</Words>
  <Characters>36371</Characters>
  <Application>Microsoft Office Word</Application>
  <DocSecurity>0</DocSecurity>
  <Lines>303</Lines>
  <Paragraphs>83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Zámbó Balázs dr.</dc:creator>
  <cp:keywords/>
  <dc:description/>
  <cp:lastModifiedBy>Zámbó Balázs dr.</cp:lastModifiedBy>
  <cp:revision>3</cp:revision>
  <dcterms:created xsi:type="dcterms:W3CDTF">2018-03-19T15:36:00Z</dcterms:created>
  <dcterms:modified xsi:type="dcterms:W3CDTF">2018-03-19T15:43:00Z</dcterms:modified>
</cp:coreProperties>
</file>